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6B45" w14:textId="77777777" w:rsidR="009A1DDF" w:rsidRPr="009A1DDF" w:rsidRDefault="009A1DDF" w:rsidP="009A1DDF">
      <w:pPr>
        <w:spacing w:after="450" w:line="900" w:lineRule="atLeast"/>
        <w:outlineLvl w:val="0"/>
        <w:rPr>
          <w:rFonts w:ascii="Frank Ruhl Libre" w:eastAsia="Times New Roman" w:hAnsi="Frank Ruhl Libre" w:cs="Frank Ruhl Libre"/>
          <w:color w:val="404040" w:themeColor="text1" w:themeTint="BF"/>
          <w:spacing w:val="15"/>
          <w:kern w:val="36"/>
          <w:sz w:val="70"/>
          <w:szCs w:val="70"/>
          <w:lang w:eastAsia="nl-NL"/>
          <w14:ligatures w14:val="none"/>
        </w:rPr>
      </w:pPr>
      <w:r w:rsidRPr="009A1DDF">
        <w:rPr>
          <w:rFonts w:ascii="Frank Ruhl Libre" w:eastAsia="Times New Roman" w:hAnsi="Frank Ruhl Libre" w:cs="Frank Ruhl Libre" w:hint="cs"/>
          <w:color w:val="404040" w:themeColor="text1" w:themeTint="BF"/>
          <w:spacing w:val="15"/>
          <w:kern w:val="36"/>
          <w:sz w:val="70"/>
          <w:szCs w:val="70"/>
          <w:lang w:eastAsia="nl-NL"/>
          <w14:ligatures w14:val="none"/>
        </w:rPr>
        <w:t>Klachtenprocedure</w:t>
      </w:r>
    </w:p>
    <w:p w14:paraId="28A6154D" w14:textId="00C4CCE1" w:rsidR="009A1DDF" w:rsidRPr="009A1DDF" w:rsidRDefault="009A1DDF" w:rsidP="009A1DDF">
      <w:pPr>
        <w:spacing w:before="100" w:beforeAutospacing="1" w:after="100" w:afterAutospacing="1"/>
        <w:rPr>
          <w:rFonts w:ascii="Montserrat" w:eastAsia="Times New Roman" w:hAnsi="Montserrat" w:cs="Times New Roman" w:hint="cs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 xml:space="preserve">Natuurlijk vinden wij het heel vervelend als je niet tevreden bent over de dienstverlening van </w:t>
      </w: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 xml:space="preserve">Beauty </w:t>
      </w:r>
      <w:proofErr w:type="spellStart"/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by</w:t>
      </w:r>
      <w:proofErr w:type="spellEnd"/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 xml:space="preserve"> Charissa</w:t>
      </w: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 xml:space="preserve"> en zullen wij er alles aan doen om te zoeken naar een passende oplossing.</w:t>
      </w:r>
    </w:p>
    <w:p w14:paraId="068BFFA5" w14:textId="77777777" w:rsidR="009A1DDF" w:rsidRPr="009A1DDF" w:rsidRDefault="009A1DDF" w:rsidP="009A1DDF">
      <w:p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Een klacht geeft ons de kans om onze service te verbeteren, dat is belangrijk voor ons, wij willen namelijk dat al onze klanten tevreden zijn.</w:t>
      </w:r>
    </w:p>
    <w:p w14:paraId="43DB1A28" w14:textId="77777777" w:rsidR="009A1DDF" w:rsidRPr="009A1DDF" w:rsidRDefault="009A1DDF" w:rsidP="009A1DDF">
      <w:pPr>
        <w:spacing w:before="100" w:beforeAutospacing="1" w:after="100" w:afterAutospacing="1"/>
        <w:outlineLvl w:val="3"/>
        <w:rPr>
          <w:rFonts w:ascii="Montserrat" w:eastAsia="Times New Roman" w:hAnsi="Montserrat" w:cs="Frank Ruhl Libre"/>
          <w:b/>
          <w:bCs/>
          <w:color w:val="404040" w:themeColor="text1" w:themeTint="BF"/>
          <w:spacing w:val="15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Frank Ruhl Libre"/>
          <w:b/>
          <w:bCs/>
          <w:color w:val="404040" w:themeColor="text1" w:themeTint="BF"/>
          <w:spacing w:val="15"/>
          <w:kern w:val="0"/>
          <w:sz w:val="23"/>
          <w:szCs w:val="23"/>
          <w:lang w:eastAsia="nl-NL"/>
          <w14:ligatures w14:val="none"/>
        </w:rPr>
        <w:t>Wij hebben onze klachtenprocedure kort voor je samengevat:</w:t>
      </w:r>
    </w:p>
    <w:p w14:paraId="478759BB" w14:textId="3646619A" w:rsidR="009A1DDF" w:rsidRPr="009A1DDF" w:rsidRDefault="009A1DDF" w:rsidP="009A1DDF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 w:hint="cs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De klacht kun je via het </w:t>
      </w: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 xml:space="preserve">contactformulier </w:t>
      </w: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naar ons toesturen. Mocht je een lopend contract hebben, vermeld dan even het contractnummer.</w:t>
      </w:r>
    </w:p>
    <w:p w14:paraId="2E8A35AC" w14:textId="77777777" w:rsidR="009A1DDF" w:rsidRPr="009A1DDF" w:rsidRDefault="009A1DDF" w:rsidP="009A1DDF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Nadat wij de klacht hebben ontvangen bevestigen wij dit binnen 7 werkdagen, wij nemen deze in behandeling en we laten je weten hoe wij de klacht zullen gaan afhandelen.</w:t>
      </w:r>
    </w:p>
    <w:p w14:paraId="0739E00E" w14:textId="77777777" w:rsidR="009A1DDF" w:rsidRPr="009A1DDF" w:rsidRDefault="009A1DDF" w:rsidP="009A1DDF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Je ontvangt uiterlijk 4 weken na de ontvangstbevestiging onze reactie.</w:t>
      </w:r>
    </w:p>
    <w:p w14:paraId="52552106" w14:textId="77777777" w:rsidR="009A1DDF" w:rsidRPr="009A1DDF" w:rsidRDefault="009A1DDF" w:rsidP="009A1DDF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proofErr w:type="gramStart"/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Indien</w:t>
      </w:r>
      <w:proofErr w:type="gramEnd"/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 xml:space="preserve"> voor het onderzoek en/of het oplossen van de klacht meer tijd nodig is, zal desbetreffende partij dit binnen 7 dagen schriftelijk toelichten aan wederpartij. </w:t>
      </w:r>
      <w:proofErr w:type="gramStart"/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Tevens</w:t>
      </w:r>
      <w:proofErr w:type="gramEnd"/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 xml:space="preserve"> wordt daarbij de verwachte termijn aangegeven waarbij een oplossing verwacht wordt.</w:t>
      </w:r>
    </w:p>
    <w:p w14:paraId="26E0B5E7" w14:textId="77777777" w:rsidR="009A1DDF" w:rsidRPr="009A1DDF" w:rsidRDefault="009A1DDF" w:rsidP="009A1DDF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Als je niet tevreden bent over de uitkomst en afhandeling van jouw klacht, dan kun je het volgende doen:</w:t>
      </w:r>
    </w:p>
    <w:p w14:paraId="15AF26C7" w14:textId="77777777" w:rsidR="009A1DDF" w:rsidRPr="009A1DDF" w:rsidRDefault="009A1DDF" w:rsidP="009A1DDF">
      <w:p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Dan wordt een derde onafhankelijke partij ingeschakeld die partijen bindend adviseert over de afwikkeling van de klacht.</w:t>
      </w:r>
    </w:p>
    <w:p w14:paraId="7B6F5B2F" w14:textId="77777777" w:rsidR="009A1DDF" w:rsidRPr="009A1DDF" w:rsidRDefault="009A1DDF" w:rsidP="009A1DDF">
      <w:p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Het schriftelijke bezwaar dient te worden gericht aan: </w:t>
      </w:r>
      <w:hyperlink r:id="rId5" w:tgtFrame="_blank" w:history="1">
        <w:r w:rsidRPr="009A1DDF">
          <w:rPr>
            <w:rFonts w:ascii="Montserrat" w:eastAsia="Times New Roman" w:hAnsi="Montserrat" w:cs="Times New Roman"/>
            <w:color w:val="404040" w:themeColor="text1" w:themeTint="BF"/>
            <w:kern w:val="0"/>
            <w:sz w:val="23"/>
            <w:szCs w:val="23"/>
            <w:u w:val="single"/>
            <w:lang w:eastAsia="nl-NL"/>
            <w14:ligatures w14:val="none"/>
          </w:rPr>
          <w:t>ZORG VOOR ZZP</w:t>
        </w:r>
      </w:hyperlink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 – </w:t>
      </w:r>
      <w:hyperlink r:id="rId6" w:history="1">
        <w:r w:rsidRPr="009A1DDF">
          <w:rPr>
            <w:rFonts w:ascii="Montserrat" w:eastAsia="Times New Roman" w:hAnsi="Montserrat" w:cs="Times New Roman"/>
            <w:color w:val="404040" w:themeColor="text1" w:themeTint="BF"/>
            <w:kern w:val="0"/>
            <w:sz w:val="23"/>
            <w:szCs w:val="23"/>
            <w:u w:val="single"/>
            <w:lang w:eastAsia="nl-NL"/>
            <w14:ligatures w14:val="none"/>
          </w:rPr>
          <w:t>info@zorgvoorzzp.nl</w:t>
        </w:r>
      </w:hyperlink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.</w:t>
      </w:r>
    </w:p>
    <w:p w14:paraId="7A0A116F" w14:textId="77777777" w:rsidR="009A1DDF" w:rsidRPr="009A1DDF" w:rsidRDefault="009A1DDF" w:rsidP="009A1DDF">
      <w:p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De beroepsinstantie bericht klager binnen 4 weken na ontvangst van het beroep schriftelijk of het beroep gegrond of ongegrond is verklaard. Het oordeel van de beroepsinstantie is bindend.</w:t>
      </w:r>
    </w:p>
    <w:p w14:paraId="6F4BB6CC" w14:textId="77777777" w:rsidR="009A1DDF" w:rsidRPr="009A1DDF" w:rsidRDefault="009A1DDF" w:rsidP="009A1DDF">
      <w:p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Eventuele consequenties worden door opleider snel afgehandeld. De klacht wordt geregistreerd en voor een duur van 2 jaar na datum van indienen bewaard.</w:t>
      </w:r>
    </w:p>
    <w:p w14:paraId="028888E7" w14:textId="77777777" w:rsidR="009A1DDF" w:rsidRPr="009A1DDF" w:rsidRDefault="009A1DDF" w:rsidP="009A1DDF">
      <w:p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Wij bewaren de gegevens van jouw klacht voor de periode van 2 jaar in het daarvoor bestemde dossier.</w:t>
      </w:r>
    </w:p>
    <w:p w14:paraId="4AF8A816" w14:textId="7F27DB94" w:rsidR="009A1DDF" w:rsidRPr="009A1DDF" w:rsidRDefault="009A1DDF" w:rsidP="009A1DDF">
      <w:pPr>
        <w:spacing w:before="100" w:beforeAutospacing="1" w:after="100" w:afterAutospacing="1"/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Heb je vragen over deze klachtenregeling? Laat het ons weten via het</w:t>
      </w: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 xml:space="preserve"> contactformulier. </w:t>
      </w:r>
    </w:p>
    <w:p w14:paraId="23E8589E" w14:textId="0114489F" w:rsidR="000B7449" w:rsidRPr="009A1DDF" w:rsidRDefault="009A1DDF">
      <w:pPr>
        <w:rPr>
          <w:color w:val="404040" w:themeColor="text1" w:themeTint="BF"/>
        </w:rPr>
      </w:pPr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 xml:space="preserve">Team Beauty </w:t>
      </w:r>
      <w:proofErr w:type="spellStart"/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>by</w:t>
      </w:r>
      <w:proofErr w:type="spellEnd"/>
      <w:r w:rsidRPr="009A1DDF">
        <w:rPr>
          <w:rFonts w:ascii="Montserrat" w:eastAsia="Times New Roman" w:hAnsi="Montserrat" w:cs="Times New Roman"/>
          <w:color w:val="404040" w:themeColor="text1" w:themeTint="BF"/>
          <w:kern w:val="0"/>
          <w:sz w:val="23"/>
          <w:szCs w:val="23"/>
          <w:lang w:eastAsia="nl-NL"/>
          <w14:ligatures w14:val="none"/>
        </w:rPr>
        <w:t xml:space="preserve"> Charissa </w:t>
      </w:r>
    </w:p>
    <w:sectPr w:rsidR="000B7449" w:rsidRPr="009A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 Ruhl Libre">
    <w:panose1 w:val="00000500000000000000"/>
    <w:charset w:val="B1"/>
    <w:family w:val="auto"/>
    <w:pitch w:val="variable"/>
    <w:sig w:usb0="00000807" w:usb1="40000001" w:usb2="00000000" w:usb3="00000000" w:csb0="000000A3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6153"/>
    <w:multiLevelType w:val="multilevel"/>
    <w:tmpl w:val="0E80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052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DF"/>
    <w:rsid w:val="000B7449"/>
    <w:rsid w:val="00295B22"/>
    <w:rsid w:val="009A1DDF"/>
    <w:rsid w:val="00BC2DB5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248AA"/>
  <w15:chartTrackingRefBased/>
  <w15:docId w15:val="{81480A3E-FA1B-0B45-A4FF-5ADE832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9A1D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paragraph" w:styleId="Kop4">
    <w:name w:val="heading 4"/>
    <w:basedOn w:val="Standaard"/>
    <w:link w:val="Kop4Char"/>
    <w:uiPriority w:val="9"/>
    <w:qFormat/>
    <w:rsid w:val="009A1DD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1DD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rsid w:val="009A1DDF"/>
    <w:rPr>
      <w:rFonts w:ascii="Times New Roman" w:eastAsia="Times New Roman" w:hAnsi="Times New Roman" w:cs="Times New Roman"/>
      <w:b/>
      <w:bCs/>
      <w:kern w:val="0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9A1D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apple-converted-space">
    <w:name w:val="apple-converted-space"/>
    <w:basedOn w:val="Standaardalinea-lettertype"/>
    <w:rsid w:val="009A1DDF"/>
  </w:style>
  <w:style w:type="character" w:styleId="Hyperlink">
    <w:name w:val="Hyperlink"/>
    <w:basedOn w:val="Standaardalinea-lettertype"/>
    <w:uiPriority w:val="99"/>
    <w:semiHidden/>
    <w:unhideWhenUsed/>
    <w:rsid w:val="009A1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orgvoorzzp.nl" TargetMode="External"/><Relationship Id="rId5" Type="http://schemas.openxmlformats.org/officeDocument/2006/relationships/hyperlink" Target="https://www.zorgvoorzzp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Charissa Roder</dc:creator>
  <cp:keywords/>
  <dc:description/>
  <cp:lastModifiedBy>Charissa Roder</cp:lastModifiedBy>
  <cp:revision>1</cp:revision>
  <dcterms:created xsi:type="dcterms:W3CDTF">2023-07-23T09:43:00Z</dcterms:created>
  <dcterms:modified xsi:type="dcterms:W3CDTF">2023-07-23T09:48:00Z</dcterms:modified>
</cp:coreProperties>
</file>