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3D8C" w14:textId="1707B18C" w:rsidR="0095292F" w:rsidRPr="00737EA1" w:rsidRDefault="00737EA1" w:rsidP="00615A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Suggested </w:t>
      </w:r>
      <w:r w:rsidR="00CD149B">
        <w:rPr>
          <w:b/>
          <w:bCs/>
          <w:sz w:val="36"/>
          <w:szCs w:val="36"/>
        </w:rPr>
        <w:t>Media Resources</w:t>
      </w:r>
    </w:p>
    <w:p w14:paraId="68B15561" w14:textId="79ECF4F6" w:rsidR="0020177B" w:rsidRDefault="00C834F3" w:rsidP="00615A78">
      <w:pPr>
        <w:spacing w:after="0" w:line="240" w:lineRule="auto"/>
        <w:jc w:val="center"/>
        <w:rPr>
          <w:szCs w:val="24"/>
        </w:rPr>
      </w:pPr>
      <w:r w:rsidRPr="00C834F3">
        <w:rPr>
          <w:szCs w:val="24"/>
        </w:rPr>
        <w:t>I = Introductory</w:t>
      </w:r>
      <w:r w:rsidR="0020177B">
        <w:rPr>
          <w:szCs w:val="24"/>
        </w:rPr>
        <w:t xml:space="preserve"> Level   </w:t>
      </w:r>
      <w:r w:rsidR="00615A78">
        <w:rPr>
          <w:szCs w:val="24"/>
        </w:rPr>
        <w:t xml:space="preserve"> </w:t>
      </w:r>
      <w:r w:rsidR="0020177B">
        <w:rPr>
          <w:szCs w:val="24"/>
        </w:rPr>
        <w:t xml:space="preserve">  I+ = More Advanced Introductory Level</w:t>
      </w:r>
    </w:p>
    <w:p w14:paraId="5C2200AA" w14:textId="127E87CB" w:rsidR="00C834F3" w:rsidRDefault="00C834F3" w:rsidP="00615A78">
      <w:pPr>
        <w:spacing w:after="0" w:line="240" w:lineRule="auto"/>
        <w:jc w:val="center"/>
        <w:rPr>
          <w:szCs w:val="24"/>
        </w:rPr>
      </w:pPr>
      <w:r w:rsidRPr="00C834F3">
        <w:rPr>
          <w:szCs w:val="24"/>
        </w:rPr>
        <w:t>A = Advanced</w:t>
      </w:r>
      <w:r w:rsidR="0020177B">
        <w:rPr>
          <w:szCs w:val="24"/>
        </w:rPr>
        <w:t xml:space="preserve"> Level   </w:t>
      </w:r>
      <w:r w:rsidR="00615A78">
        <w:rPr>
          <w:szCs w:val="24"/>
        </w:rPr>
        <w:t xml:space="preserve"> </w:t>
      </w:r>
      <w:r w:rsidR="0020177B">
        <w:rPr>
          <w:szCs w:val="24"/>
        </w:rPr>
        <w:t xml:space="preserve">  A+ = Highly Advanced Level</w:t>
      </w:r>
    </w:p>
    <w:p w14:paraId="3DB1E222" w14:textId="773953AC" w:rsidR="00EB265B" w:rsidRDefault="00EB265B" w:rsidP="00615A78">
      <w:pPr>
        <w:spacing w:after="0"/>
        <w:rPr>
          <w:sz w:val="12"/>
          <w:szCs w:val="12"/>
        </w:rPr>
      </w:pPr>
    </w:p>
    <w:p w14:paraId="6D4BEFEF" w14:textId="77777777" w:rsidR="00572D7E" w:rsidRPr="00615A78" w:rsidRDefault="00572D7E" w:rsidP="00615A78">
      <w:pPr>
        <w:spacing w:after="0"/>
        <w:rPr>
          <w:sz w:val="12"/>
          <w:szCs w:val="12"/>
        </w:rPr>
      </w:pPr>
    </w:p>
    <w:p w14:paraId="401E97B1" w14:textId="47BA963A" w:rsidR="00737EA1" w:rsidRPr="00737EA1" w:rsidRDefault="00737EA1" w:rsidP="00615A78">
      <w:pPr>
        <w:spacing w:after="0"/>
        <w:rPr>
          <w:b/>
          <w:bCs/>
          <w:szCs w:val="24"/>
        </w:rPr>
      </w:pPr>
      <w:r w:rsidRPr="00737EA1">
        <w:rPr>
          <w:b/>
          <w:bCs/>
          <w:szCs w:val="24"/>
        </w:rPr>
        <w:t>Magazine/Newspaper Articles</w:t>
      </w:r>
      <w:r w:rsidR="00CD149B">
        <w:rPr>
          <w:b/>
          <w:bCs/>
          <w:szCs w:val="24"/>
        </w:rPr>
        <w:t>:</w:t>
      </w:r>
    </w:p>
    <w:p w14:paraId="48315F7A" w14:textId="714EB4A1" w:rsidR="0095292F" w:rsidRPr="0095292F" w:rsidRDefault="0095292F" w:rsidP="00615A78">
      <w:pPr>
        <w:spacing w:after="0"/>
        <w:rPr>
          <w:sz w:val="22"/>
        </w:rPr>
      </w:pPr>
      <w:r w:rsidRPr="0095292F">
        <w:rPr>
          <w:sz w:val="22"/>
        </w:rPr>
        <w:t>Because one of the best hopes for whites to question systemic racism is education</w:t>
      </w:r>
      <w:r>
        <w:rPr>
          <w:sz w:val="22"/>
        </w:rPr>
        <w:t>, which means</w:t>
      </w:r>
      <w:r w:rsidRPr="0095292F">
        <w:rPr>
          <w:sz w:val="22"/>
        </w:rPr>
        <w:t xml:space="preserve"> read</w:t>
      </w:r>
      <w:r>
        <w:rPr>
          <w:sz w:val="22"/>
        </w:rPr>
        <w:t>ing</w:t>
      </w:r>
      <w:r w:rsidRPr="0095292F">
        <w:rPr>
          <w:sz w:val="22"/>
        </w:rPr>
        <w:t xml:space="preserve"> anything they can on the nature, origin, and real-world consequences of our racial conflicts</w:t>
      </w:r>
      <w:r w:rsidR="00CD149B">
        <w:rPr>
          <w:sz w:val="22"/>
        </w:rPr>
        <w:t>.  L</w:t>
      </w:r>
      <w:r w:rsidRPr="0095292F">
        <w:rPr>
          <w:sz w:val="22"/>
        </w:rPr>
        <w:t xml:space="preserve">isted </w:t>
      </w:r>
      <w:r>
        <w:rPr>
          <w:sz w:val="22"/>
        </w:rPr>
        <w:t xml:space="preserve">below are </w:t>
      </w:r>
      <w:r w:rsidRPr="0095292F">
        <w:rPr>
          <w:sz w:val="22"/>
        </w:rPr>
        <w:t>various important</w:t>
      </w:r>
      <w:r w:rsidR="00CD149B">
        <w:rPr>
          <w:sz w:val="22"/>
        </w:rPr>
        <w:t>,</w:t>
      </w:r>
      <w:r w:rsidRPr="0095292F">
        <w:rPr>
          <w:sz w:val="22"/>
        </w:rPr>
        <w:t xml:space="preserve"> and even outstanding</w:t>
      </w:r>
      <w:r w:rsidR="00CD149B">
        <w:rPr>
          <w:sz w:val="22"/>
        </w:rPr>
        <w:t>,</w:t>
      </w:r>
      <w:r w:rsidRPr="0095292F">
        <w:rPr>
          <w:sz w:val="22"/>
        </w:rPr>
        <w:t xml:space="preserve"> sources that address those conflicts objectively and not polemically.</w:t>
      </w:r>
      <w:r w:rsidR="00CD149B">
        <w:rPr>
          <w:sz w:val="22"/>
        </w:rPr>
        <w:t xml:space="preserve">  </w:t>
      </w:r>
      <w:r w:rsidRPr="0095292F">
        <w:rPr>
          <w:sz w:val="22"/>
        </w:rPr>
        <w:t>For those who might not be enamored with academic literature, th</w:t>
      </w:r>
      <w:r>
        <w:rPr>
          <w:sz w:val="22"/>
        </w:rPr>
        <w:t>is</w:t>
      </w:r>
      <w:r w:rsidRPr="0095292F">
        <w:rPr>
          <w:sz w:val="22"/>
        </w:rPr>
        <w:t xml:space="preserve"> list </w:t>
      </w:r>
      <w:r>
        <w:rPr>
          <w:sz w:val="22"/>
        </w:rPr>
        <w:t>has articles</w:t>
      </w:r>
      <w:r w:rsidRPr="0095292F">
        <w:rPr>
          <w:sz w:val="22"/>
        </w:rPr>
        <w:t xml:space="preserve"> from popular, but very different, online journals</w:t>
      </w:r>
      <w:r>
        <w:rPr>
          <w:sz w:val="22"/>
        </w:rPr>
        <w:t xml:space="preserve"> such as</w:t>
      </w:r>
      <w:r w:rsidRPr="0095292F">
        <w:rPr>
          <w:sz w:val="22"/>
        </w:rPr>
        <w:t xml:space="preserve"> </w:t>
      </w:r>
      <w:r w:rsidR="00737EA1" w:rsidRPr="00737EA1">
        <w:rPr>
          <w:i/>
          <w:iCs/>
          <w:sz w:val="22"/>
        </w:rPr>
        <w:t xml:space="preserve">The American Prospect, </w:t>
      </w:r>
      <w:r w:rsidRPr="00737EA1">
        <w:rPr>
          <w:i/>
          <w:iCs/>
          <w:sz w:val="22"/>
        </w:rPr>
        <w:t xml:space="preserve">Vox, Chicago Magazine, The Atlantic, The Smithsonian, New York Times, </w:t>
      </w:r>
      <w:r w:rsidR="00737EA1" w:rsidRPr="00737EA1">
        <w:rPr>
          <w:i/>
          <w:iCs/>
          <w:sz w:val="22"/>
        </w:rPr>
        <w:t xml:space="preserve">Public Discourse, Washington Post, Psychology Today, </w:t>
      </w:r>
      <w:r w:rsidR="00737EA1" w:rsidRPr="00737EA1">
        <w:rPr>
          <w:sz w:val="22"/>
        </w:rPr>
        <w:t>and</w:t>
      </w:r>
      <w:r w:rsidR="00737EA1" w:rsidRPr="00737EA1">
        <w:rPr>
          <w:i/>
          <w:iCs/>
          <w:sz w:val="22"/>
        </w:rPr>
        <w:t xml:space="preserve"> </w:t>
      </w:r>
      <w:r w:rsidRPr="00737EA1">
        <w:rPr>
          <w:i/>
          <w:iCs/>
          <w:sz w:val="22"/>
        </w:rPr>
        <w:t>The Guardian</w:t>
      </w:r>
      <w:r w:rsidRPr="0095292F">
        <w:rPr>
          <w:sz w:val="22"/>
        </w:rPr>
        <w:t>.</w:t>
      </w:r>
    </w:p>
    <w:p w14:paraId="15D698C5" w14:textId="77777777" w:rsidR="0095292F" w:rsidRPr="00615A78" w:rsidRDefault="0095292F" w:rsidP="0095292F">
      <w:pPr>
        <w:rPr>
          <w:sz w:val="12"/>
          <w:szCs w:val="12"/>
        </w:rPr>
      </w:pPr>
    </w:p>
    <w:p w14:paraId="60427BE3" w14:textId="2144976B" w:rsidR="0095292F" w:rsidRPr="00EC37DA" w:rsidRDefault="0020177B" w:rsidP="00572D7E">
      <w:pPr>
        <w:tabs>
          <w:tab w:val="left" w:pos="450"/>
        </w:tabs>
        <w:spacing w:after="120" w:line="240" w:lineRule="auto"/>
        <w:ind w:left="720" w:hanging="720"/>
        <w:rPr>
          <w:rFonts w:asciiTheme="minorHAnsi" w:eastAsia="Times New Roman" w:hAnsiTheme="minorHAnsi" w:cstheme="minorHAnsi"/>
          <w:color w:val="222222"/>
          <w:sz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hd w:val="clear" w:color="auto" w:fill="FFFFFF"/>
        </w:rPr>
        <w:t>I</w:t>
      </w:r>
      <w:r w:rsidR="00572D7E">
        <w:rPr>
          <w:rFonts w:eastAsia="Times New Roman" w:cs="Arial"/>
          <w:color w:val="222222"/>
          <w:sz w:val="22"/>
          <w:shd w:val="clear" w:color="auto" w:fill="FFFFFF"/>
        </w:rPr>
        <w:tab/>
      </w:r>
      <w:proofErr w:type="spellStart"/>
      <w:r w:rsidR="0095292F" w:rsidRPr="0095292F">
        <w:rPr>
          <w:rFonts w:eastAsia="Times New Roman" w:cs="Arial"/>
          <w:color w:val="222222"/>
          <w:sz w:val="22"/>
          <w:shd w:val="clear" w:color="auto" w:fill="FFFFFF"/>
        </w:rPr>
        <w:t>Mehrsa</w:t>
      </w:r>
      <w:proofErr w:type="spellEnd"/>
      <w:r w:rsidR="0095292F" w:rsidRPr="0095292F">
        <w:rPr>
          <w:rFonts w:eastAsia="Times New Roman" w:cs="Arial"/>
          <w:color w:val="222222"/>
          <w:sz w:val="22"/>
          <w:shd w:val="clear" w:color="auto" w:fill="FFFFFF"/>
        </w:rPr>
        <w:t xml:space="preserve"> </w:t>
      </w:r>
      <w:proofErr w:type="spellStart"/>
      <w:r w:rsidR="0095292F" w:rsidRPr="0095292F">
        <w:rPr>
          <w:rFonts w:eastAsia="Times New Roman" w:cs="Arial"/>
          <w:color w:val="222222"/>
          <w:sz w:val="22"/>
          <w:shd w:val="clear" w:color="auto" w:fill="FFFFFF"/>
        </w:rPr>
        <w:t>Baradaran</w:t>
      </w:r>
      <w:proofErr w:type="spellEnd"/>
      <w:r w:rsidR="0095292F" w:rsidRPr="0095292F">
        <w:rPr>
          <w:rFonts w:eastAsia="Times New Roman" w:cs="Arial"/>
          <w:color w:val="222222"/>
          <w:sz w:val="22"/>
          <w:shd w:val="clear" w:color="auto" w:fill="FFFFFF"/>
        </w:rPr>
        <w:t xml:space="preserve">. </w:t>
      </w:r>
      <w:r w:rsidR="0095292F" w:rsidRPr="0095292F">
        <w:rPr>
          <w:rFonts w:eastAsia="Times New Roman" w:cs="Arial"/>
          <w:i/>
          <w:iCs/>
          <w:color w:val="222222"/>
          <w:sz w:val="22"/>
          <w:shd w:val="clear" w:color="auto" w:fill="FFFFFF"/>
        </w:rPr>
        <w:t>The American Prospect</w:t>
      </w:r>
      <w:r w:rsidR="0095292F" w:rsidRPr="0095292F">
        <w:rPr>
          <w:rFonts w:eastAsia="Times New Roman" w:cs="Arial"/>
          <w:color w:val="222222"/>
          <w:sz w:val="22"/>
          <w:shd w:val="clear" w:color="auto" w:fill="FFFFFF"/>
        </w:rPr>
        <w:t>; June 17, 2020. “No justice. No peace.”</w:t>
      </w:r>
      <w:r w:rsidR="0095292F" w:rsidRPr="008C3BF6">
        <w:rPr>
          <w:rFonts w:eastAsia="Times New Roman" w:cs="Arial"/>
          <w:color w:val="222222"/>
          <w:szCs w:val="24"/>
          <w:shd w:val="clear" w:color="auto" w:fill="FFFFFF"/>
        </w:rPr>
        <w:t xml:space="preserve"> </w:t>
      </w:r>
      <w:r w:rsidR="0095292F" w:rsidRPr="0095292F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Underlying the nationwide protests for African-American lives is the racial wealth gap. </w:t>
      </w:r>
      <w:r w:rsidR="0095292F" w:rsidRPr="009529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Available online: </w:t>
      </w:r>
      <w:r w:rsidR="0095292F" w:rsidRPr="0095292F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https://prospect.org/civil-rights/no-justice-no-peace-fix-the-racial-wealth-gap/</w:t>
      </w:r>
    </w:p>
    <w:p w14:paraId="7538B7B2" w14:textId="268A227C" w:rsidR="0095292F" w:rsidRPr="0095292F" w:rsidRDefault="0020177B" w:rsidP="00572D7E">
      <w:pPr>
        <w:tabs>
          <w:tab w:val="left" w:pos="450"/>
        </w:tabs>
        <w:spacing w:after="200" w:line="240" w:lineRule="auto"/>
        <w:ind w:left="720" w:hanging="720"/>
        <w:rPr>
          <w:rFonts w:ascii="Times New Roman" w:eastAsia="Calibri" w:hAnsi="Times New Roman" w:cs="Times New Roman"/>
          <w:sz w:val="22"/>
        </w:rPr>
      </w:pPr>
      <w:r>
        <w:rPr>
          <w:rFonts w:eastAsia="Calibri" w:cs="Times New Roman"/>
          <w:sz w:val="22"/>
        </w:rPr>
        <w:t>I</w:t>
      </w:r>
      <w:r w:rsidR="00572D7E">
        <w:rPr>
          <w:rFonts w:eastAsia="Calibri" w:cs="Times New Roman"/>
          <w:sz w:val="22"/>
        </w:rPr>
        <w:tab/>
      </w:r>
      <w:r w:rsidR="0095292F" w:rsidRPr="0095292F">
        <w:rPr>
          <w:rFonts w:eastAsia="Calibri" w:cs="Times New Roman"/>
          <w:sz w:val="22"/>
        </w:rPr>
        <w:t xml:space="preserve">Alvin Chang. </w:t>
      </w:r>
      <w:r w:rsidR="0095292F" w:rsidRPr="0095292F">
        <w:rPr>
          <w:rFonts w:eastAsia="Calibri" w:cs="Times New Roman"/>
          <w:i/>
          <w:sz w:val="22"/>
        </w:rPr>
        <w:t>Vox</w:t>
      </w:r>
      <w:r w:rsidR="0095292F" w:rsidRPr="0095292F">
        <w:rPr>
          <w:rFonts w:eastAsia="Calibri" w:cs="Times New Roman"/>
          <w:sz w:val="22"/>
        </w:rPr>
        <w:t xml:space="preserve">; July 31, 2018. “White America is quietly self-segregating.” </w:t>
      </w:r>
      <w:r w:rsidR="0095292F" w:rsidRPr="0095292F">
        <w:rPr>
          <w:rFonts w:ascii="Times New Roman" w:eastAsia="Calibri" w:hAnsi="Times New Roman" w:cs="Times New Roman"/>
          <w:sz w:val="22"/>
        </w:rPr>
        <w:t>Available online: https://www.vox.com/2017/1/18/14296126/white-segregated-suburb-neighborhood-cartoon</w:t>
      </w:r>
    </w:p>
    <w:p w14:paraId="65EB11FA" w14:textId="753909BC" w:rsidR="0095292F" w:rsidRPr="0095292F" w:rsidRDefault="0020177B" w:rsidP="00572D7E">
      <w:pPr>
        <w:tabs>
          <w:tab w:val="left" w:pos="450"/>
        </w:tabs>
        <w:spacing w:after="200"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A</w:t>
      </w:r>
      <w:r w:rsidR="00572D7E">
        <w:rPr>
          <w:rFonts w:eastAsia="Calibri" w:cs="Times New Roman"/>
          <w:sz w:val="22"/>
        </w:rPr>
        <w:tab/>
      </w:r>
      <w:r w:rsidR="0095292F" w:rsidRPr="0095292F">
        <w:rPr>
          <w:rFonts w:eastAsia="Calibri" w:cs="Times New Roman"/>
          <w:sz w:val="22"/>
        </w:rPr>
        <w:t xml:space="preserve">Ta-Nehisi Coates. </w:t>
      </w:r>
      <w:r w:rsidR="0095292F" w:rsidRPr="0095292F">
        <w:rPr>
          <w:rFonts w:eastAsia="Calibri" w:cs="Times New Roman"/>
          <w:i/>
          <w:iCs/>
          <w:sz w:val="22"/>
        </w:rPr>
        <w:t>The Atlantic</w:t>
      </w:r>
      <w:r w:rsidR="0095292F" w:rsidRPr="0095292F">
        <w:rPr>
          <w:rFonts w:eastAsia="Calibri" w:cs="Times New Roman"/>
          <w:sz w:val="22"/>
        </w:rPr>
        <w:t xml:space="preserve">; October 2015. “The black family in the age of mass incarceration.” </w:t>
      </w:r>
      <w:r w:rsidR="0095292F" w:rsidRPr="0095292F">
        <w:rPr>
          <w:rFonts w:ascii="Times New Roman" w:eastAsia="Calibri" w:hAnsi="Times New Roman" w:cs="Times New Roman"/>
          <w:sz w:val="22"/>
        </w:rPr>
        <w:t>Available online: https://www.theatlantic.com/magazine/archive/2015/10/the-black-family-in-the-age-of-mass-incarceration/403246/</w:t>
      </w:r>
    </w:p>
    <w:p w14:paraId="061D8A40" w14:textId="0D46E050" w:rsidR="0095292F" w:rsidRPr="0095292F" w:rsidRDefault="0020177B" w:rsidP="00572D7E">
      <w:pPr>
        <w:tabs>
          <w:tab w:val="left" w:pos="450"/>
        </w:tabs>
        <w:spacing w:after="200"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I+</w:t>
      </w:r>
      <w:r w:rsidR="00572D7E">
        <w:rPr>
          <w:rFonts w:eastAsia="Calibri" w:cs="Times New Roman"/>
          <w:sz w:val="22"/>
        </w:rPr>
        <w:tab/>
      </w:r>
      <w:r w:rsidR="0095292F" w:rsidRPr="0095292F">
        <w:rPr>
          <w:rFonts w:eastAsia="Calibri" w:cs="Times New Roman"/>
          <w:sz w:val="22"/>
        </w:rPr>
        <w:t xml:space="preserve">Robin </w:t>
      </w:r>
      <w:proofErr w:type="spellStart"/>
      <w:r w:rsidR="0095292F" w:rsidRPr="0095292F">
        <w:rPr>
          <w:rFonts w:eastAsia="Calibri" w:cs="Times New Roman"/>
          <w:sz w:val="22"/>
        </w:rPr>
        <w:t>DiAngelo</w:t>
      </w:r>
      <w:proofErr w:type="spellEnd"/>
      <w:r w:rsidR="0095292F" w:rsidRPr="0095292F">
        <w:rPr>
          <w:rFonts w:eastAsia="Calibri" w:cs="Times New Roman"/>
          <w:sz w:val="22"/>
        </w:rPr>
        <w:t xml:space="preserve">. </w:t>
      </w:r>
      <w:r w:rsidR="0095292F" w:rsidRPr="0095292F">
        <w:rPr>
          <w:rFonts w:eastAsia="Calibri" w:cs="Times New Roman"/>
          <w:i/>
          <w:sz w:val="22"/>
        </w:rPr>
        <w:t>The Guardian</w:t>
      </w:r>
      <w:r w:rsidR="0095292F" w:rsidRPr="0095292F">
        <w:rPr>
          <w:rFonts w:eastAsia="Calibri" w:cs="Times New Roman"/>
          <w:sz w:val="22"/>
        </w:rPr>
        <w:t xml:space="preserve">; January 16, 2019. “White people assume niceness is the answer to racial inequality. It's not.” </w:t>
      </w:r>
      <w:r w:rsidR="0095292F" w:rsidRPr="0095292F">
        <w:rPr>
          <w:rFonts w:ascii="Times New Roman" w:eastAsia="Calibri" w:hAnsi="Times New Roman" w:cs="Times New Roman"/>
          <w:sz w:val="22"/>
        </w:rPr>
        <w:t>Available online:</w:t>
      </w:r>
      <w:r w:rsidR="0095292F" w:rsidRPr="0095292F">
        <w:rPr>
          <w:rFonts w:eastAsia="Calibri" w:cs="Times New Roman"/>
          <w:sz w:val="22"/>
        </w:rPr>
        <w:t xml:space="preserve"> </w:t>
      </w:r>
      <w:r w:rsidR="0095292F" w:rsidRPr="0095292F">
        <w:rPr>
          <w:rFonts w:ascii="Times New Roman" w:eastAsia="Calibri" w:hAnsi="Times New Roman" w:cs="Times New Roman"/>
          <w:sz w:val="22"/>
        </w:rPr>
        <w:t xml:space="preserve">https://www.theguardian.com/commentisfree/2019/jan/16/racial-inequality-niceness-white-people?utm_term=RWRpdG9yaWFsX0Jlc3RPZkd1YXJkaWFuT3BpbmlvblVTLTE5MDExNg%3D%3D&amp;utm_source=esp&amp;utm_medium=Email&amp;utm_campaign=BestOfGuardianOpinionUS&amp;CMP=opinionus_email </w:t>
      </w:r>
    </w:p>
    <w:p w14:paraId="550E7932" w14:textId="33728597" w:rsidR="0095292F" w:rsidRPr="0095292F" w:rsidRDefault="0020177B" w:rsidP="00572D7E">
      <w:pPr>
        <w:tabs>
          <w:tab w:val="left" w:pos="450"/>
        </w:tabs>
        <w:spacing w:after="200" w:line="240" w:lineRule="auto"/>
        <w:ind w:left="720" w:hanging="720"/>
        <w:rPr>
          <w:rFonts w:ascii="Times New Roman" w:eastAsia="Calibri" w:hAnsi="Times New Roman" w:cs="Times New Roman"/>
          <w:sz w:val="22"/>
        </w:rPr>
      </w:pPr>
      <w:r>
        <w:rPr>
          <w:rFonts w:eastAsia="Calibri" w:cs="Times New Roman"/>
          <w:sz w:val="22"/>
        </w:rPr>
        <w:t>I</w:t>
      </w:r>
      <w:r w:rsidR="00572D7E">
        <w:rPr>
          <w:rFonts w:eastAsia="Calibri" w:cs="Times New Roman"/>
          <w:sz w:val="22"/>
        </w:rPr>
        <w:tab/>
      </w:r>
      <w:r w:rsidR="0095292F" w:rsidRPr="0095292F">
        <w:rPr>
          <w:rFonts w:eastAsia="Calibri" w:cs="Times New Roman"/>
          <w:sz w:val="22"/>
        </w:rPr>
        <w:t xml:space="preserve">John </w:t>
      </w:r>
      <w:proofErr w:type="spellStart"/>
      <w:r w:rsidR="0095292F" w:rsidRPr="0095292F">
        <w:rPr>
          <w:rFonts w:eastAsia="Calibri" w:cs="Times New Roman"/>
          <w:sz w:val="22"/>
        </w:rPr>
        <w:t>Eligon</w:t>
      </w:r>
      <w:proofErr w:type="spellEnd"/>
      <w:r w:rsidR="0095292F" w:rsidRPr="0095292F">
        <w:rPr>
          <w:rFonts w:eastAsia="Calibri" w:cs="Times New Roman"/>
          <w:sz w:val="22"/>
        </w:rPr>
        <w:t xml:space="preserve"> and Robert </w:t>
      </w:r>
      <w:proofErr w:type="spellStart"/>
      <w:r w:rsidR="0095292F" w:rsidRPr="0095292F">
        <w:rPr>
          <w:rFonts w:eastAsia="Calibri" w:cs="Times New Roman"/>
          <w:sz w:val="22"/>
        </w:rPr>
        <w:t>Gebeloffaug</w:t>
      </w:r>
      <w:proofErr w:type="spellEnd"/>
      <w:r w:rsidR="0095292F" w:rsidRPr="0095292F">
        <w:rPr>
          <w:rFonts w:eastAsia="Calibri" w:cs="Times New Roman"/>
          <w:sz w:val="22"/>
        </w:rPr>
        <w:t xml:space="preserve">. </w:t>
      </w:r>
      <w:r w:rsidR="0095292F" w:rsidRPr="0095292F">
        <w:rPr>
          <w:rFonts w:eastAsia="Calibri" w:cs="Times New Roman"/>
          <w:i/>
          <w:sz w:val="22"/>
        </w:rPr>
        <w:t>New York Times</w:t>
      </w:r>
      <w:r w:rsidR="0095292F" w:rsidRPr="0095292F">
        <w:rPr>
          <w:rFonts w:eastAsia="Calibri" w:cs="Times New Roman"/>
          <w:sz w:val="22"/>
        </w:rPr>
        <w:t xml:space="preserve">. August 20, 2016 “Affluent and black, and still trapped by segregation.” </w:t>
      </w:r>
      <w:r w:rsidR="0095292F" w:rsidRPr="0095292F">
        <w:rPr>
          <w:rFonts w:ascii="Times New Roman" w:eastAsia="Calibri" w:hAnsi="Times New Roman" w:cs="Times New Roman"/>
          <w:sz w:val="22"/>
        </w:rPr>
        <w:t xml:space="preserve">Available online: </w:t>
      </w:r>
      <w:r w:rsidR="003A11D1" w:rsidRPr="003A11D1">
        <w:rPr>
          <w:rFonts w:ascii="Times New Roman" w:eastAsia="Calibri" w:hAnsi="Times New Roman" w:cs="Times New Roman"/>
          <w:sz w:val="22"/>
        </w:rPr>
        <w:t>https://www.nytimes.com/2016/08/21/us/milwaukee-segregation-wealthy-black-families.html?</w:t>
      </w:r>
    </w:p>
    <w:p w14:paraId="274C59F8" w14:textId="2E6C0BA9" w:rsidR="0095292F" w:rsidRPr="0095292F" w:rsidRDefault="0020177B" w:rsidP="00572D7E">
      <w:pPr>
        <w:tabs>
          <w:tab w:val="left" w:pos="450"/>
        </w:tabs>
        <w:spacing w:after="200" w:line="240" w:lineRule="auto"/>
        <w:ind w:left="720" w:hanging="720"/>
        <w:rPr>
          <w:rFonts w:ascii="Times New Roman" w:eastAsia="Calibri" w:hAnsi="Times New Roman" w:cs="Times New Roman"/>
          <w:sz w:val="22"/>
        </w:rPr>
      </w:pPr>
      <w:r>
        <w:rPr>
          <w:rFonts w:eastAsia="Calibri" w:cs="Times New Roman"/>
          <w:sz w:val="22"/>
        </w:rPr>
        <w:t>I</w:t>
      </w:r>
      <w:r w:rsidR="00572D7E">
        <w:rPr>
          <w:rFonts w:eastAsia="Calibri" w:cs="Times New Roman"/>
          <w:sz w:val="22"/>
        </w:rPr>
        <w:tab/>
      </w:r>
      <w:r w:rsidR="0095292F" w:rsidRPr="0095292F">
        <w:rPr>
          <w:rFonts w:eastAsia="Calibri" w:cs="Times New Roman"/>
          <w:sz w:val="22"/>
        </w:rPr>
        <w:t xml:space="preserve">Whet Moser. </w:t>
      </w:r>
      <w:r w:rsidR="0095292F" w:rsidRPr="0095292F">
        <w:rPr>
          <w:rFonts w:eastAsia="Calibri" w:cs="Times New Roman"/>
          <w:i/>
          <w:sz w:val="22"/>
        </w:rPr>
        <w:t>Chicago Magazine</w:t>
      </w:r>
      <w:r w:rsidR="0095292F" w:rsidRPr="0095292F">
        <w:rPr>
          <w:rFonts w:eastAsia="Calibri" w:cs="Times New Roman"/>
          <w:sz w:val="22"/>
        </w:rPr>
        <w:t xml:space="preserve">. March 31, 2017. “Chicago isn’t just segregated, it basically invented modern segregation.” </w:t>
      </w:r>
      <w:r w:rsidR="0095292F" w:rsidRPr="0095292F">
        <w:rPr>
          <w:rFonts w:ascii="Times New Roman" w:eastAsia="Calibri" w:hAnsi="Times New Roman" w:cs="Times New Roman"/>
          <w:sz w:val="22"/>
        </w:rPr>
        <w:t>Available online: https://www.chicagomag.com/city-life/March-2017/Why-Is-Chicago-So-Segregated/</w:t>
      </w:r>
    </w:p>
    <w:p w14:paraId="37243AAA" w14:textId="0A009A90" w:rsidR="0095292F" w:rsidRPr="0095292F" w:rsidRDefault="0020177B" w:rsidP="00572D7E">
      <w:pPr>
        <w:tabs>
          <w:tab w:val="left" w:pos="450"/>
        </w:tabs>
        <w:spacing w:line="240" w:lineRule="auto"/>
        <w:ind w:left="720" w:hanging="720"/>
        <w:rPr>
          <w:rFonts w:ascii="Times New Roman" w:eastAsia="Calibri" w:hAnsi="Times New Roman" w:cs="Times New Roman"/>
          <w:sz w:val="22"/>
        </w:rPr>
      </w:pPr>
      <w:r>
        <w:rPr>
          <w:rFonts w:eastAsia="Calibri" w:cs="Times New Roman"/>
          <w:sz w:val="22"/>
        </w:rPr>
        <w:t>I</w:t>
      </w:r>
      <w:r w:rsidR="00572D7E">
        <w:rPr>
          <w:rFonts w:eastAsia="Calibri" w:cs="Times New Roman"/>
          <w:sz w:val="22"/>
        </w:rPr>
        <w:tab/>
      </w:r>
      <w:r w:rsidR="0095292F" w:rsidRPr="0095292F">
        <w:rPr>
          <w:rFonts w:eastAsia="Calibri" w:cs="Times New Roman"/>
          <w:sz w:val="22"/>
        </w:rPr>
        <w:t xml:space="preserve">Katie </w:t>
      </w:r>
      <w:proofErr w:type="spellStart"/>
      <w:r w:rsidR="0095292F" w:rsidRPr="0095292F">
        <w:rPr>
          <w:rFonts w:eastAsia="Calibri" w:cs="Times New Roman"/>
          <w:sz w:val="22"/>
        </w:rPr>
        <w:t>Nodjimbadem</w:t>
      </w:r>
      <w:proofErr w:type="spellEnd"/>
      <w:r w:rsidR="0095292F" w:rsidRPr="0095292F">
        <w:rPr>
          <w:rFonts w:eastAsia="Calibri" w:cs="Times New Roman"/>
          <w:sz w:val="22"/>
        </w:rPr>
        <w:t xml:space="preserve">. </w:t>
      </w:r>
      <w:r w:rsidR="0095292F" w:rsidRPr="0095292F">
        <w:rPr>
          <w:rFonts w:eastAsia="Calibri" w:cs="Times New Roman"/>
          <w:i/>
          <w:sz w:val="22"/>
        </w:rPr>
        <w:t>Smithsonian.com</w:t>
      </w:r>
      <w:r w:rsidR="0095292F" w:rsidRPr="0095292F">
        <w:rPr>
          <w:rFonts w:eastAsia="Calibri" w:cs="Times New Roman"/>
          <w:sz w:val="22"/>
        </w:rPr>
        <w:t>. May 30, 2017. “The racial segregation of American cities was anything but accidental</w:t>
      </w:r>
      <w:r w:rsidR="0095292F" w:rsidRPr="0095292F">
        <w:rPr>
          <w:rFonts w:ascii="Cambria" w:eastAsia="Calibri" w:hAnsi="Cambria" w:cs="Times New Roman"/>
          <w:sz w:val="22"/>
        </w:rPr>
        <w:t>.</w:t>
      </w:r>
      <w:r w:rsidR="0095292F" w:rsidRPr="0095292F">
        <w:rPr>
          <w:rFonts w:eastAsia="Calibri" w:cs="Times New Roman"/>
          <w:sz w:val="22"/>
        </w:rPr>
        <w:t>”</w:t>
      </w:r>
      <w:r w:rsidR="0095292F" w:rsidRPr="0095292F">
        <w:rPr>
          <w:rFonts w:ascii="Cambria" w:eastAsia="Calibri" w:hAnsi="Cambria" w:cs="Times New Roman"/>
          <w:sz w:val="22"/>
        </w:rPr>
        <w:t xml:space="preserve"> </w:t>
      </w:r>
      <w:r w:rsidR="0095292F" w:rsidRPr="0095292F">
        <w:rPr>
          <w:rFonts w:ascii="Times New Roman" w:eastAsia="Calibri" w:hAnsi="Times New Roman" w:cs="Times New Roman"/>
          <w:sz w:val="22"/>
        </w:rPr>
        <w:t xml:space="preserve">Available online: https://www.smithsonianmag.com/history/how-federal-government-intentionally-racially-segregated-american-cities-180963494/ </w:t>
      </w:r>
    </w:p>
    <w:p w14:paraId="5E963E09" w14:textId="107E95E3" w:rsidR="0095292F" w:rsidRPr="0095292F" w:rsidRDefault="0020177B" w:rsidP="00572D7E">
      <w:pPr>
        <w:tabs>
          <w:tab w:val="left" w:pos="450"/>
        </w:tabs>
        <w:spacing w:line="240" w:lineRule="auto"/>
        <w:ind w:left="720" w:hanging="720"/>
        <w:rPr>
          <w:rFonts w:ascii="Times New Roman" w:hAnsi="Times New Roman" w:cs="Times New Roman"/>
          <w:sz w:val="22"/>
        </w:rPr>
      </w:pPr>
      <w:r>
        <w:rPr>
          <w:rFonts w:cs="Arial"/>
          <w:sz w:val="22"/>
        </w:rPr>
        <w:lastRenderedPageBreak/>
        <w:t>I</w:t>
      </w:r>
      <w:r w:rsidR="00572D7E">
        <w:rPr>
          <w:rFonts w:cs="Arial"/>
          <w:sz w:val="22"/>
        </w:rPr>
        <w:tab/>
      </w:r>
      <w:r w:rsidR="0095292F" w:rsidRPr="0095292F">
        <w:rPr>
          <w:rFonts w:cs="Arial"/>
          <w:sz w:val="22"/>
        </w:rPr>
        <w:t xml:space="preserve">Brad Plumer and Nadja Popovich. </w:t>
      </w:r>
      <w:r w:rsidR="0095292F" w:rsidRPr="0095292F">
        <w:rPr>
          <w:rFonts w:cs="Arial"/>
          <w:i/>
          <w:iCs/>
          <w:sz w:val="22"/>
        </w:rPr>
        <w:t>New York Times</w:t>
      </w:r>
      <w:r w:rsidR="0095292F" w:rsidRPr="0095292F">
        <w:rPr>
          <w:rFonts w:cs="Arial"/>
          <w:sz w:val="22"/>
        </w:rPr>
        <w:t xml:space="preserve">; August 24, 2020. “How decades of racist housing policy left neighborhoods sweltering.” </w:t>
      </w:r>
      <w:r w:rsidR="0095292F" w:rsidRPr="0095292F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Available online: </w:t>
      </w:r>
      <w:r w:rsidR="0095292F" w:rsidRPr="0095292F">
        <w:rPr>
          <w:rFonts w:ascii="Times New Roman" w:hAnsi="Times New Roman" w:cs="Times New Roman"/>
          <w:sz w:val="22"/>
        </w:rPr>
        <w:t>https://www.nytimes.com/interactive/2020/08/24/climate/racism-redlining-cities-global-warming.html</w:t>
      </w:r>
    </w:p>
    <w:p w14:paraId="44D6C206" w14:textId="0534D6D0" w:rsidR="0095292F" w:rsidRPr="0095292F" w:rsidRDefault="0020177B" w:rsidP="00572D7E">
      <w:pPr>
        <w:tabs>
          <w:tab w:val="left" w:pos="45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hd w:val="clear" w:color="auto" w:fill="FFFFFF"/>
        </w:rPr>
        <w:t>I</w:t>
      </w:r>
      <w:r w:rsidR="00572D7E">
        <w:rPr>
          <w:rFonts w:eastAsia="Times New Roman" w:cs="Arial"/>
          <w:color w:val="222222"/>
          <w:sz w:val="22"/>
          <w:shd w:val="clear" w:color="auto" w:fill="FFFFFF"/>
        </w:rPr>
        <w:tab/>
      </w:r>
      <w:r w:rsidR="0095292F" w:rsidRPr="0095292F">
        <w:rPr>
          <w:rFonts w:eastAsia="Times New Roman" w:cs="Arial"/>
          <w:color w:val="222222"/>
          <w:sz w:val="22"/>
          <w:shd w:val="clear" w:color="auto" w:fill="FFFFFF"/>
        </w:rPr>
        <w:t xml:space="preserve">Michelle Singletary. </w:t>
      </w:r>
      <w:r w:rsidR="0095292F" w:rsidRPr="0095292F">
        <w:rPr>
          <w:rFonts w:eastAsia="Times New Roman" w:cs="Arial"/>
          <w:i/>
          <w:iCs/>
          <w:color w:val="222222"/>
          <w:sz w:val="22"/>
          <w:shd w:val="clear" w:color="auto" w:fill="FFFFFF"/>
        </w:rPr>
        <w:t>Washington Post</w:t>
      </w:r>
      <w:r w:rsidR="0095292F" w:rsidRPr="0095292F">
        <w:rPr>
          <w:rFonts w:eastAsia="Times New Roman" w:cs="Arial"/>
          <w:color w:val="222222"/>
          <w:sz w:val="22"/>
          <w:shd w:val="clear" w:color="auto" w:fill="FFFFFF"/>
        </w:rPr>
        <w:t xml:space="preserve">; September 25, 2020. “Stop telling Black people we could close the wealth gap if we valued education more.” </w:t>
      </w:r>
      <w:bookmarkStart w:id="0" w:name="_Hlk51961555"/>
      <w:r w:rsidR="0095292F" w:rsidRPr="0095292F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Available online: </w:t>
      </w:r>
      <w:bookmarkEnd w:id="0"/>
      <w:r w:rsidR="0095292F" w:rsidRPr="0095292F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https://www.washingtonpost.com/business/2020/09/25/black-parents-college-education/?arc404=true</w:t>
      </w:r>
    </w:p>
    <w:p w14:paraId="3DB12C24" w14:textId="0EB039FF" w:rsidR="00283CF4" w:rsidRPr="0095292F" w:rsidRDefault="0020177B" w:rsidP="00572D7E">
      <w:pPr>
        <w:tabs>
          <w:tab w:val="left" w:pos="450"/>
        </w:tabs>
        <w:spacing w:after="200" w:line="240" w:lineRule="auto"/>
        <w:ind w:left="720" w:hanging="720"/>
        <w:rPr>
          <w:rFonts w:ascii="Times New Roman" w:eastAsia="Calibri" w:hAnsi="Times New Roman" w:cs="Times New Roman"/>
          <w:sz w:val="22"/>
        </w:rPr>
      </w:pPr>
      <w:r>
        <w:rPr>
          <w:rFonts w:eastAsia="Calibri" w:cs="Times New Roman"/>
          <w:sz w:val="22"/>
        </w:rPr>
        <w:t>I+</w:t>
      </w:r>
      <w:r w:rsidR="00572D7E">
        <w:rPr>
          <w:rFonts w:eastAsia="Calibri" w:cs="Times New Roman"/>
          <w:sz w:val="22"/>
        </w:rPr>
        <w:tab/>
      </w:r>
      <w:r w:rsidR="00283CF4" w:rsidRPr="0095292F">
        <w:rPr>
          <w:rFonts w:eastAsia="Calibri" w:cs="Times New Roman"/>
          <w:sz w:val="22"/>
        </w:rPr>
        <w:t xml:space="preserve">Brandon Vaidyanathan. </w:t>
      </w:r>
      <w:r w:rsidR="00283CF4" w:rsidRPr="0095292F">
        <w:rPr>
          <w:rFonts w:eastAsia="Calibri" w:cs="Times New Roman"/>
          <w:i/>
          <w:iCs/>
          <w:sz w:val="22"/>
        </w:rPr>
        <w:t>Public Discourse</w:t>
      </w:r>
      <w:r w:rsidR="00283CF4" w:rsidRPr="0095292F">
        <w:rPr>
          <w:rFonts w:eastAsia="Calibri" w:cs="Times New Roman"/>
          <w:sz w:val="22"/>
        </w:rPr>
        <w:t xml:space="preserve">; June 29, 2020. “Systemic racial bias in the criminal justice system is not a myth.” </w:t>
      </w:r>
      <w:r w:rsidR="00283CF4" w:rsidRPr="0095292F">
        <w:rPr>
          <w:rFonts w:ascii="Times New Roman" w:eastAsia="Calibri" w:hAnsi="Times New Roman" w:cs="Times New Roman"/>
          <w:sz w:val="22"/>
        </w:rPr>
        <w:t>This article, written by an academic sociologist and published in a well-known conservative journal, analytically examines conservative criticism of systemic racism. It takes a rational rather than a polemic or ideological approach.</w:t>
      </w:r>
      <w:r w:rsidR="003A11D1">
        <w:rPr>
          <w:rFonts w:ascii="Times New Roman" w:eastAsia="Calibri" w:hAnsi="Times New Roman" w:cs="Times New Roman"/>
          <w:sz w:val="22"/>
        </w:rPr>
        <w:t xml:space="preserve">  </w:t>
      </w:r>
      <w:r w:rsidR="003A11D1" w:rsidRPr="0095292F">
        <w:rPr>
          <w:rFonts w:ascii="Times New Roman" w:eastAsia="Calibri" w:hAnsi="Times New Roman" w:cs="Times New Roman"/>
          <w:sz w:val="22"/>
        </w:rPr>
        <w:t>Available online: https://www.thepublicdiscourse.com/2020/06/65585/</w:t>
      </w:r>
    </w:p>
    <w:p w14:paraId="293870B0" w14:textId="36F96A27" w:rsidR="00283CF4" w:rsidRPr="0095292F" w:rsidRDefault="0020177B" w:rsidP="00572D7E">
      <w:pPr>
        <w:tabs>
          <w:tab w:val="left" w:pos="450"/>
        </w:tabs>
        <w:spacing w:line="240" w:lineRule="auto"/>
        <w:ind w:left="720" w:hanging="720"/>
        <w:rPr>
          <w:rFonts w:eastAsia="Times New Roman" w:cs="Arial"/>
          <w:color w:val="222222"/>
          <w:sz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hd w:val="clear" w:color="auto" w:fill="FFFFFF"/>
        </w:rPr>
        <w:t>I+</w:t>
      </w:r>
      <w:r w:rsidR="00572D7E">
        <w:rPr>
          <w:rFonts w:eastAsia="Times New Roman" w:cs="Arial"/>
          <w:color w:val="222222"/>
          <w:sz w:val="22"/>
          <w:shd w:val="clear" w:color="auto" w:fill="FFFFFF"/>
        </w:rPr>
        <w:tab/>
      </w:r>
      <w:proofErr w:type="spellStart"/>
      <w:r w:rsidR="00283CF4" w:rsidRPr="0095292F">
        <w:rPr>
          <w:rFonts w:eastAsia="Times New Roman" w:cs="Arial"/>
          <w:color w:val="222222"/>
          <w:sz w:val="22"/>
          <w:shd w:val="clear" w:color="auto" w:fill="FFFFFF"/>
        </w:rPr>
        <w:t>Monnica</w:t>
      </w:r>
      <w:proofErr w:type="spellEnd"/>
      <w:r w:rsidR="00283CF4" w:rsidRPr="0095292F">
        <w:rPr>
          <w:rFonts w:eastAsia="Times New Roman" w:cs="Arial"/>
          <w:color w:val="222222"/>
          <w:sz w:val="22"/>
          <w:shd w:val="clear" w:color="auto" w:fill="FFFFFF"/>
        </w:rPr>
        <w:t xml:space="preserve"> T. Williams, Ph.D. </w:t>
      </w:r>
      <w:r w:rsidR="00283CF4" w:rsidRPr="0095292F">
        <w:rPr>
          <w:rFonts w:eastAsia="Times New Roman" w:cs="Arial"/>
          <w:i/>
          <w:iCs/>
          <w:color w:val="222222"/>
          <w:sz w:val="22"/>
          <w:shd w:val="clear" w:color="auto" w:fill="FFFFFF"/>
        </w:rPr>
        <w:t>Psychology Today</w:t>
      </w:r>
      <w:r w:rsidR="00283CF4" w:rsidRPr="0095292F">
        <w:rPr>
          <w:rFonts w:eastAsia="Times New Roman" w:cs="Arial"/>
          <w:color w:val="222222"/>
          <w:sz w:val="22"/>
          <w:shd w:val="clear" w:color="auto" w:fill="FFFFFF"/>
        </w:rPr>
        <w:t xml:space="preserve">. August 08, 2014. “Can a white person understand the </w:t>
      </w:r>
      <w:r w:rsidR="00283CF4" w:rsidRPr="0095292F">
        <w:rPr>
          <w:rFonts w:eastAsia="Times New Roman" w:cs="Arial"/>
          <w:sz w:val="22"/>
          <w:shd w:val="clear" w:color="auto" w:fill="FFFFFF"/>
        </w:rPr>
        <w:t>b</w:t>
      </w:r>
      <w:r w:rsidR="00283CF4" w:rsidRPr="0095292F">
        <w:rPr>
          <w:rFonts w:eastAsia="Times New Roman" w:cs="Arial"/>
          <w:color w:val="222222"/>
          <w:sz w:val="22"/>
          <w:shd w:val="clear" w:color="auto" w:fill="FFFFFF"/>
        </w:rPr>
        <w:t xml:space="preserve">lack experience?” </w:t>
      </w:r>
      <w:r w:rsidR="00283CF4" w:rsidRPr="0095292F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Available online: https://www.psychologytoday.com/us/blog/culturally-speaking/201408/can-white-person-understand-the-black-experience</w:t>
      </w:r>
    </w:p>
    <w:p w14:paraId="5337BF2B" w14:textId="77777777" w:rsidR="00615A78" w:rsidRPr="00615A78" w:rsidRDefault="00615A78" w:rsidP="00CD149B">
      <w:pPr>
        <w:spacing w:line="240" w:lineRule="auto"/>
        <w:rPr>
          <w:rFonts w:cs="Arial"/>
          <w:b/>
          <w:bCs/>
          <w:sz w:val="12"/>
          <w:szCs w:val="12"/>
        </w:rPr>
      </w:pPr>
    </w:p>
    <w:p w14:paraId="76AAACEA" w14:textId="1D6F55B5" w:rsidR="00CD149B" w:rsidRPr="00737EA1" w:rsidRDefault="00CD149B" w:rsidP="00CD149B">
      <w:pPr>
        <w:spacing w:line="240" w:lineRule="auto"/>
        <w:rPr>
          <w:rFonts w:cs="Arial"/>
          <w:b/>
          <w:bCs/>
          <w:szCs w:val="24"/>
        </w:rPr>
      </w:pPr>
      <w:r w:rsidRPr="00737EA1">
        <w:rPr>
          <w:rFonts w:cs="Arial"/>
          <w:b/>
          <w:bCs/>
          <w:szCs w:val="24"/>
        </w:rPr>
        <w:t>Book</w:t>
      </w:r>
      <w:r>
        <w:rPr>
          <w:rFonts w:cs="Arial"/>
          <w:b/>
          <w:bCs/>
          <w:szCs w:val="24"/>
        </w:rPr>
        <w:t>s:</w:t>
      </w:r>
    </w:p>
    <w:p w14:paraId="2BBBA294" w14:textId="5AAFEEF2" w:rsidR="00B008C6" w:rsidRDefault="0020177B" w:rsidP="00572D7E">
      <w:pPr>
        <w:tabs>
          <w:tab w:val="left" w:pos="450"/>
        </w:tabs>
        <w:spacing w:line="240" w:lineRule="auto"/>
        <w:ind w:left="720" w:hanging="720"/>
        <w:rPr>
          <w:rFonts w:eastAsia="Calibri" w:cs="Times New Roman"/>
          <w:sz w:val="22"/>
        </w:rPr>
      </w:pPr>
      <w:proofErr w:type="gramStart"/>
      <w:r>
        <w:rPr>
          <w:rFonts w:eastAsia="Calibri" w:cs="Times New Roman"/>
          <w:sz w:val="22"/>
        </w:rPr>
        <w:t>A</w:t>
      </w:r>
      <w:proofErr w:type="gramEnd"/>
      <w:r w:rsidR="00572D7E">
        <w:rPr>
          <w:rFonts w:eastAsia="Calibri" w:cs="Times New Roman"/>
          <w:sz w:val="22"/>
        </w:rPr>
        <w:tab/>
      </w:r>
      <w:r w:rsidR="00B008C6" w:rsidRPr="00B008C6">
        <w:rPr>
          <w:rFonts w:eastAsia="Calibri" w:cs="Times New Roman"/>
          <w:sz w:val="22"/>
        </w:rPr>
        <w:t>Alexander</w:t>
      </w:r>
      <w:r w:rsidR="00B008C6">
        <w:rPr>
          <w:rFonts w:eastAsia="Calibri" w:cs="Times New Roman"/>
          <w:sz w:val="22"/>
        </w:rPr>
        <w:t>,</w:t>
      </w:r>
      <w:r w:rsidR="00B008C6" w:rsidRPr="00B008C6">
        <w:rPr>
          <w:rFonts w:eastAsia="Calibri" w:cs="Times New Roman"/>
          <w:sz w:val="22"/>
        </w:rPr>
        <w:t xml:space="preserve"> Michelle</w:t>
      </w:r>
      <w:r w:rsidR="00B008C6">
        <w:rPr>
          <w:rFonts w:eastAsia="Calibri" w:cs="Times New Roman"/>
          <w:sz w:val="22"/>
        </w:rPr>
        <w:t xml:space="preserve">. </w:t>
      </w:r>
      <w:r w:rsidR="00713A05" w:rsidRPr="00713A05">
        <w:rPr>
          <w:rFonts w:eastAsia="Calibri" w:cs="Times New Roman"/>
          <w:sz w:val="22"/>
        </w:rPr>
        <w:t>2020</w:t>
      </w:r>
      <w:r w:rsidR="00713A05">
        <w:rPr>
          <w:rFonts w:eastAsia="Calibri" w:cs="Times New Roman"/>
          <w:sz w:val="22"/>
        </w:rPr>
        <w:t xml:space="preserve">. </w:t>
      </w:r>
      <w:r w:rsidR="00B008C6" w:rsidRPr="00713A05">
        <w:rPr>
          <w:rFonts w:eastAsia="Calibri" w:cs="Times New Roman"/>
          <w:i/>
          <w:iCs/>
          <w:sz w:val="22"/>
        </w:rPr>
        <w:t>The new Jim Crow: Mass incarceration in the age of colorblindness</w:t>
      </w:r>
      <w:r w:rsidR="00B008C6">
        <w:rPr>
          <w:rFonts w:eastAsia="Calibri" w:cs="Times New Roman"/>
          <w:sz w:val="22"/>
        </w:rPr>
        <w:t xml:space="preserve">. New York: </w:t>
      </w:r>
      <w:r w:rsidR="00B008C6" w:rsidRPr="00B008C6">
        <w:rPr>
          <w:rFonts w:eastAsia="Calibri" w:cs="Times New Roman"/>
          <w:sz w:val="22"/>
        </w:rPr>
        <w:t>The New Press</w:t>
      </w:r>
      <w:r w:rsidR="00713A05" w:rsidRPr="00713A05">
        <w:t xml:space="preserve"> </w:t>
      </w:r>
      <w:r w:rsidR="00713A05" w:rsidRPr="00713A05">
        <w:rPr>
          <w:rFonts w:eastAsia="Calibri" w:cs="Times New Roman"/>
          <w:sz w:val="22"/>
        </w:rPr>
        <w:t>10th Anniversary Edition</w:t>
      </w:r>
      <w:r w:rsidR="00713A05">
        <w:rPr>
          <w:rFonts w:eastAsia="Calibri" w:cs="Times New Roman"/>
          <w:sz w:val="22"/>
        </w:rPr>
        <w:t>.</w:t>
      </w:r>
    </w:p>
    <w:p w14:paraId="063E2230" w14:textId="66737DC2" w:rsidR="00737EA1" w:rsidRPr="00293A45" w:rsidRDefault="0020177B" w:rsidP="00572D7E">
      <w:pPr>
        <w:tabs>
          <w:tab w:val="left" w:pos="450"/>
        </w:tabs>
        <w:spacing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I</w:t>
      </w:r>
      <w:r w:rsidR="00572D7E">
        <w:rPr>
          <w:rFonts w:eastAsia="Calibri" w:cs="Times New Roman"/>
          <w:sz w:val="22"/>
        </w:rPr>
        <w:tab/>
      </w:r>
      <w:r w:rsidR="00737EA1" w:rsidRPr="00293A45">
        <w:rPr>
          <w:rFonts w:eastAsia="Calibri" w:cs="Times New Roman"/>
          <w:sz w:val="22"/>
        </w:rPr>
        <w:t xml:space="preserve">Anderson, Carol. 2016. </w:t>
      </w:r>
      <w:r w:rsidR="00737EA1" w:rsidRPr="00293A45">
        <w:rPr>
          <w:rFonts w:eastAsia="Calibri" w:cs="Times New Roman"/>
          <w:i/>
          <w:iCs/>
          <w:sz w:val="22"/>
        </w:rPr>
        <w:t>White rage: The unspoken truth of our racial divide</w:t>
      </w:r>
      <w:r w:rsidR="00737EA1" w:rsidRPr="00293A45">
        <w:rPr>
          <w:rFonts w:eastAsia="Calibri" w:cs="Times New Roman"/>
          <w:sz w:val="22"/>
        </w:rPr>
        <w:t>. New York: Bloomsbury Publishing USA.</w:t>
      </w:r>
    </w:p>
    <w:p w14:paraId="6C942941" w14:textId="6612E8A3" w:rsidR="0095292F" w:rsidRPr="00293A45" w:rsidRDefault="0020177B" w:rsidP="00572D7E">
      <w:pPr>
        <w:tabs>
          <w:tab w:val="left" w:pos="450"/>
        </w:tabs>
        <w:spacing w:line="240" w:lineRule="auto"/>
        <w:ind w:left="720" w:hanging="720"/>
        <w:rPr>
          <w:rFonts w:cs="Arial"/>
          <w:sz w:val="22"/>
        </w:rPr>
      </w:pPr>
      <w:r>
        <w:rPr>
          <w:rFonts w:eastAsia="Calibri" w:cs="Times New Roman"/>
          <w:sz w:val="22"/>
        </w:rPr>
        <w:t>A</w:t>
      </w:r>
      <w:r w:rsidR="00572D7E">
        <w:rPr>
          <w:rFonts w:eastAsia="Calibri" w:cs="Times New Roman"/>
          <w:sz w:val="22"/>
        </w:rPr>
        <w:tab/>
      </w:r>
      <w:proofErr w:type="spellStart"/>
      <w:r w:rsidR="00737EA1" w:rsidRPr="00293A45">
        <w:rPr>
          <w:rFonts w:eastAsia="Calibri" w:cs="Times New Roman"/>
          <w:sz w:val="22"/>
        </w:rPr>
        <w:t>Baradaran</w:t>
      </w:r>
      <w:proofErr w:type="spellEnd"/>
      <w:r w:rsidR="00737EA1" w:rsidRPr="00293A45">
        <w:rPr>
          <w:rFonts w:eastAsia="Calibri" w:cs="Times New Roman"/>
          <w:sz w:val="22"/>
        </w:rPr>
        <w:t xml:space="preserve">, </w:t>
      </w:r>
      <w:proofErr w:type="spellStart"/>
      <w:r w:rsidR="00737EA1" w:rsidRPr="00293A45">
        <w:rPr>
          <w:rFonts w:eastAsia="Calibri" w:cs="Times New Roman"/>
          <w:sz w:val="22"/>
        </w:rPr>
        <w:t>Mehrsa</w:t>
      </w:r>
      <w:proofErr w:type="spellEnd"/>
      <w:r w:rsidR="00737EA1" w:rsidRPr="00293A45">
        <w:rPr>
          <w:rFonts w:eastAsia="Calibri" w:cs="Times New Roman"/>
          <w:sz w:val="22"/>
        </w:rPr>
        <w:t xml:space="preserve">. 2019. </w:t>
      </w:r>
      <w:r w:rsidR="00737EA1" w:rsidRPr="00293A45">
        <w:rPr>
          <w:rFonts w:eastAsia="Calibri" w:cs="Times New Roman"/>
          <w:i/>
          <w:iCs/>
          <w:sz w:val="22"/>
        </w:rPr>
        <w:t>The color of money: Black banks and the racial wealth gap</w:t>
      </w:r>
      <w:r w:rsidR="00737EA1" w:rsidRPr="00293A45">
        <w:rPr>
          <w:rFonts w:eastAsia="Calibri" w:cs="Times New Roman"/>
          <w:sz w:val="22"/>
        </w:rPr>
        <w:t>. Cambridge, MA: Harvard University Press.</w:t>
      </w:r>
    </w:p>
    <w:p w14:paraId="0C8618B5" w14:textId="52EBA28B" w:rsidR="0095292F" w:rsidRPr="00293A45" w:rsidRDefault="0020177B" w:rsidP="00572D7E">
      <w:pPr>
        <w:tabs>
          <w:tab w:val="left" w:pos="450"/>
        </w:tabs>
        <w:spacing w:line="240" w:lineRule="auto"/>
        <w:ind w:left="720" w:hanging="720"/>
        <w:rPr>
          <w:rFonts w:cs="Arial"/>
          <w:sz w:val="22"/>
        </w:rPr>
      </w:pPr>
      <w:r>
        <w:rPr>
          <w:rFonts w:eastAsia="Calibri" w:cs="Times New Roman"/>
          <w:sz w:val="22"/>
        </w:rPr>
        <w:t>I</w:t>
      </w:r>
      <w:r w:rsidR="00572D7E">
        <w:rPr>
          <w:rFonts w:eastAsia="Calibri" w:cs="Times New Roman"/>
          <w:sz w:val="22"/>
        </w:rPr>
        <w:tab/>
      </w:r>
      <w:r w:rsidR="00737EA1" w:rsidRPr="00293A45">
        <w:rPr>
          <w:rFonts w:eastAsia="Calibri" w:cs="Times New Roman"/>
          <w:sz w:val="22"/>
        </w:rPr>
        <w:t xml:space="preserve">Blackmon, Douglas A. 2008. </w:t>
      </w:r>
      <w:r w:rsidR="00737EA1" w:rsidRPr="00293A45">
        <w:rPr>
          <w:rFonts w:eastAsia="Calibri" w:cs="Times New Roman"/>
          <w:i/>
          <w:sz w:val="22"/>
        </w:rPr>
        <w:t>Slavery by another name: The re-enslavement of Black Americans from the Civil War to World War II</w:t>
      </w:r>
      <w:r w:rsidR="00737EA1" w:rsidRPr="00293A45">
        <w:rPr>
          <w:rFonts w:eastAsia="Calibri" w:cs="Times New Roman"/>
          <w:sz w:val="22"/>
        </w:rPr>
        <w:t>. New York: Anchor Books/Doubleday.</w:t>
      </w:r>
    </w:p>
    <w:p w14:paraId="3B6FDE10" w14:textId="47078ED4" w:rsidR="00FD55F8" w:rsidRDefault="0020177B" w:rsidP="00572D7E">
      <w:pPr>
        <w:tabs>
          <w:tab w:val="left" w:pos="450"/>
        </w:tabs>
        <w:spacing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I</w:t>
      </w:r>
      <w:r w:rsidR="002A763C">
        <w:rPr>
          <w:rFonts w:eastAsia="Calibri" w:cs="Times New Roman"/>
          <w:sz w:val="22"/>
        </w:rPr>
        <w:t>+</w:t>
      </w:r>
      <w:r w:rsidR="00572D7E">
        <w:rPr>
          <w:rFonts w:eastAsia="Calibri" w:cs="Times New Roman"/>
          <w:sz w:val="22"/>
        </w:rPr>
        <w:tab/>
      </w:r>
      <w:r w:rsidR="00FD55F8" w:rsidRPr="00FD55F8">
        <w:rPr>
          <w:rFonts w:eastAsia="Calibri" w:cs="Times New Roman"/>
          <w:sz w:val="22"/>
        </w:rPr>
        <w:t>Coates</w:t>
      </w:r>
      <w:r w:rsidR="00FD55F8">
        <w:rPr>
          <w:rFonts w:eastAsia="Calibri" w:cs="Times New Roman"/>
          <w:sz w:val="22"/>
        </w:rPr>
        <w:t>,</w:t>
      </w:r>
      <w:r w:rsidR="00FD55F8" w:rsidRPr="00FD55F8">
        <w:rPr>
          <w:rFonts w:eastAsia="Calibri" w:cs="Times New Roman"/>
          <w:sz w:val="22"/>
        </w:rPr>
        <w:t xml:space="preserve"> Ta-Nehisi</w:t>
      </w:r>
      <w:r w:rsidR="00FD55F8">
        <w:rPr>
          <w:rFonts w:eastAsia="Calibri" w:cs="Times New Roman"/>
          <w:sz w:val="22"/>
        </w:rPr>
        <w:t>.</w:t>
      </w:r>
      <w:r w:rsidR="00FD55F8" w:rsidRPr="00FD55F8">
        <w:rPr>
          <w:rFonts w:eastAsia="Calibri" w:cs="Times New Roman"/>
          <w:sz w:val="22"/>
        </w:rPr>
        <w:t xml:space="preserve"> </w:t>
      </w:r>
      <w:r w:rsidR="00FD55F8">
        <w:rPr>
          <w:rFonts w:eastAsia="Calibri" w:cs="Times New Roman"/>
          <w:sz w:val="22"/>
        </w:rPr>
        <w:t xml:space="preserve">2015. </w:t>
      </w:r>
      <w:r w:rsidR="00FD55F8" w:rsidRPr="00FD55F8">
        <w:rPr>
          <w:rFonts w:eastAsia="Calibri" w:cs="Times New Roman"/>
          <w:i/>
          <w:iCs/>
          <w:sz w:val="22"/>
        </w:rPr>
        <w:t>Between the world and me</w:t>
      </w:r>
      <w:r w:rsidR="00FD55F8">
        <w:rPr>
          <w:rFonts w:eastAsia="Calibri" w:cs="Times New Roman"/>
          <w:sz w:val="22"/>
        </w:rPr>
        <w:t xml:space="preserve">. New York: </w:t>
      </w:r>
      <w:r w:rsidR="00FD55F8" w:rsidRPr="00FD55F8">
        <w:rPr>
          <w:rFonts w:eastAsia="Calibri" w:cs="Times New Roman"/>
          <w:sz w:val="22"/>
        </w:rPr>
        <w:t>Spiegel &amp; Grau</w:t>
      </w:r>
      <w:r w:rsidR="00FD55F8">
        <w:rPr>
          <w:rFonts w:eastAsia="Calibri" w:cs="Times New Roman"/>
          <w:sz w:val="22"/>
        </w:rPr>
        <w:t>.</w:t>
      </w:r>
    </w:p>
    <w:p w14:paraId="1FCEBD60" w14:textId="482F2D09" w:rsidR="0095292F" w:rsidRPr="00293A45" w:rsidRDefault="0020177B" w:rsidP="00572D7E">
      <w:pPr>
        <w:tabs>
          <w:tab w:val="left" w:pos="450"/>
        </w:tabs>
        <w:spacing w:line="240" w:lineRule="auto"/>
        <w:ind w:left="720" w:hanging="720"/>
        <w:rPr>
          <w:rFonts w:cs="Arial"/>
          <w:sz w:val="22"/>
        </w:rPr>
      </w:pPr>
      <w:r>
        <w:rPr>
          <w:rFonts w:eastAsia="Calibri" w:cs="Times New Roman"/>
          <w:sz w:val="22"/>
        </w:rPr>
        <w:t>A</w:t>
      </w:r>
      <w:r w:rsidR="00572D7E">
        <w:rPr>
          <w:rFonts w:eastAsia="Calibri" w:cs="Times New Roman"/>
          <w:sz w:val="22"/>
        </w:rPr>
        <w:tab/>
      </w:r>
      <w:r w:rsidR="00737EA1" w:rsidRPr="00293A45">
        <w:rPr>
          <w:rFonts w:eastAsia="Calibri" w:cs="Times New Roman"/>
          <w:sz w:val="22"/>
        </w:rPr>
        <w:t xml:space="preserve">Currie, Elliott. 2020. </w:t>
      </w:r>
      <w:r w:rsidR="00737EA1" w:rsidRPr="00293A45">
        <w:rPr>
          <w:rFonts w:eastAsia="Calibri" w:cs="Times New Roman"/>
          <w:i/>
          <w:iCs/>
          <w:sz w:val="22"/>
        </w:rPr>
        <w:t>A peculiar indifference: The neglected toll of violence on black Americans</w:t>
      </w:r>
      <w:r w:rsidR="00737EA1" w:rsidRPr="00293A45">
        <w:rPr>
          <w:rFonts w:eastAsia="Calibri" w:cs="Times New Roman"/>
          <w:sz w:val="22"/>
        </w:rPr>
        <w:t>. New York: Metropolitan Books.</w:t>
      </w:r>
    </w:p>
    <w:p w14:paraId="55C3D7D3" w14:textId="0CF753C7" w:rsidR="00293A45" w:rsidRPr="00293A45" w:rsidRDefault="0020177B" w:rsidP="00572D7E">
      <w:pPr>
        <w:tabs>
          <w:tab w:val="left" w:pos="450"/>
        </w:tabs>
        <w:spacing w:after="200" w:line="240" w:lineRule="auto"/>
        <w:ind w:left="720" w:hanging="720"/>
        <w:rPr>
          <w:rFonts w:eastAsia="Calibri" w:cs="Calibri"/>
          <w:sz w:val="22"/>
        </w:rPr>
      </w:pPr>
      <w:r>
        <w:rPr>
          <w:rFonts w:eastAsia="Calibri" w:cs="Times New Roman"/>
          <w:sz w:val="22"/>
        </w:rPr>
        <w:t>A</w:t>
      </w:r>
      <w:r w:rsidR="00572D7E">
        <w:rPr>
          <w:rFonts w:eastAsia="Calibri" w:cs="Times New Roman"/>
          <w:sz w:val="22"/>
        </w:rPr>
        <w:tab/>
      </w:r>
      <w:r w:rsidR="00293A45" w:rsidRPr="00293A45">
        <w:rPr>
          <w:rFonts w:eastAsia="Calibri" w:cs="Times New Roman"/>
          <w:sz w:val="22"/>
        </w:rPr>
        <w:t xml:space="preserve">Darity Jr., William, Darrick Hamilton, Mark Paul, Alan Aja, Anne Price, Antonio Moore, and Caterina </w:t>
      </w:r>
      <w:proofErr w:type="spellStart"/>
      <w:r w:rsidR="00293A45" w:rsidRPr="00293A45">
        <w:rPr>
          <w:rFonts w:eastAsia="Calibri" w:cs="Times New Roman"/>
          <w:sz w:val="22"/>
        </w:rPr>
        <w:t>Chiopris</w:t>
      </w:r>
      <w:proofErr w:type="spellEnd"/>
      <w:r w:rsidR="00293A45" w:rsidRPr="00293A45">
        <w:rPr>
          <w:rFonts w:eastAsia="Calibri" w:cs="Times New Roman"/>
          <w:sz w:val="22"/>
        </w:rPr>
        <w:t xml:space="preserve">. 2018. “What we get wrong about closing the racial wealth gap.” Duke University Samuel DuBois Cook Center on Social Equity, Insight Center for Community Economic Development. </w:t>
      </w:r>
      <w:r w:rsidR="00293A45" w:rsidRPr="00293A45">
        <w:rPr>
          <w:rFonts w:eastAsia="Calibri" w:cs="Calibri"/>
          <w:sz w:val="22"/>
        </w:rPr>
        <w:t>Available online: https://narrowthegap.org/images/documents/Wealth-Gap---FINAL-COMPLETE-REPORT.pdf</w:t>
      </w:r>
    </w:p>
    <w:p w14:paraId="07B2145D" w14:textId="0EF1BA45" w:rsidR="00293A45" w:rsidRPr="00293A45" w:rsidRDefault="0020177B" w:rsidP="00572D7E">
      <w:pPr>
        <w:tabs>
          <w:tab w:val="left" w:pos="450"/>
        </w:tabs>
        <w:spacing w:line="240" w:lineRule="auto"/>
        <w:ind w:left="720" w:hanging="720"/>
        <w:rPr>
          <w:rFonts w:eastAsia="Times New Roman" w:cs="Arial"/>
          <w:color w:val="222222"/>
          <w:sz w:val="22"/>
          <w:shd w:val="clear" w:color="auto" w:fill="FFFFFF"/>
        </w:rPr>
      </w:pPr>
      <w:r>
        <w:rPr>
          <w:rFonts w:eastAsia="Calibri" w:cs="Times New Roman"/>
          <w:sz w:val="22"/>
        </w:rPr>
        <w:t>I</w:t>
      </w:r>
      <w:r w:rsidR="00572D7E">
        <w:rPr>
          <w:rFonts w:eastAsia="Calibri" w:cs="Times New Roman"/>
          <w:sz w:val="22"/>
        </w:rPr>
        <w:tab/>
      </w:r>
      <w:r w:rsidR="00293A45" w:rsidRPr="00293A45">
        <w:rPr>
          <w:rFonts w:eastAsia="Calibri" w:cs="Times New Roman"/>
          <w:sz w:val="22"/>
        </w:rPr>
        <w:t xml:space="preserve">Feagin, Joe R. 2014. </w:t>
      </w:r>
      <w:r w:rsidR="00293A45" w:rsidRPr="00293A45">
        <w:rPr>
          <w:rFonts w:eastAsia="Calibri" w:cs="Times New Roman"/>
          <w:i/>
          <w:sz w:val="22"/>
        </w:rPr>
        <w:t>Racist America: Roots, current realities, and future reparations</w:t>
      </w:r>
      <w:r w:rsidR="00293A45" w:rsidRPr="00293A45">
        <w:rPr>
          <w:rFonts w:eastAsia="Calibri" w:cs="Times New Roman"/>
          <w:sz w:val="22"/>
        </w:rPr>
        <w:t>. New York: Routledge; 3rd Edition.</w:t>
      </w:r>
    </w:p>
    <w:p w14:paraId="138441E8" w14:textId="097A67A5" w:rsidR="00293A45" w:rsidRPr="00293A45" w:rsidRDefault="0020177B" w:rsidP="00572D7E">
      <w:pPr>
        <w:tabs>
          <w:tab w:val="left" w:pos="450"/>
        </w:tabs>
        <w:spacing w:line="240" w:lineRule="auto"/>
        <w:ind w:left="720" w:hanging="720"/>
        <w:rPr>
          <w:rFonts w:eastAsia="Times New Roman" w:cs="Arial"/>
          <w:color w:val="222222"/>
          <w:sz w:val="22"/>
          <w:shd w:val="clear" w:color="auto" w:fill="FFFFFF"/>
        </w:rPr>
      </w:pPr>
      <w:r>
        <w:rPr>
          <w:rFonts w:eastAsia="Calibri" w:cs="Times New Roman"/>
          <w:sz w:val="22"/>
        </w:rPr>
        <w:lastRenderedPageBreak/>
        <w:t>A</w:t>
      </w:r>
      <w:r w:rsidR="00572D7E">
        <w:rPr>
          <w:rFonts w:eastAsia="Calibri" w:cs="Times New Roman"/>
          <w:sz w:val="22"/>
        </w:rPr>
        <w:tab/>
      </w:r>
      <w:r w:rsidR="00293A45" w:rsidRPr="00293A45">
        <w:rPr>
          <w:rFonts w:eastAsia="Calibri" w:cs="Times New Roman"/>
          <w:sz w:val="22"/>
        </w:rPr>
        <w:t>Freund, David M. P. 2007</w:t>
      </w:r>
      <w:r w:rsidR="00293A45" w:rsidRPr="00293A45">
        <w:rPr>
          <w:rFonts w:eastAsia="Calibri" w:cs="Times New Roman"/>
          <w:i/>
          <w:sz w:val="22"/>
        </w:rPr>
        <w:t>. Colored property: State policy and white racial politics in suburban America.</w:t>
      </w:r>
      <w:r w:rsidR="00293A45" w:rsidRPr="00293A45">
        <w:rPr>
          <w:rFonts w:eastAsia="Calibri" w:cs="Times New Roman"/>
          <w:sz w:val="22"/>
        </w:rPr>
        <w:t xml:space="preserve"> Chicago: University of Chicago Press.</w:t>
      </w:r>
    </w:p>
    <w:p w14:paraId="1FF6CE3E" w14:textId="4C37D61F" w:rsidR="00FD55F8" w:rsidRPr="00B91AA9" w:rsidRDefault="0020177B" w:rsidP="00572D7E">
      <w:pPr>
        <w:tabs>
          <w:tab w:val="left" w:pos="450"/>
        </w:tabs>
        <w:spacing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Times New Roman" w:cs="Arial"/>
          <w:color w:val="222222"/>
          <w:sz w:val="22"/>
          <w:shd w:val="clear" w:color="auto" w:fill="FFFFFF"/>
        </w:rPr>
        <w:t>A+</w:t>
      </w:r>
      <w:r w:rsidR="00572D7E">
        <w:rPr>
          <w:rFonts w:eastAsia="Times New Roman" w:cs="Arial"/>
          <w:color w:val="222222"/>
          <w:sz w:val="22"/>
          <w:shd w:val="clear" w:color="auto" w:fill="FFFFFF"/>
        </w:rPr>
        <w:tab/>
      </w:r>
      <w:r w:rsidR="00FD55F8" w:rsidRPr="00B91AA9">
        <w:rPr>
          <w:rFonts w:eastAsia="Times New Roman" w:cs="Arial"/>
          <w:color w:val="222222"/>
          <w:sz w:val="22"/>
          <w:shd w:val="clear" w:color="auto" w:fill="FFFFFF"/>
        </w:rPr>
        <w:t>Gordon, Colin. 2019.</w:t>
      </w:r>
      <w:r w:rsidR="00FD55F8" w:rsidRPr="00B91AA9">
        <w:rPr>
          <w:sz w:val="22"/>
        </w:rPr>
        <w:t xml:space="preserve"> </w:t>
      </w:r>
      <w:r w:rsidR="00FD55F8" w:rsidRPr="00B91AA9">
        <w:rPr>
          <w:rFonts w:eastAsia="Times New Roman" w:cs="Arial"/>
          <w:i/>
          <w:iCs/>
          <w:color w:val="222222"/>
          <w:sz w:val="22"/>
          <w:shd w:val="clear" w:color="auto" w:fill="FFFFFF"/>
        </w:rPr>
        <w:t>Citizen Brown: Race, democracy, and inequality in the St. Louis suburbs</w:t>
      </w:r>
      <w:r w:rsidR="00FD55F8" w:rsidRPr="00B91AA9">
        <w:rPr>
          <w:rFonts w:eastAsia="Times New Roman" w:cs="Arial"/>
          <w:color w:val="222222"/>
          <w:sz w:val="22"/>
          <w:shd w:val="clear" w:color="auto" w:fill="FFFFFF"/>
        </w:rPr>
        <w:t>. Chicago: University of Chicago Press.</w:t>
      </w:r>
    </w:p>
    <w:p w14:paraId="177B0C96" w14:textId="078D65AA" w:rsidR="0095292F" w:rsidRPr="00293A45" w:rsidRDefault="0020177B" w:rsidP="00572D7E">
      <w:pPr>
        <w:tabs>
          <w:tab w:val="left" w:pos="450"/>
        </w:tabs>
        <w:spacing w:line="240" w:lineRule="auto"/>
        <w:ind w:left="720" w:hanging="720"/>
        <w:rPr>
          <w:rFonts w:cs="Arial"/>
          <w:sz w:val="22"/>
        </w:rPr>
      </w:pPr>
      <w:r>
        <w:rPr>
          <w:rFonts w:eastAsia="Times New Roman" w:cs="Arial"/>
          <w:color w:val="222222"/>
          <w:sz w:val="22"/>
          <w:shd w:val="clear" w:color="auto" w:fill="FFFFFF"/>
        </w:rPr>
        <w:t>I+</w:t>
      </w:r>
      <w:r w:rsidR="00572D7E">
        <w:rPr>
          <w:rFonts w:eastAsia="Times New Roman" w:cs="Arial"/>
          <w:color w:val="222222"/>
          <w:sz w:val="22"/>
          <w:shd w:val="clear" w:color="auto" w:fill="FFFFFF"/>
        </w:rPr>
        <w:tab/>
      </w:r>
      <w:r w:rsidR="00737EA1" w:rsidRPr="00293A45">
        <w:rPr>
          <w:rFonts w:eastAsia="Times New Roman" w:cs="Arial"/>
          <w:color w:val="222222"/>
          <w:sz w:val="22"/>
          <w:shd w:val="clear" w:color="auto" w:fill="FFFFFF"/>
        </w:rPr>
        <w:t xml:space="preserve">Jackson, Kenneth. 1985. </w:t>
      </w:r>
      <w:r w:rsidR="00737EA1" w:rsidRPr="00293A45">
        <w:rPr>
          <w:rFonts w:eastAsia="Times New Roman" w:cs="Arial"/>
          <w:i/>
          <w:iCs/>
          <w:color w:val="222222"/>
          <w:sz w:val="22"/>
          <w:shd w:val="clear" w:color="auto" w:fill="FFFFFF"/>
        </w:rPr>
        <w:t>Crabgrass frontier: The suburbanization of the United States</w:t>
      </w:r>
      <w:r w:rsidR="00737EA1" w:rsidRPr="00293A45">
        <w:rPr>
          <w:rFonts w:eastAsia="Times New Roman" w:cs="Arial"/>
          <w:color w:val="222222"/>
          <w:sz w:val="22"/>
          <w:shd w:val="clear" w:color="auto" w:fill="FFFFFF"/>
        </w:rPr>
        <w:t>. New York: Oxford University Press.</w:t>
      </w:r>
    </w:p>
    <w:p w14:paraId="213352FF" w14:textId="263AA958" w:rsidR="00B658B4" w:rsidRDefault="002A763C" w:rsidP="00572D7E">
      <w:pPr>
        <w:shd w:val="clear" w:color="auto" w:fill="FFFFFF"/>
        <w:tabs>
          <w:tab w:val="left" w:pos="450"/>
        </w:tabs>
        <w:spacing w:line="240" w:lineRule="auto"/>
        <w:ind w:left="720" w:hanging="720"/>
        <w:outlineLvl w:val="0"/>
        <w:rPr>
          <w:sz w:val="22"/>
        </w:rPr>
      </w:pPr>
      <w:r>
        <w:rPr>
          <w:sz w:val="22"/>
        </w:rPr>
        <w:t>A</w:t>
      </w:r>
      <w:r w:rsidR="00572D7E">
        <w:rPr>
          <w:sz w:val="22"/>
        </w:rPr>
        <w:t>+</w:t>
      </w:r>
      <w:r w:rsidR="00572D7E">
        <w:rPr>
          <w:sz w:val="22"/>
        </w:rPr>
        <w:tab/>
      </w:r>
      <w:proofErr w:type="spellStart"/>
      <w:r w:rsidR="00B658B4">
        <w:rPr>
          <w:sz w:val="22"/>
        </w:rPr>
        <w:t>Kendi</w:t>
      </w:r>
      <w:proofErr w:type="spellEnd"/>
      <w:r w:rsidR="00B658B4">
        <w:rPr>
          <w:sz w:val="22"/>
        </w:rPr>
        <w:t>,</w:t>
      </w:r>
      <w:r w:rsidR="00B658B4" w:rsidRPr="00B658B4">
        <w:rPr>
          <w:sz w:val="22"/>
        </w:rPr>
        <w:t xml:space="preserve"> </w:t>
      </w:r>
      <w:proofErr w:type="spellStart"/>
      <w:r w:rsidR="00B658B4">
        <w:rPr>
          <w:sz w:val="22"/>
        </w:rPr>
        <w:t>Ibram</w:t>
      </w:r>
      <w:proofErr w:type="spellEnd"/>
      <w:r w:rsidR="00B658B4">
        <w:rPr>
          <w:sz w:val="22"/>
        </w:rPr>
        <w:t xml:space="preserve"> X. 2019. </w:t>
      </w:r>
      <w:r w:rsidR="00B658B4" w:rsidRPr="00B658B4">
        <w:rPr>
          <w:i/>
          <w:iCs/>
          <w:szCs w:val="24"/>
        </w:rPr>
        <w:t>How to be an Anti</w:t>
      </w:r>
      <w:r w:rsidR="00B658B4">
        <w:rPr>
          <w:i/>
          <w:iCs/>
          <w:szCs w:val="24"/>
        </w:rPr>
        <w:t>r</w:t>
      </w:r>
      <w:r w:rsidR="00B658B4" w:rsidRPr="00B658B4">
        <w:rPr>
          <w:i/>
          <w:iCs/>
          <w:szCs w:val="24"/>
        </w:rPr>
        <w:t>acist</w:t>
      </w:r>
      <w:r w:rsidR="00B658B4">
        <w:rPr>
          <w:sz w:val="22"/>
        </w:rPr>
        <w:t xml:space="preserve">. New York: </w:t>
      </w:r>
      <w:r w:rsidR="00B658B4" w:rsidRPr="00B658B4">
        <w:rPr>
          <w:sz w:val="22"/>
        </w:rPr>
        <w:t>One World</w:t>
      </w:r>
      <w:r w:rsidR="00B658B4">
        <w:rPr>
          <w:sz w:val="22"/>
        </w:rPr>
        <w:t xml:space="preserve"> (Random House)</w:t>
      </w:r>
    </w:p>
    <w:p w14:paraId="6B33DFDC" w14:textId="3CBE1E71" w:rsidR="0095292F" w:rsidRPr="00293A45" w:rsidRDefault="00572D7E" w:rsidP="00572D7E">
      <w:pPr>
        <w:tabs>
          <w:tab w:val="left" w:pos="450"/>
        </w:tabs>
        <w:spacing w:line="240" w:lineRule="auto"/>
        <w:ind w:left="720" w:hanging="720"/>
        <w:rPr>
          <w:rFonts w:cs="Arial"/>
          <w:sz w:val="22"/>
        </w:rPr>
      </w:pPr>
      <w:r>
        <w:rPr>
          <w:rFonts w:eastAsia="Calibri" w:cs="Times New Roman"/>
          <w:sz w:val="22"/>
        </w:rPr>
        <w:t>I</w:t>
      </w:r>
      <w:r>
        <w:rPr>
          <w:rFonts w:eastAsia="Calibri" w:cs="Times New Roman"/>
          <w:sz w:val="22"/>
        </w:rPr>
        <w:tab/>
      </w:r>
      <w:r w:rsidR="00737EA1" w:rsidRPr="00293A45">
        <w:rPr>
          <w:rFonts w:eastAsia="Calibri" w:cs="Times New Roman"/>
          <w:sz w:val="22"/>
        </w:rPr>
        <w:t xml:space="preserve">Lipsitz, George. 2011. </w:t>
      </w:r>
      <w:r w:rsidR="00737EA1" w:rsidRPr="00293A45">
        <w:rPr>
          <w:rFonts w:eastAsia="Calibri" w:cs="Times New Roman"/>
          <w:i/>
          <w:iCs/>
          <w:sz w:val="22"/>
        </w:rPr>
        <w:t>How racism takes place</w:t>
      </w:r>
      <w:r w:rsidR="00737EA1" w:rsidRPr="00293A45">
        <w:rPr>
          <w:rFonts w:eastAsia="Calibri" w:cs="Times New Roman"/>
          <w:sz w:val="22"/>
        </w:rPr>
        <w:t>. Philadelphia: Temple University Press.</w:t>
      </w:r>
    </w:p>
    <w:p w14:paraId="1BB7F957" w14:textId="12757CDA" w:rsidR="00293A45" w:rsidRPr="00293A45" w:rsidRDefault="002A763C" w:rsidP="00572D7E">
      <w:pPr>
        <w:tabs>
          <w:tab w:val="left" w:pos="450"/>
        </w:tabs>
        <w:spacing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A</w:t>
      </w:r>
      <w:r w:rsidR="00572D7E">
        <w:rPr>
          <w:rFonts w:eastAsia="Calibri" w:cs="Times New Roman"/>
          <w:sz w:val="22"/>
        </w:rPr>
        <w:tab/>
      </w:r>
      <w:r w:rsidR="00293A45" w:rsidRPr="00293A45">
        <w:rPr>
          <w:rFonts w:eastAsia="Calibri" w:cs="Times New Roman"/>
          <w:sz w:val="22"/>
        </w:rPr>
        <w:t xml:space="preserve">Massey, Douglas S., and Nancy A. Denton. 1998. </w:t>
      </w:r>
      <w:r w:rsidR="00293A45" w:rsidRPr="00293A45">
        <w:rPr>
          <w:rFonts w:eastAsia="Calibri" w:cs="Times New Roman"/>
          <w:i/>
          <w:sz w:val="22"/>
        </w:rPr>
        <w:t>American apartheid: Segregation and the making of the underclass</w:t>
      </w:r>
      <w:r w:rsidR="00293A45" w:rsidRPr="00293A45">
        <w:rPr>
          <w:rFonts w:eastAsia="Calibri" w:cs="Times New Roman"/>
          <w:sz w:val="22"/>
        </w:rPr>
        <w:t>. Cambridge, MA: Harvard University Press.</w:t>
      </w:r>
    </w:p>
    <w:p w14:paraId="51B60DF7" w14:textId="290D2053" w:rsidR="009C0036" w:rsidRPr="009C0036" w:rsidRDefault="002A763C" w:rsidP="00572D7E">
      <w:pPr>
        <w:tabs>
          <w:tab w:val="left" w:pos="450"/>
        </w:tabs>
        <w:spacing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I</w:t>
      </w:r>
      <w:r w:rsidR="00572D7E">
        <w:rPr>
          <w:rFonts w:eastAsia="Calibri" w:cs="Times New Roman"/>
          <w:sz w:val="22"/>
        </w:rPr>
        <w:tab/>
      </w:r>
      <w:r w:rsidR="009C0036" w:rsidRPr="009C0036">
        <w:rPr>
          <w:rFonts w:eastAsia="Calibri" w:cs="Times New Roman"/>
          <w:sz w:val="22"/>
        </w:rPr>
        <w:t>McGhee</w:t>
      </w:r>
      <w:r w:rsidR="009C0036">
        <w:rPr>
          <w:rFonts w:eastAsia="Calibri" w:cs="Times New Roman"/>
          <w:sz w:val="22"/>
        </w:rPr>
        <w:t>,</w:t>
      </w:r>
      <w:r w:rsidR="009C0036" w:rsidRPr="009C0036">
        <w:rPr>
          <w:rFonts w:eastAsia="Calibri" w:cs="Times New Roman"/>
          <w:sz w:val="22"/>
        </w:rPr>
        <w:t xml:space="preserve"> Heather</w:t>
      </w:r>
      <w:r w:rsidR="009C0036">
        <w:rPr>
          <w:rFonts w:eastAsia="Calibri" w:cs="Times New Roman"/>
          <w:sz w:val="22"/>
        </w:rPr>
        <w:t>.</w:t>
      </w:r>
      <w:r w:rsidR="009C0036" w:rsidRPr="009C0036">
        <w:rPr>
          <w:rFonts w:eastAsia="Calibri" w:cs="Times New Roman"/>
          <w:sz w:val="22"/>
        </w:rPr>
        <w:t xml:space="preserve"> 2021</w:t>
      </w:r>
      <w:r w:rsidR="009C0036">
        <w:rPr>
          <w:rFonts w:eastAsia="Calibri" w:cs="Times New Roman"/>
          <w:sz w:val="22"/>
        </w:rPr>
        <w:t xml:space="preserve">. </w:t>
      </w:r>
      <w:r w:rsidR="009C0036" w:rsidRPr="009C0036">
        <w:rPr>
          <w:rFonts w:eastAsia="Calibri" w:cs="Times New Roman"/>
          <w:i/>
          <w:iCs/>
          <w:sz w:val="22"/>
        </w:rPr>
        <w:t>The sum of us: What racism costs everyone and how we can prosper together</w:t>
      </w:r>
      <w:r w:rsidR="009C0036">
        <w:rPr>
          <w:rFonts w:eastAsia="Calibri" w:cs="Times New Roman"/>
          <w:sz w:val="22"/>
        </w:rPr>
        <w:t xml:space="preserve">. New York: </w:t>
      </w:r>
      <w:r w:rsidR="009C0036" w:rsidRPr="009C0036">
        <w:rPr>
          <w:rFonts w:eastAsia="Calibri" w:cs="Times New Roman"/>
          <w:sz w:val="22"/>
        </w:rPr>
        <w:t>One World</w:t>
      </w:r>
      <w:r w:rsidR="009C0036">
        <w:rPr>
          <w:rFonts w:eastAsia="Calibri" w:cs="Times New Roman"/>
          <w:sz w:val="22"/>
        </w:rPr>
        <w:t xml:space="preserve"> (</w:t>
      </w:r>
      <w:r w:rsidR="009C0036" w:rsidRPr="009C0036">
        <w:rPr>
          <w:rFonts w:eastAsia="Calibri" w:cs="Times New Roman"/>
          <w:sz w:val="22"/>
        </w:rPr>
        <w:t>Random House</w:t>
      </w:r>
      <w:r w:rsidR="009C0036">
        <w:rPr>
          <w:rFonts w:eastAsia="Calibri" w:cs="Times New Roman"/>
          <w:sz w:val="22"/>
        </w:rPr>
        <w:t>).</w:t>
      </w:r>
    </w:p>
    <w:p w14:paraId="582AFC54" w14:textId="3BD3A5EA" w:rsidR="00FA5DF2" w:rsidRDefault="00572D7E" w:rsidP="00572D7E">
      <w:pPr>
        <w:tabs>
          <w:tab w:val="left" w:pos="450"/>
        </w:tabs>
        <w:spacing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A</w:t>
      </w:r>
      <w:r>
        <w:rPr>
          <w:rFonts w:eastAsia="Calibri" w:cs="Times New Roman"/>
          <w:sz w:val="22"/>
        </w:rPr>
        <w:tab/>
      </w:r>
      <w:r w:rsidR="00FA5DF2" w:rsidRPr="00FA5DF2">
        <w:rPr>
          <w:rFonts w:eastAsia="Calibri" w:cs="Times New Roman"/>
          <w:sz w:val="22"/>
        </w:rPr>
        <w:t>McPherson</w:t>
      </w:r>
      <w:r w:rsidR="00FA5DF2">
        <w:rPr>
          <w:rFonts w:eastAsia="Calibri" w:cs="Times New Roman"/>
          <w:sz w:val="22"/>
        </w:rPr>
        <w:t>,</w:t>
      </w:r>
      <w:r w:rsidR="00FA5DF2" w:rsidRPr="00FA5DF2">
        <w:rPr>
          <w:rFonts w:eastAsia="Calibri" w:cs="Times New Roman"/>
          <w:sz w:val="22"/>
        </w:rPr>
        <w:t xml:space="preserve"> Miles</w:t>
      </w:r>
      <w:r w:rsidR="00FA5DF2">
        <w:rPr>
          <w:rFonts w:eastAsia="Calibri" w:cs="Times New Roman"/>
          <w:sz w:val="22"/>
        </w:rPr>
        <w:t xml:space="preserve">. 2018. </w:t>
      </w:r>
      <w:r w:rsidR="00FA5DF2" w:rsidRPr="00FA5DF2">
        <w:rPr>
          <w:rFonts w:eastAsia="Calibri" w:cs="Times New Roman"/>
          <w:i/>
          <w:iCs/>
          <w:sz w:val="22"/>
        </w:rPr>
        <w:t>The third option: Hope for a racially divided nation</w:t>
      </w:r>
      <w:r w:rsidR="00FA5DF2">
        <w:rPr>
          <w:rFonts w:eastAsia="Calibri" w:cs="Times New Roman"/>
          <w:sz w:val="22"/>
        </w:rPr>
        <w:t>.</w:t>
      </w:r>
      <w:r w:rsidR="00FA5DF2" w:rsidRPr="00FA5DF2">
        <w:rPr>
          <w:rFonts w:eastAsia="Calibri" w:cs="Times New Roman"/>
          <w:sz w:val="22"/>
        </w:rPr>
        <w:t xml:space="preserve"> Brentwood, T</w:t>
      </w:r>
      <w:r w:rsidR="00FA5DF2">
        <w:rPr>
          <w:rFonts w:eastAsia="Calibri" w:cs="Times New Roman"/>
          <w:sz w:val="22"/>
        </w:rPr>
        <w:t xml:space="preserve">N: </w:t>
      </w:r>
      <w:r w:rsidR="00FA5DF2" w:rsidRPr="00FA5DF2">
        <w:rPr>
          <w:rFonts w:eastAsia="Calibri" w:cs="Times New Roman"/>
          <w:sz w:val="22"/>
        </w:rPr>
        <w:t>Howard Books</w:t>
      </w:r>
      <w:r w:rsidR="00FA5DF2">
        <w:rPr>
          <w:rFonts w:eastAsia="Calibri" w:cs="Times New Roman"/>
          <w:sz w:val="22"/>
        </w:rPr>
        <w:t>.</w:t>
      </w:r>
    </w:p>
    <w:p w14:paraId="3A07C97C" w14:textId="4530B86C" w:rsidR="00293A45" w:rsidRPr="00293A45" w:rsidRDefault="002A763C" w:rsidP="00572D7E">
      <w:pPr>
        <w:tabs>
          <w:tab w:val="left" w:pos="450"/>
        </w:tabs>
        <w:spacing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A</w:t>
      </w:r>
      <w:r w:rsidR="00572D7E">
        <w:rPr>
          <w:rFonts w:eastAsia="Calibri" w:cs="Times New Roman"/>
          <w:sz w:val="22"/>
        </w:rPr>
        <w:tab/>
      </w:r>
      <w:r w:rsidR="00293A45" w:rsidRPr="00293A45">
        <w:rPr>
          <w:rFonts w:eastAsia="Calibri" w:cs="Times New Roman"/>
          <w:sz w:val="22"/>
        </w:rPr>
        <w:t xml:space="preserve">Muhammad, Khalil G. 2010. </w:t>
      </w:r>
      <w:r w:rsidR="00293A45" w:rsidRPr="00293A45">
        <w:rPr>
          <w:rFonts w:eastAsia="Calibri" w:cs="Times New Roman"/>
          <w:i/>
          <w:iCs/>
          <w:sz w:val="22"/>
        </w:rPr>
        <w:t>The condemnation of blackness: Race, crime, and the making of modern urban America</w:t>
      </w:r>
      <w:r w:rsidR="00293A45" w:rsidRPr="00293A45">
        <w:rPr>
          <w:rFonts w:eastAsia="Calibri" w:cs="Times New Roman"/>
          <w:sz w:val="22"/>
        </w:rPr>
        <w:t>. Cambridge, MA: Harvard University Press.</w:t>
      </w:r>
    </w:p>
    <w:p w14:paraId="536C5F30" w14:textId="56A0F5C3" w:rsidR="00283CF4" w:rsidRDefault="002A763C" w:rsidP="00572D7E">
      <w:pPr>
        <w:tabs>
          <w:tab w:val="left" w:pos="450"/>
        </w:tabs>
        <w:spacing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I+</w:t>
      </w:r>
      <w:r w:rsidR="00572D7E">
        <w:rPr>
          <w:rFonts w:eastAsia="Calibri" w:cs="Times New Roman"/>
          <w:sz w:val="22"/>
        </w:rPr>
        <w:tab/>
      </w:r>
      <w:proofErr w:type="spellStart"/>
      <w:r w:rsidR="00283CF4" w:rsidRPr="00283CF4">
        <w:rPr>
          <w:rFonts w:eastAsia="Calibri" w:cs="Times New Roman"/>
          <w:sz w:val="22"/>
        </w:rPr>
        <w:t>Oshinsky</w:t>
      </w:r>
      <w:proofErr w:type="spellEnd"/>
      <w:r w:rsidR="00283CF4" w:rsidRPr="00283CF4">
        <w:rPr>
          <w:rFonts w:eastAsia="Calibri" w:cs="Times New Roman"/>
          <w:sz w:val="22"/>
        </w:rPr>
        <w:t xml:space="preserve">, David M. 1997. </w:t>
      </w:r>
      <w:r w:rsidR="00283CF4" w:rsidRPr="00283CF4">
        <w:rPr>
          <w:rFonts w:eastAsia="Calibri" w:cs="Times New Roman"/>
          <w:i/>
          <w:sz w:val="22"/>
        </w:rPr>
        <w:t xml:space="preserve">Worse than slavery: </w:t>
      </w:r>
      <w:proofErr w:type="spellStart"/>
      <w:r w:rsidR="00283CF4" w:rsidRPr="00283CF4">
        <w:rPr>
          <w:rFonts w:eastAsia="Calibri" w:cs="Times New Roman"/>
          <w:i/>
          <w:sz w:val="22"/>
        </w:rPr>
        <w:t>Parchman</w:t>
      </w:r>
      <w:proofErr w:type="spellEnd"/>
      <w:r w:rsidR="00283CF4" w:rsidRPr="00283CF4">
        <w:rPr>
          <w:rFonts w:eastAsia="Calibri" w:cs="Times New Roman"/>
          <w:i/>
          <w:sz w:val="22"/>
        </w:rPr>
        <w:t xml:space="preserve"> Farm and the ordeal of Jim Crow justice. </w:t>
      </w:r>
      <w:r w:rsidR="00283CF4" w:rsidRPr="00283CF4">
        <w:rPr>
          <w:rFonts w:eastAsia="Calibri" w:cs="Times New Roman"/>
          <w:sz w:val="22"/>
        </w:rPr>
        <w:t>New York: Free Press.</w:t>
      </w:r>
    </w:p>
    <w:p w14:paraId="5A1ED501" w14:textId="70B414AD" w:rsidR="00293A45" w:rsidRPr="00293A45" w:rsidRDefault="002A763C" w:rsidP="00572D7E">
      <w:pPr>
        <w:tabs>
          <w:tab w:val="left" w:pos="450"/>
        </w:tabs>
        <w:spacing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A</w:t>
      </w:r>
      <w:r w:rsidR="00572D7E">
        <w:rPr>
          <w:rFonts w:eastAsia="Calibri" w:cs="Times New Roman"/>
          <w:sz w:val="22"/>
        </w:rPr>
        <w:tab/>
      </w:r>
      <w:r w:rsidR="00293A45" w:rsidRPr="00293A45">
        <w:rPr>
          <w:rFonts w:eastAsia="Calibri" w:cs="Times New Roman"/>
          <w:sz w:val="22"/>
        </w:rPr>
        <w:t xml:space="preserve">Pager, </w:t>
      </w:r>
      <w:proofErr w:type="spellStart"/>
      <w:r w:rsidR="00293A45" w:rsidRPr="00293A45">
        <w:rPr>
          <w:rFonts w:eastAsia="Calibri" w:cs="Times New Roman"/>
          <w:sz w:val="22"/>
        </w:rPr>
        <w:t>Devah</w:t>
      </w:r>
      <w:proofErr w:type="spellEnd"/>
      <w:r w:rsidR="00293A45" w:rsidRPr="00293A45">
        <w:rPr>
          <w:rFonts w:eastAsia="Calibri" w:cs="Times New Roman"/>
          <w:sz w:val="22"/>
        </w:rPr>
        <w:t xml:space="preserve">. 2007. </w:t>
      </w:r>
      <w:r w:rsidR="00293A45" w:rsidRPr="00293A45">
        <w:rPr>
          <w:rFonts w:eastAsia="Calibri" w:cs="Times New Roman"/>
          <w:i/>
          <w:iCs/>
          <w:sz w:val="22"/>
        </w:rPr>
        <w:t>Marked: Race, crime, and finding work in an era of mass incarceration</w:t>
      </w:r>
      <w:r w:rsidR="00293A45" w:rsidRPr="00293A45">
        <w:rPr>
          <w:rFonts w:eastAsia="Calibri" w:cs="Times New Roman"/>
          <w:sz w:val="22"/>
        </w:rPr>
        <w:t>. Chicago: University of Chicago Press.</w:t>
      </w:r>
    </w:p>
    <w:p w14:paraId="218DDEDE" w14:textId="66C7DB7B" w:rsidR="0095292F" w:rsidRPr="00293A45" w:rsidRDefault="002A763C" w:rsidP="00572D7E">
      <w:pPr>
        <w:tabs>
          <w:tab w:val="left" w:pos="450"/>
        </w:tabs>
        <w:spacing w:line="240" w:lineRule="auto"/>
        <w:ind w:left="720" w:hanging="720"/>
        <w:rPr>
          <w:rFonts w:cs="Arial"/>
          <w:sz w:val="22"/>
        </w:rPr>
      </w:pPr>
      <w:r>
        <w:rPr>
          <w:rFonts w:eastAsia="Calibri" w:cs="Times New Roman"/>
          <w:sz w:val="22"/>
        </w:rPr>
        <w:t>A</w:t>
      </w:r>
      <w:r w:rsidR="00572D7E">
        <w:rPr>
          <w:rFonts w:eastAsia="Calibri" w:cs="Times New Roman"/>
          <w:sz w:val="22"/>
        </w:rPr>
        <w:tab/>
      </w:r>
      <w:r w:rsidR="00737EA1" w:rsidRPr="00293A45">
        <w:rPr>
          <w:rFonts w:eastAsia="Calibri" w:cs="Times New Roman"/>
          <w:sz w:val="22"/>
        </w:rPr>
        <w:t xml:space="preserve">Perry, Andre M. 2020. </w:t>
      </w:r>
      <w:r w:rsidR="00737EA1" w:rsidRPr="00293A45">
        <w:rPr>
          <w:rFonts w:eastAsia="Calibri" w:cs="Times New Roman"/>
          <w:i/>
          <w:iCs/>
          <w:sz w:val="22"/>
        </w:rPr>
        <w:t>Know your price: Valuing black lives and property in America’s black cities</w:t>
      </w:r>
      <w:r w:rsidR="00737EA1" w:rsidRPr="00293A45">
        <w:rPr>
          <w:rFonts w:eastAsia="Calibri" w:cs="Times New Roman"/>
          <w:sz w:val="22"/>
        </w:rPr>
        <w:t>. Washington, DC: Brookings Institution Press.</w:t>
      </w:r>
    </w:p>
    <w:p w14:paraId="0BC73F9F" w14:textId="6CB831A8" w:rsidR="00737EA1" w:rsidRPr="00293A45" w:rsidRDefault="002A763C" w:rsidP="00572D7E">
      <w:pPr>
        <w:tabs>
          <w:tab w:val="left" w:pos="450"/>
        </w:tabs>
        <w:spacing w:line="240" w:lineRule="auto"/>
        <w:ind w:left="720" w:hanging="720"/>
        <w:rPr>
          <w:rFonts w:cs="Arial"/>
          <w:sz w:val="22"/>
        </w:rPr>
      </w:pPr>
      <w:r>
        <w:rPr>
          <w:rFonts w:eastAsia="Calibri" w:cs="Times New Roman"/>
          <w:sz w:val="22"/>
        </w:rPr>
        <w:t>A</w:t>
      </w:r>
      <w:r w:rsidR="00572D7E">
        <w:rPr>
          <w:rFonts w:eastAsia="Calibri" w:cs="Times New Roman"/>
          <w:sz w:val="22"/>
        </w:rPr>
        <w:tab/>
      </w:r>
      <w:r w:rsidR="00737EA1" w:rsidRPr="00293A45">
        <w:rPr>
          <w:rFonts w:eastAsia="Calibri" w:cs="Times New Roman"/>
          <w:sz w:val="22"/>
        </w:rPr>
        <w:t xml:space="preserve">Rothstein, Richard. 2017. </w:t>
      </w:r>
      <w:r w:rsidR="00737EA1" w:rsidRPr="00293A45">
        <w:rPr>
          <w:rFonts w:eastAsia="Calibri" w:cs="Times New Roman"/>
          <w:i/>
          <w:sz w:val="22"/>
        </w:rPr>
        <w:t>The color of law: A forgotten history of how our government segregated America</w:t>
      </w:r>
      <w:r w:rsidR="00737EA1" w:rsidRPr="00293A45">
        <w:rPr>
          <w:rFonts w:eastAsia="Calibri" w:cs="Times New Roman"/>
          <w:sz w:val="22"/>
        </w:rPr>
        <w:t>. New York: Liveright Publishing (division of W.W. Norton).</w:t>
      </w:r>
    </w:p>
    <w:p w14:paraId="6A10274D" w14:textId="185D30ED" w:rsidR="00B91AA9" w:rsidRPr="00B91AA9" w:rsidRDefault="002A763C" w:rsidP="00572D7E">
      <w:pPr>
        <w:tabs>
          <w:tab w:val="left" w:pos="450"/>
        </w:tabs>
        <w:spacing w:line="240" w:lineRule="auto"/>
        <w:ind w:left="720" w:hanging="720"/>
        <w:rPr>
          <w:rFonts w:eastAsia="Calibri" w:cs="Times New Roman"/>
          <w:sz w:val="22"/>
        </w:rPr>
      </w:pPr>
      <w:r>
        <w:rPr>
          <w:rFonts w:eastAsia="Times New Roman" w:cs="Arial"/>
          <w:color w:val="222222"/>
          <w:sz w:val="22"/>
          <w:shd w:val="clear" w:color="auto" w:fill="FFFFFF"/>
        </w:rPr>
        <w:t>A</w:t>
      </w:r>
      <w:r w:rsidR="00572D7E">
        <w:rPr>
          <w:rFonts w:eastAsia="Times New Roman" w:cs="Arial"/>
          <w:color w:val="222222"/>
          <w:sz w:val="22"/>
          <w:shd w:val="clear" w:color="auto" w:fill="FFFFFF"/>
        </w:rPr>
        <w:tab/>
      </w:r>
      <w:r w:rsidR="00B91AA9" w:rsidRPr="00B91AA9">
        <w:rPr>
          <w:rFonts w:eastAsia="Times New Roman" w:cs="Arial"/>
          <w:color w:val="222222"/>
          <w:sz w:val="22"/>
          <w:shd w:val="clear" w:color="auto" w:fill="FFFFFF"/>
        </w:rPr>
        <w:t xml:space="preserve">Shapiro, Thomas M., Tatjana Meschede, and Sam </w:t>
      </w:r>
      <w:proofErr w:type="spellStart"/>
      <w:r w:rsidR="00B91AA9" w:rsidRPr="00B91AA9">
        <w:rPr>
          <w:rFonts w:eastAsia="Times New Roman" w:cs="Arial"/>
          <w:color w:val="222222"/>
          <w:sz w:val="22"/>
          <w:shd w:val="clear" w:color="auto" w:fill="FFFFFF"/>
        </w:rPr>
        <w:t>Osoro</w:t>
      </w:r>
      <w:proofErr w:type="spellEnd"/>
      <w:r w:rsidR="00B91AA9" w:rsidRPr="00B91AA9">
        <w:rPr>
          <w:rFonts w:eastAsia="Times New Roman" w:cs="Arial"/>
          <w:color w:val="222222"/>
          <w:sz w:val="22"/>
          <w:shd w:val="clear" w:color="auto" w:fill="FFFFFF"/>
        </w:rPr>
        <w:t xml:space="preserve">. 2013. </w:t>
      </w:r>
      <w:r w:rsidR="00B91AA9" w:rsidRPr="00B91AA9">
        <w:rPr>
          <w:rFonts w:eastAsia="Times New Roman" w:cs="Arial"/>
          <w:i/>
          <w:iCs/>
          <w:color w:val="222222"/>
          <w:sz w:val="22"/>
          <w:shd w:val="clear" w:color="auto" w:fill="FFFFFF"/>
        </w:rPr>
        <w:t xml:space="preserve">The roots of the widening racial wealth gap: Explaining the </w:t>
      </w:r>
      <w:r w:rsidR="00B91AA9" w:rsidRPr="00B91AA9">
        <w:rPr>
          <w:rFonts w:eastAsia="Times New Roman" w:cs="Arial"/>
          <w:i/>
          <w:iCs/>
          <w:sz w:val="22"/>
          <w:shd w:val="clear" w:color="auto" w:fill="FFFFFF"/>
        </w:rPr>
        <w:t>b</w:t>
      </w:r>
      <w:r w:rsidR="00B91AA9" w:rsidRPr="00B91AA9">
        <w:rPr>
          <w:rFonts w:eastAsia="Times New Roman" w:cs="Arial"/>
          <w:i/>
          <w:iCs/>
          <w:color w:val="222222"/>
          <w:sz w:val="22"/>
          <w:shd w:val="clear" w:color="auto" w:fill="FFFFFF"/>
        </w:rPr>
        <w:t>lack-white economic divide.</w:t>
      </w:r>
      <w:r w:rsidR="00B91AA9" w:rsidRPr="00B91AA9">
        <w:rPr>
          <w:rFonts w:eastAsia="Times New Roman" w:cs="Arial"/>
          <w:color w:val="222222"/>
          <w:sz w:val="22"/>
          <w:shd w:val="clear" w:color="auto" w:fill="FFFFFF"/>
        </w:rPr>
        <w:t xml:space="preserve"> Brandeis University Institute on Assets and Social Policy; Research and Policy Brief, February 2013.</w:t>
      </w:r>
    </w:p>
    <w:p w14:paraId="25524557" w14:textId="44505D02" w:rsidR="00293A45" w:rsidRPr="00293A45" w:rsidRDefault="002A763C" w:rsidP="00572D7E">
      <w:pPr>
        <w:tabs>
          <w:tab w:val="left" w:pos="450"/>
        </w:tabs>
        <w:spacing w:line="240" w:lineRule="auto"/>
        <w:ind w:left="720" w:hanging="720"/>
        <w:rPr>
          <w:sz w:val="22"/>
        </w:rPr>
      </w:pPr>
      <w:r>
        <w:rPr>
          <w:rFonts w:eastAsia="Calibri" w:cs="Times New Roman"/>
          <w:sz w:val="22"/>
        </w:rPr>
        <w:t>I</w:t>
      </w:r>
      <w:r w:rsidR="00572D7E">
        <w:rPr>
          <w:rFonts w:eastAsia="Calibri" w:cs="Times New Roman"/>
          <w:sz w:val="22"/>
        </w:rPr>
        <w:tab/>
      </w:r>
      <w:proofErr w:type="spellStart"/>
      <w:r w:rsidR="00293A45" w:rsidRPr="00293A45">
        <w:rPr>
          <w:rFonts w:eastAsia="Calibri" w:cs="Times New Roman"/>
          <w:sz w:val="22"/>
        </w:rPr>
        <w:t>Shipler</w:t>
      </w:r>
      <w:proofErr w:type="spellEnd"/>
      <w:r w:rsidR="00293A45" w:rsidRPr="00293A45">
        <w:rPr>
          <w:rFonts w:eastAsia="Calibri" w:cs="Times New Roman"/>
          <w:sz w:val="22"/>
        </w:rPr>
        <w:t xml:space="preserve">, David K. 1997. </w:t>
      </w:r>
      <w:r w:rsidR="00293A45" w:rsidRPr="00293A45">
        <w:rPr>
          <w:rFonts w:eastAsia="Calibri" w:cs="Times New Roman"/>
          <w:i/>
          <w:sz w:val="22"/>
        </w:rPr>
        <w:t>A country of strangers: Blacks and whites in America</w:t>
      </w:r>
      <w:r w:rsidR="00293A45" w:rsidRPr="00293A45">
        <w:rPr>
          <w:rFonts w:eastAsia="Calibri" w:cs="Times New Roman"/>
          <w:sz w:val="22"/>
        </w:rPr>
        <w:t>. New York: Alfred A. Knopf.</w:t>
      </w:r>
    </w:p>
    <w:p w14:paraId="410EAC25" w14:textId="4E619152" w:rsidR="00B658B4" w:rsidRPr="00B658B4" w:rsidRDefault="002A763C" w:rsidP="00572D7E">
      <w:pPr>
        <w:shd w:val="clear" w:color="auto" w:fill="FFFFFF"/>
        <w:tabs>
          <w:tab w:val="left" w:pos="450"/>
        </w:tabs>
        <w:spacing w:line="240" w:lineRule="auto"/>
        <w:ind w:left="720" w:hanging="720"/>
        <w:outlineLvl w:val="0"/>
        <w:rPr>
          <w:sz w:val="22"/>
        </w:rPr>
      </w:pPr>
      <w:r>
        <w:rPr>
          <w:sz w:val="22"/>
        </w:rPr>
        <w:t>I</w:t>
      </w:r>
      <w:r w:rsidR="00572D7E">
        <w:rPr>
          <w:sz w:val="22"/>
        </w:rPr>
        <w:tab/>
      </w:r>
      <w:r w:rsidR="00B658B4" w:rsidRPr="00B658B4">
        <w:rPr>
          <w:sz w:val="22"/>
        </w:rPr>
        <w:t xml:space="preserve">Stevenson, Bryan. 2014. </w:t>
      </w:r>
      <w:r w:rsidR="00B658B4" w:rsidRPr="00B658B4">
        <w:rPr>
          <w:i/>
          <w:iCs/>
          <w:sz w:val="22"/>
        </w:rPr>
        <w:t>Just mercy: A story of justice and redemption</w:t>
      </w:r>
      <w:r w:rsidR="00B658B4" w:rsidRPr="00B658B4">
        <w:rPr>
          <w:sz w:val="22"/>
        </w:rPr>
        <w:t>. New York: Spiegel &amp; Grau</w:t>
      </w:r>
      <w:r w:rsidR="00B658B4">
        <w:rPr>
          <w:sz w:val="22"/>
        </w:rPr>
        <w:t>.</w:t>
      </w:r>
    </w:p>
    <w:p w14:paraId="39799B98" w14:textId="494C91AD" w:rsidR="00283CF4" w:rsidRDefault="002A763C" w:rsidP="00572D7E">
      <w:pPr>
        <w:tabs>
          <w:tab w:val="left" w:pos="450"/>
        </w:tabs>
        <w:spacing w:line="240" w:lineRule="auto"/>
        <w:ind w:left="720" w:hanging="720"/>
        <w:rPr>
          <w:sz w:val="22"/>
        </w:rPr>
      </w:pPr>
      <w:r>
        <w:rPr>
          <w:rFonts w:eastAsia="Calibri" w:cs="Times New Roman"/>
          <w:sz w:val="22"/>
        </w:rPr>
        <w:lastRenderedPageBreak/>
        <w:t>A</w:t>
      </w:r>
      <w:r w:rsidR="00572D7E">
        <w:rPr>
          <w:rFonts w:eastAsia="Calibri" w:cs="Times New Roman"/>
          <w:sz w:val="22"/>
        </w:rPr>
        <w:tab/>
      </w:r>
      <w:r w:rsidR="00283CF4" w:rsidRPr="00283CF4">
        <w:rPr>
          <w:rFonts w:eastAsia="Calibri" w:cs="Times New Roman"/>
          <w:sz w:val="22"/>
        </w:rPr>
        <w:t xml:space="preserve">Sugrue, Thomas J. 2014. </w:t>
      </w:r>
      <w:r w:rsidR="00283CF4" w:rsidRPr="00283CF4">
        <w:rPr>
          <w:rFonts w:eastAsia="Calibri" w:cs="Times New Roman"/>
          <w:i/>
          <w:sz w:val="22"/>
        </w:rPr>
        <w:t>The origins of the urban crisis: Race and inequality in postwar Detroit</w:t>
      </w:r>
      <w:r w:rsidR="00283CF4" w:rsidRPr="00283CF4">
        <w:rPr>
          <w:rFonts w:eastAsia="Calibri" w:cs="Times New Roman"/>
          <w:sz w:val="22"/>
        </w:rPr>
        <w:t>. Princeton, NY: Princeton University Press.</w:t>
      </w:r>
    </w:p>
    <w:p w14:paraId="3BDFE8C6" w14:textId="18A6BA6D" w:rsidR="00737EA1" w:rsidRPr="00293A45" w:rsidRDefault="002A763C" w:rsidP="00572D7E">
      <w:pPr>
        <w:tabs>
          <w:tab w:val="left" w:pos="450"/>
        </w:tabs>
        <w:spacing w:line="240" w:lineRule="auto"/>
        <w:ind w:left="720" w:hanging="720"/>
        <w:rPr>
          <w:rFonts w:cs="Arial"/>
          <w:sz w:val="22"/>
        </w:rPr>
      </w:pPr>
      <w:r>
        <w:rPr>
          <w:sz w:val="22"/>
        </w:rPr>
        <w:t>I</w:t>
      </w:r>
      <w:r w:rsidR="00572D7E">
        <w:rPr>
          <w:sz w:val="22"/>
        </w:rPr>
        <w:tab/>
      </w:r>
      <w:r w:rsidR="00737EA1" w:rsidRPr="00293A45">
        <w:rPr>
          <w:sz w:val="22"/>
        </w:rPr>
        <w:t xml:space="preserve">Tatum, Beverly Daniel. 2017. </w:t>
      </w:r>
      <w:r w:rsidR="00737EA1" w:rsidRPr="00293A45">
        <w:rPr>
          <w:i/>
          <w:iCs/>
          <w:sz w:val="22"/>
        </w:rPr>
        <w:t>Why are all the black kids sitting together in the cafeteria? and other conversations about race</w:t>
      </w:r>
      <w:r w:rsidR="00737EA1" w:rsidRPr="00293A45">
        <w:rPr>
          <w:sz w:val="22"/>
        </w:rPr>
        <w:t>; second edition. New York: Basic Books.</w:t>
      </w:r>
    </w:p>
    <w:p w14:paraId="024820C5" w14:textId="7AF7CD28" w:rsidR="00B658B4" w:rsidRDefault="002A763C" w:rsidP="00572D7E">
      <w:pPr>
        <w:tabs>
          <w:tab w:val="left" w:pos="450"/>
        </w:tabs>
        <w:spacing w:line="240" w:lineRule="auto"/>
        <w:ind w:left="720" w:hanging="720"/>
        <w:rPr>
          <w:sz w:val="22"/>
        </w:rPr>
      </w:pPr>
      <w:r>
        <w:rPr>
          <w:sz w:val="22"/>
        </w:rPr>
        <w:t>I</w:t>
      </w:r>
      <w:r w:rsidR="00572D7E">
        <w:rPr>
          <w:sz w:val="22"/>
        </w:rPr>
        <w:tab/>
      </w:r>
      <w:proofErr w:type="spellStart"/>
      <w:r w:rsidR="00232261" w:rsidRPr="00232261">
        <w:rPr>
          <w:sz w:val="22"/>
        </w:rPr>
        <w:t>Tochluk</w:t>
      </w:r>
      <w:proofErr w:type="spellEnd"/>
      <w:r w:rsidR="00232261">
        <w:rPr>
          <w:sz w:val="22"/>
        </w:rPr>
        <w:t>,</w:t>
      </w:r>
      <w:r w:rsidR="00232261" w:rsidRPr="00232261">
        <w:rPr>
          <w:sz w:val="22"/>
        </w:rPr>
        <w:t xml:space="preserve"> Shelly</w:t>
      </w:r>
      <w:r w:rsidR="00232261">
        <w:rPr>
          <w:sz w:val="22"/>
        </w:rPr>
        <w:t xml:space="preserve">. </w:t>
      </w:r>
      <w:r w:rsidR="00232261" w:rsidRPr="00232261">
        <w:rPr>
          <w:sz w:val="22"/>
        </w:rPr>
        <w:t>2010</w:t>
      </w:r>
      <w:r w:rsidR="00232261">
        <w:rPr>
          <w:sz w:val="22"/>
        </w:rPr>
        <w:t>.</w:t>
      </w:r>
      <w:r w:rsidR="00232261" w:rsidRPr="00232261">
        <w:rPr>
          <w:sz w:val="22"/>
        </w:rPr>
        <w:t xml:space="preserve"> </w:t>
      </w:r>
      <w:r w:rsidR="00B658B4" w:rsidRPr="00232261">
        <w:rPr>
          <w:i/>
          <w:iCs/>
          <w:sz w:val="22"/>
        </w:rPr>
        <w:t xml:space="preserve">Witnessing whiteness: The </w:t>
      </w:r>
      <w:r w:rsidR="00232261" w:rsidRPr="00232261">
        <w:rPr>
          <w:i/>
          <w:iCs/>
          <w:sz w:val="22"/>
        </w:rPr>
        <w:t>need to talk about race and how to do it</w:t>
      </w:r>
      <w:r w:rsidR="00232261">
        <w:rPr>
          <w:sz w:val="22"/>
        </w:rPr>
        <w:t>.</w:t>
      </w:r>
      <w:r w:rsidR="00232261" w:rsidRPr="00B658B4">
        <w:rPr>
          <w:sz w:val="22"/>
        </w:rPr>
        <w:t xml:space="preserve"> </w:t>
      </w:r>
      <w:r w:rsidR="00232261" w:rsidRPr="00232261">
        <w:rPr>
          <w:sz w:val="22"/>
        </w:rPr>
        <w:t>Lanham, MD</w:t>
      </w:r>
      <w:r w:rsidR="00232261">
        <w:rPr>
          <w:sz w:val="22"/>
        </w:rPr>
        <w:t>:</w:t>
      </w:r>
      <w:r w:rsidR="00232261" w:rsidRPr="00232261">
        <w:rPr>
          <w:sz w:val="22"/>
        </w:rPr>
        <w:t xml:space="preserve"> Rowman &amp; Littlefield </w:t>
      </w:r>
      <w:r w:rsidR="00232261">
        <w:rPr>
          <w:sz w:val="22"/>
        </w:rPr>
        <w:t>Education</w:t>
      </w:r>
      <w:r w:rsidR="00232261" w:rsidRPr="00232261">
        <w:rPr>
          <w:sz w:val="22"/>
        </w:rPr>
        <w:t>; Second edition</w:t>
      </w:r>
      <w:r w:rsidR="00232261">
        <w:rPr>
          <w:sz w:val="22"/>
        </w:rPr>
        <w:t>.</w:t>
      </w:r>
    </w:p>
    <w:p w14:paraId="32CBCC1A" w14:textId="37747E27" w:rsidR="00737EA1" w:rsidRPr="00B91AA9" w:rsidRDefault="002A763C" w:rsidP="00572D7E">
      <w:pPr>
        <w:tabs>
          <w:tab w:val="left" w:pos="450"/>
        </w:tabs>
        <w:spacing w:line="240" w:lineRule="auto"/>
        <w:ind w:left="720" w:hanging="720"/>
        <w:rPr>
          <w:rFonts w:cs="Arial"/>
          <w:sz w:val="22"/>
        </w:rPr>
      </w:pPr>
      <w:r>
        <w:rPr>
          <w:sz w:val="22"/>
        </w:rPr>
        <w:t>A+</w:t>
      </w:r>
      <w:r w:rsidR="00572D7E">
        <w:rPr>
          <w:sz w:val="22"/>
        </w:rPr>
        <w:tab/>
      </w:r>
      <w:r w:rsidR="00B91AA9" w:rsidRPr="00B91AA9">
        <w:rPr>
          <w:sz w:val="22"/>
        </w:rPr>
        <w:t xml:space="preserve">Trounstine, Jessica. 2018. </w:t>
      </w:r>
      <w:r w:rsidR="00B91AA9" w:rsidRPr="00B91AA9">
        <w:rPr>
          <w:i/>
          <w:iCs/>
          <w:sz w:val="22"/>
        </w:rPr>
        <w:t>Segregation by design: Local politics and inequality in American cities</w:t>
      </w:r>
      <w:r w:rsidR="00B91AA9" w:rsidRPr="00B91AA9">
        <w:rPr>
          <w:sz w:val="22"/>
        </w:rPr>
        <w:t>. New York: Cambridge University Press.</w:t>
      </w:r>
    </w:p>
    <w:p w14:paraId="09BF7FB7" w14:textId="453D1AE9" w:rsidR="002A763C" w:rsidRDefault="002A763C" w:rsidP="00572D7E">
      <w:pPr>
        <w:tabs>
          <w:tab w:val="left" w:pos="450"/>
        </w:tabs>
        <w:spacing w:line="240" w:lineRule="auto"/>
        <w:ind w:left="720" w:hanging="720"/>
        <w:rPr>
          <w:rFonts w:eastAsia="Times New Roman" w:cs="Arial"/>
          <w:color w:val="222222"/>
          <w:sz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hd w:val="clear" w:color="auto" w:fill="FFFFFF"/>
        </w:rPr>
        <w:t>I</w:t>
      </w:r>
      <w:r w:rsidR="00572D7E">
        <w:rPr>
          <w:rFonts w:eastAsia="Times New Roman" w:cs="Arial"/>
          <w:color w:val="222222"/>
          <w:sz w:val="22"/>
          <w:shd w:val="clear" w:color="auto" w:fill="FFFFFF"/>
        </w:rPr>
        <w:tab/>
      </w:r>
      <w:r w:rsidR="009C0036" w:rsidRPr="009C0036">
        <w:rPr>
          <w:rFonts w:eastAsia="Times New Roman" w:cs="Arial"/>
          <w:color w:val="222222"/>
          <w:sz w:val="22"/>
          <w:shd w:val="clear" w:color="auto" w:fill="FFFFFF"/>
        </w:rPr>
        <w:t>Wilkerson, Isabel</w:t>
      </w:r>
      <w:r w:rsidR="009C0036">
        <w:rPr>
          <w:rFonts w:eastAsia="Times New Roman" w:cs="Arial"/>
          <w:color w:val="222222"/>
          <w:sz w:val="22"/>
          <w:shd w:val="clear" w:color="auto" w:fill="FFFFFF"/>
        </w:rPr>
        <w:t>.</w:t>
      </w:r>
      <w:r w:rsidR="009C0036" w:rsidRPr="009C0036">
        <w:rPr>
          <w:rFonts w:eastAsia="Times New Roman" w:cs="Arial"/>
          <w:color w:val="222222"/>
          <w:sz w:val="22"/>
          <w:shd w:val="clear" w:color="auto" w:fill="FFFFFF"/>
        </w:rPr>
        <w:t xml:space="preserve"> </w:t>
      </w:r>
      <w:r w:rsidR="009E4B06">
        <w:rPr>
          <w:rFonts w:eastAsia="Times New Roman" w:cs="Arial"/>
          <w:color w:val="222222"/>
          <w:sz w:val="22"/>
          <w:shd w:val="clear" w:color="auto" w:fill="FFFFFF"/>
        </w:rPr>
        <w:t xml:space="preserve">2020. </w:t>
      </w:r>
      <w:r w:rsidR="009C0036" w:rsidRPr="009C0036">
        <w:rPr>
          <w:rFonts w:eastAsia="Times New Roman" w:cs="Arial"/>
          <w:i/>
          <w:iCs/>
          <w:color w:val="222222"/>
          <w:sz w:val="22"/>
          <w:shd w:val="clear" w:color="auto" w:fill="FFFFFF"/>
        </w:rPr>
        <w:t>Caste: The origins of our discontents</w:t>
      </w:r>
      <w:r w:rsidR="009C0036">
        <w:rPr>
          <w:rFonts w:eastAsia="Times New Roman" w:cs="Arial"/>
          <w:color w:val="222222"/>
          <w:sz w:val="22"/>
          <w:shd w:val="clear" w:color="auto" w:fill="FFFFFF"/>
        </w:rPr>
        <w:t xml:space="preserve">. </w:t>
      </w:r>
      <w:r w:rsidR="009C0036" w:rsidRPr="00B91AA9">
        <w:rPr>
          <w:sz w:val="22"/>
        </w:rPr>
        <w:t xml:space="preserve">New York: </w:t>
      </w:r>
      <w:r w:rsidR="009C0036" w:rsidRPr="009C0036">
        <w:rPr>
          <w:rFonts w:eastAsia="Times New Roman" w:cs="Arial"/>
          <w:color w:val="222222"/>
          <w:sz w:val="22"/>
          <w:shd w:val="clear" w:color="auto" w:fill="FFFFFF"/>
        </w:rPr>
        <w:t>Random House</w:t>
      </w:r>
      <w:r w:rsidR="009C0036">
        <w:rPr>
          <w:rFonts w:eastAsia="Times New Roman" w:cs="Arial"/>
          <w:color w:val="222222"/>
          <w:sz w:val="22"/>
          <w:shd w:val="clear" w:color="auto" w:fill="FFFFFF"/>
        </w:rPr>
        <w:t>.</w:t>
      </w:r>
      <w:r w:rsidRPr="002A763C">
        <w:rPr>
          <w:rFonts w:eastAsia="Times New Roman" w:cs="Arial"/>
          <w:color w:val="222222"/>
          <w:sz w:val="22"/>
          <w:shd w:val="clear" w:color="auto" w:fill="FFFFFF"/>
        </w:rPr>
        <w:t xml:space="preserve"> </w:t>
      </w:r>
    </w:p>
    <w:p w14:paraId="1E800EE9" w14:textId="12139BC3" w:rsidR="002A763C" w:rsidRPr="00E562C3" w:rsidRDefault="002A763C" w:rsidP="00572D7E">
      <w:pPr>
        <w:tabs>
          <w:tab w:val="left" w:pos="450"/>
        </w:tabs>
        <w:spacing w:line="240" w:lineRule="auto"/>
        <w:ind w:left="720" w:hanging="720"/>
        <w:rPr>
          <w:rFonts w:eastAsia="Times New Roman" w:cs="Arial"/>
          <w:color w:val="222222"/>
          <w:sz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hd w:val="clear" w:color="auto" w:fill="FFFFFF"/>
        </w:rPr>
        <w:t>I</w:t>
      </w:r>
      <w:r w:rsidR="00572D7E">
        <w:rPr>
          <w:rFonts w:eastAsia="Times New Roman" w:cs="Arial"/>
          <w:color w:val="222222"/>
          <w:sz w:val="22"/>
          <w:shd w:val="clear" w:color="auto" w:fill="FFFFFF"/>
        </w:rPr>
        <w:tab/>
      </w:r>
      <w:r w:rsidRPr="00E562C3">
        <w:rPr>
          <w:rFonts w:eastAsia="Times New Roman" w:cs="Arial"/>
          <w:color w:val="222222"/>
          <w:sz w:val="22"/>
          <w:shd w:val="clear" w:color="auto" w:fill="FFFFFF"/>
        </w:rPr>
        <w:t xml:space="preserve">Wilkerson, Isabel. </w:t>
      </w:r>
      <w:r w:rsidRPr="00E671A3">
        <w:rPr>
          <w:rFonts w:eastAsia="Times New Roman" w:cs="Arial"/>
          <w:color w:val="222222"/>
          <w:sz w:val="22"/>
          <w:shd w:val="clear" w:color="auto" w:fill="FFFFFF"/>
        </w:rPr>
        <w:t>2</w:t>
      </w:r>
      <w:r w:rsidR="00E671A3" w:rsidRPr="00E671A3">
        <w:rPr>
          <w:rFonts w:eastAsia="Times New Roman" w:cs="Arial"/>
          <w:color w:val="222222"/>
          <w:sz w:val="22"/>
          <w:shd w:val="clear" w:color="auto" w:fill="FFFFFF"/>
        </w:rPr>
        <w:t>01</w:t>
      </w:r>
      <w:r w:rsidRPr="00E671A3">
        <w:rPr>
          <w:rFonts w:eastAsia="Times New Roman" w:cs="Arial"/>
          <w:color w:val="222222"/>
          <w:sz w:val="22"/>
          <w:shd w:val="clear" w:color="auto" w:fill="FFFFFF"/>
        </w:rPr>
        <w:t>0</w:t>
      </w:r>
      <w:r w:rsidRPr="00E562C3">
        <w:rPr>
          <w:rFonts w:eastAsia="Times New Roman" w:cs="Arial"/>
          <w:color w:val="222222"/>
          <w:sz w:val="22"/>
          <w:shd w:val="clear" w:color="auto" w:fill="FFFFFF"/>
        </w:rPr>
        <w:t xml:space="preserve">. </w:t>
      </w:r>
      <w:r w:rsidRPr="00E562C3">
        <w:rPr>
          <w:rFonts w:eastAsia="Times New Roman" w:cs="Arial"/>
          <w:i/>
          <w:iCs/>
          <w:color w:val="222222"/>
          <w:sz w:val="22"/>
          <w:shd w:val="clear" w:color="auto" w:fill="FFFFFF"/>
        </w:rPr>
        <w:t>The warmth of other suns: The epic story of Am</w:t>
      </w:r>
      <w:r w:rsidR="00E671A3">
        <w:rPr>
          <w:rFonts w:eastAsia="Times New Roman" w:cs="Arial"/>
          <w:i/>
          <w:iCs/>
          <w:color w:val="222222"/>
          <w:sz w:val="22"/>
          <w:shd w:val="clear" w:color="auto" w:fill="FFFFFF"/>
        </w:rPr>
        <w:t>e</w:t>
      </w:r>
      <w:r w:rsidRPr="00E562C3">
        <w:rPr>
          <w:rFonts w:eastAsia="Times New Roman" w:cs="Arial"/>
          <w:i/>
          <w:iCs/>
          <w:color w:val="222222"/>
          <w:sz w:val="22"/>
          <w:shd w:val="clear" w:color="auto" w:fill="FFFFFF"/>
        </w:rPr>
        <w:t>rica’s great migration</w:t>
      </w:r>
      <w:r w:rsidRPr="00E562C3">
        <w:rPr>
          <w:rFonts w:eastAsia="Times New Roman" w:cs="Arial"/>
          <w:color w:val="222222"/>
          <w:sz w:val="22"/>
          <w:shd w:val="clear" w:color="auto" w:fill="FFFFFF"/>
        </w:rPr>
        <w:t xml:space="preserve">. </w:t>
      </w:r>
      <w:r w:rsidRPr="00E562C3">
        <w:rPr>
          <w:sz w:val="22"/>
        </w:rPr>
        <w:t xml:space="preserve">New York: </w:t>
      </w:r>
      <w:r w:rsidRPr="00E562C3">
        <w:rPr>
          <w:rFonts w:eastAsia="Times New Roman" w:cs="Arial"/>
          <w:color w:val="222222"/>
          <w:sz w:val="22"/>
          <w:shd w:val="clear" w:color="auto" w:fill="FFFFFF"/>
        </w:rPr>
        <w:t>Random House.</w:t>
      </w:r>
    </w:p>
    <w:p w14:paraId="75912EEF" w14:textId="2A9A2990" w:rsidR="00737EA1" w:rsidRPr="00283CF4" w:rsidRDefault="00E562C3" w:rsidP="00572D7E">
      <w:pPr>
        <w:tabs>
          <w:tab w:val="left" w:pos="450"/>
        </w:tabs>
        <w:spacing w:line="240" w:lineRule="auto"/>
        <w:ind w:left="720" w:hanging="720"/>
        <w:rPr>
          <w:rFonts w:cs="Arial"/>
          <w:sz w:val="22"/>
        </w:rPr>
      </w:pPr>
      <w:r>
        <w:rPr>
          <w:rFonts w:eastAsia="Times New Roman" w:cs="Arial"/>
          <w:color w:val="222222"/>
          <w:sz w:val="22"/>
          <w:shd w:val="clear" w:color="auto" w:fill="FFFFFF"/>
        </w:rPr>
        <w:t>A</w:t>
      </w:r>
      <w:r w:rsidR="00572D7E">
        <w:rPr>
          <w:rFonts w:eastAsia="Times New Roman" w:cs="Arial"/>
          <w:color w:val="222222"/>
          <w:sz w:val="22"/>
          <w:shd w:val="clear" w:color="auto" w:fill="FFFFFF"/>
        </w:rPr>
        <w:tab/>
      </w:r>
      <w:r w:rsidR="00283CF4" w:rsidRPr="00283CF4">
        <w:rPr>
          <w:rFonts w:eastAsia="Times New Roman" w:cs="Arial"/>
          <w:color w:val="222222"/>
          <w:sz w:val="22"/>
          <w:shd w:val="clear" w:color="auto" w:fill="FFFFFF"/>
        </w:rPr>
        <w:t xml:space="preserve">Wilson, William Julius. 2009. More than just race: Being </w:t>
      </w:r>
      <w:r w:rsidR="00283CF4" w:rsidRPr="00283CF4">
        <w:rPr>
          <w:rFonts w:eastAsia="Times New Roman" w:cs="Arial"/>
          <w:sz w:val="22"/>
          <w:shd w:val="clear" w:color="auto" w:fill="FFFFFF"/>
        </w:rPr>
        <w:t>b</w:t>
      </w:r>
      <w:r w:rsidR="00283CF4" w:rsidRPr="00283CF4">
        <w:rPr>
          <w:rFonts w:eastAsia="Times New Roman" w:cs="Arial"/>
          <w:color w:val="222222"/>
          <w:sz w:val="22"/>
          <w:shd w:val="clear" w:color="auto" w:fill="FFFFFF"/>
        </w:rPr>
        <w:t xml:space="preserve">lack and poor in the inner city. </w:t>
      </w:r>
      <w:r w:rsidR="00283CF4" w:rsidRPr="00283CF4">
        <w:rPr>
          <w:rFonts w:eastAsia="Times New Roman" w:cs="Arial"/>
          <w:i/>
          <w:iCs/>
          <w:color w:val="222222"/>
          <w:sz w:val="22"/>
          <w:shd w:val="clear" w:color="auto" w:fill="FFFFFF"/>
        </w:rPr>
        <w:t>Poverty and Race</w:t>
      </w:r>
      <w:r w:rsidR="00283CF4" w:rsidRPr="00283CF4">
        <w:rPr>
          <w:rFonts w:eastAsia="Times New Roman" w:cs="Arial"/>
          <w:color w:val="222222"/>
          <w:sz w:val="22"/>
          <w:shd w:val="clear" w:color="auto" w:fill="FFFFFF"/>
        </w:rPr>
        <w:t xml:space="preserve"> 18(3): 1-11. </w:t>
      </w:r>
      <w:r w:rsidR="00283CF4" w:rsidRPr="00283CF4">
        <w:rPr>
          <w:rFonts w:asciiTheme="minorHAnsi" w:eastAsia="Times New Roman" w:hAnsiTheme="minorHAnsi" w:cstheme="minorHAnsi"/>
          <w:color w:val="222222"/>
          <w:sz w:val="22"/>
          <w:shd w:val="clear" w:color="auto" w:fill="FFFFFF"/>
        </w:rPr>
        <w:t xml:space="preserve">Available online: </w:t>
      </w:r>
      <w:r w:rsidR="00283CF4" w:rsidRPr="00283CF4">
        <w:rPr>
          <w:rFonts w:asciiTheme="minorHAnsi" w:eastAsia="Times New Roman" w:hAnsiTheme="minorHAnsi" w:cstheme="minorHAnsi"/>
          <w:sz w:val="22"/>
          <w:shd w:val="clear" w:color="auto" w:fill="FFFFFF"/>
        </w:rPr>
        <w:t>http://www.prrac.org/pdf/WJWMayJune2009PRRAC.pdf</w:t>
      </w:r>
    </w:p>
    <w:p w14:paraId="304A2D0F" w14:textId="77777777" w:rsidR="009E4B06" w:rsidRPr="00615A78" w:rsidRDefault="009E4B06" w:rsidP="00CD149B">
      <w:pPr>
        <w:spacing w:line="240" w:lineRule="auto"/>
        <w:rPr>
          <w:rFonts w:cs="Arial"/>
          <w:b/>
          <w:bCs/>
          <w:sz w:val="12"/>
          <w:szCs w:val="12"/>
        </w:rPr>
      </w:pPr>
    </w:p>
    <w:p w14:paraId="0CB889C4" w14:textId="76AEF417" w:rsidR="00CD149B" w:rsidRPr="00737EA1" w:rsidRDefault="00CD149B" w:rsidP="00615A78">
      <w:pPr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TV</w:t>
      </w:r>
      <w:r w:rsidR="00E562C3">
        <w:rPr>
          <w:rFonts w:cs="Arial"/>
          <w:b/>
          <w:bCs/>
          <w:szCs w:val="24"/>
        </w:rPr>
        <w:t xml:space="preserve"> and </w:t>
      </w:r>
      <w:r>
        <w:rPr>
          <w:rFonts w:cs="Arial"/>
          <w:b/>
          <w:bCs/>
          <w:szCs w:val="24"/>
        </w:rPr>
        <w:t>Documentaries:</w:t>
      </w:r>
    </w:p>
    <w:p w14:paraId="7BBB6F5F" w14:textId="3300BBBA" w:rsidR="00684458" w:rsidRPr="007D503B" w:rsidRDefault="00684458" w:rsidP="00615A78">
      <w:pPr>
        <w:shd w:val="clear" w:color="auto" w:fill="FFFFFF"/>
        <w:spacing w:after="0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 xml:space="preserve">Be sure to avoid “feel good” TV shows and films showing indisputably virtuous </w:t>
      </w:r>
      <w:r w:rsidR="00CD149B">
        <w:rPr>
          <w:rFonts w:ascii="Arial" w:hAnsi="Arial" w:cs="Arial"/>
          <w:color w:val="1D2228"/>
        </w:rPr>
        <w:t xml:space="preserve">African Americans </w:t>
      </w:r>
      <w:r>
        <w:rPr>
          <w:rFonts w:ascii="Arial" w:hAnsi="Arial" w:cs="Arial"/>
          <w:color w:val="1D2228"/>
        </w:rPr>
        <w:t>overcoming racism, often in the Jim Crow South, with the guidance and assistance of good-hearted whites, like </w:t>
      </w:r>
      <w:r>
        <w:rPr>
          <w:rFonts w:ascii="Arial" w:hAnsi="Arial" w:cs="Arial"/>
          <w:i/>
          <w:iCs/>
          <w:color w:val="1D2228"/>
        </w:rPr>
        <w:t>The Help</w:t>
      </w:r>
      <w:r w:rsidR="00CD149B">
        <w:rPr>
          <w:rFonts w:ascii="Arial" w:hAnsi="Arial" w:cs="Arial"/>
          <w:i/>
          <w:iCs/>
          <w:color w:val="1D2228"/>
        </w:rPr>
        <w:t xml:space="preserve">, </w:t>
      </w:r>
      <w:r>
        <w:rPr>
          <w:rFonts w:ascii="Arial" w:hAnsi="Arial" w:cs="Arial"/>
          <w:i/>
          <w:iCs/>
          <w:color w:val="1D2228"/>
        </w:rPr>
        <w:t>Green Book</w:t>
      </w:r>
      <w:r w:rsidR="00CD149B">
        <w:rPr>
          <w:rFonts w:ascii="Arial" w:hAnsi="Arial" w:cs="Arial"/>
          <w:i/>
          <w:iCs/>
          <w:color w:val="1D2228"/>
        </w:rPr>
        <w:t xml:space="preserve">, </w:t>
      </w:r>
      <w:r w:rsidR="00CD149B" w:rsidRPr="00CD149B">
        <w:rPr>
          <w:rFonts w:ascii="Arial" w:hAnsi="Arial" w:cs="Arial"/>
          <w:color w:val="1D2228"/>
        </w:rPr>
        <w:t>or</w:t>
      </w:r>
      <w:r w:rsidR="00CD149B">
        <w:rPr>
          <w:rFonts w:ascii="Arial" w:hAnsi="Arial" w:cs="Arial"/>
          <w:i/>
          <w:iCs/>
          <w:color w:val="1D2228"/>
        </w:rPr>
        <w:t xml:space="preserve"> The Blind Side</w:t>
      </w:r>
      <w:r>
        <w:rPr>
          <w:rFonts w:ascii="Arial" w:hAnsi="Arial" w:cs="Arial"/>
          <w:color w:val="1D2228"/>
        </w:rPr>
        <w:t>.</w:t>
      </w:r>
      <w:r w:rsidR="00CD149B">
        <w:rPr>
          <w:rFonts w:ascii="Arial" w:hAnsi="Arial" w:cs="Arial"/>
          <w:color w:val="1D2228"/>
        </w:rPr>
        <w:t xml:space="preserve"> </w:t>
      </w:r>
      <w:r>
        <w:rPr>
          <w:rFonts w:ascii="Arial" w:hAnsi="Arial" w:cs="Arial"/>
          <w:color w:val="1D2228"/>
        </w:rPr>
        <w:t xml:space="preserve"> A good movie to watch is </w:t>
      </w:r>
      <w:r>
        <w:rPr>
          <w:rFonts w:ascii="Arial" w:hAnsi="Arial" w:cs="Arial"/>
          <w:i/>
          <w:iCs/>
          <w:color w:val="1D2228"/>
        </w:rPr>
        <w:t>Hidden Figures</w:t>
      </w:r>
      <w:r w:rsidR="00CD149B">
        <w:rPr>
          <w:rFonts w:ascii="Arial" w:hAnsi="Arial" w:cs="Arial"/>
          <w:color w:val="1D2228"/>
        </w:rPr>
        <w:t>.  B</w:t>
      </w:r>
      <w:r>
        <w:rPr>
          <w:rFonts w:ascii="Arial" w:hAnsi="Arial" w:cs="Arial"/>
          <w:color w:val="1D2228"/>
        </w:rPr>
        <w:t>etter still, read the book by Margot Lee Shetterly. </w:t>
      </w:r>
    </w:p>
    <w:p w14:paraId="570C717C" w14:textId="166AB6D3" w:rsidR="00684458" w:rsidRDefault="00684458" w:rsidP="00615A78">
      <w:pPr>
        <w:shd w:val="clear" w:color="auto" w:fill="FFFFFF"/>
        <w:spacing w:after="0"/>
        <w:rPr>
          <w:rFonts w:ascii="Helvetica" w:hAnsi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</w:rPr>
        <w:t xml:space="preserve">Expose yourself to various forms of communication that are based on factual information that cuts through prejudices and stereotypes, allowing you to fully appreciate </w:t>
      </w:r>
      <w:r w:rsidR="00CD149B">
        <w:rPr>
          <w:rFonts w:ascii="Arial" w:hAnsi="Arial" w:cs="Arial"/>
          <w:color w:val="1D2228"/>
        </w:rPr>
        <w:t>African Americans</w:t>
      </w:r>
      <w:r>
        <w:rPr>
          <w:rFonts w:ascii="Arial" w:hAnsi="Arial" w:cs="Arial"/>
          <w:color w:val="1D2228"/>
        </w:rPr>
        <w:t xml:space="preserve"> and to empathize with their life experiences and perspectives. Good examples include the Netflix drama </w:t>
      </w:r>
      <w:r>
        <w:rPr>
          <w:rFonts w:ascii="Arial" w:hAnsi="Arial" w:cs="Arial"/>
          <w:i/>
          <w:iCs/>
          <w:color w:val="1D2228"/>
        </w:rPr>
        <w:t>Dear White People</w:t>
      </w:r>
      <w:r w:rsidR="00CD149B">
        <w:rPr>
          <w:rFonts w:ascii="Arial" w:hAnsi="Arial" w:cs="Arial"/>
          <w:i/>
          <w:iCs/>
          <w:color w:val="1D2228"/>
        </w:rPr>
        <w:t xml:space="preserve"> </w:t>
      </w:r>
      <w:r w:rsidR="00CD149B" w:rsidRPr="00CD149B">
        <w:rPr>
          <w:rFonts w:ascii="Arial" w:hAnsi="Arial" w:cs="Arial"/>
          <w:color w:val="1D2228"/>
        </w:rPr>
        <w:t>and</w:t>
      </w:r>
      <w:r>
        <w:rPr>
          <w:rFonts w:ascii="Arial" w:hAnsi="Arial" w:cs="Arial"/>
          <w:color w:val="1D2228"/>
        </w:rPr>
        <w:t xml:space="preserve"> NBC’s drama, </w:t>
      </w:r>
      <w:r>
        <w:rPr>
          <w:rFonts w:ascii="Arial" w:hAnsi="Arial" w:cs="Arial"/>
          <w:i/>
          <w:iCs/>
          <w:color w:val="1D2228"/>
        </w:rPr>
        <w:t>This Is Us</w:t>
      </w:r>
      <w:r>
        <w:rPr>
          <w:rFonts w:ascii="Arial" w:hAnsi="Arial" w:cs="Arial"/>
          <w:color w:val="1D2228"/>
        </w:rPr>
        <w:t>.</w:t>
      </w:r>
    </w:p>
    <w:p w14:paraId="04CFA3F3" w14:textId="30D70B05" w:rsidR="0095292F" w:rsidRDefault="00684458" w:rsidP="00615A78">
      <w:pPr>
        <w:shd w:val="clear" w:color="auto" w:fill="FFFFFF"/>
        <w:spacing w:after="0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Everyone should watch several films in PBS’s great series of groundbreaking documentaries, especially </w:t>
      </w:r>
      <w:r>
        <w:rPr>
          <w:rFonts w:ascii="Arial" w:hAnsi="Arial" w:cs="Arial"/>
          <w:i/>
          <w:iCs/>
          <w:color w:val="1D2228"/>
        </w:rPr>
        <w:t>The Black Panthers: Vanguard of the Revolution</w:t>
      </w:r>
      <w:r>
        <w:rPr>
          <w:rFonts w:ascii="Arial" w:hAnsi="Arial" w:cs="Arial"/>
          <w:color w:val="1D2228"/>
        </w:rPr>
        <w:t>; </w:t>
      </w:r>
      <w:r>
        <w:rPr>
          <w:rFonts w:ascii="Arial" w:hAnsi="Arial" w:cs="Arial"/>
          <w:i/>
          <w:iCs/>
          <w:color w:val="1D2228"/>
        </w:rPr>
        <w:t>Eyes on the Prize</w:t>
      </w:r>
      <w:r>
        <w:rPr>
          <w:rFonts w:ascii="Arial" w:hAnsi="Arial" w:cs="Arial"/>
          <w:color w:val="1D2228"/>
        </w:rPr>
        <w:t>; </w:t>
      </w:r>
      <w:r>
        <w:rPr>
          <w:rFonts w:ascii="Arial" w:hAnsi="Arial" w:cs="Arial"/>
          <w:i/>
          <w:iCs/>
          <w:color w:val="1D2228"/>
        </w:rPr>
        <w:t>Freedom Riders</w:t>
      </w:r>
      <w:r>
        <w:rPr>
          <w:rFonts w:ascii="Arial" w:hAnsi="Arial" w:cs="Arial"/>
          <w:color w:val="1D2228"/>
        </w:rPr>
        <w:t>; </w:t>
      </w:r>
      <w:r>
        <w:rPr>
          <w:rFonts w:ascii="Arial" w:hAnsi="Arial" w:cs="Arial"/>
          <w:i/>
          <w:iCs/>
          <w:color w:val="1D2228"/>
        </w:rPr>
        <w:t>The African Americans: Many Rivers to Cross</w:t>
      </w:r>
      <w:r>
        <w:rPr>
          <w:rFonts w:ascii="Arial" w:hAnsi="Arial" w:cs="Arial"/>
          <w:color w:val="1D2228"/>
        </w:rPr>
        <w:t>; </w:t>
      </w:r>
      <w:r>
        <w:rPr>
          <w:rFonts w:ascii="Arial" w:hAnsi="Arial" w:cs="Arial"/>
          <w:i/>
          <w:iCs/>
          <w:color w:val="1D2228"/>
        </w:rPr>
        <w:t>The Talk—Race in America</w:t>
      </w:r>
      <w:r>
        <w:rPr>
          <w:rFonts w:ascii="Arial" w:hAnsi="Arial" w:cs="Arial"/>
          <w:color w:val="1D2228"/>
        </w:rPr>
        <w:t>; </w:t>
      </w:r>
      <w:r>
        <w:rPr>
          <w:rFonts w:ascii="Arial" w:hAnsi="Arial" w:cs="Arial"/>
          <w:i/>
          <w:iCs/>
          <w:color w:val="1D2228"/>
        </w:rPr>
        <w:t>Policing the Police 2020</w:t>
      </w:r>
      <w:r>
        <w:rPr>
          <w:rFonts w:ascii="Arial" w:hAnsi="Arial" w:cs="Arial"/>
          <w:color w:val="1D2228"/>
        </w:rPr>
        <w:t>; </w:t>
      </w:r>
      <w:r>
        <w:rPr>
          <w:rFonts w:ascii="Arial" w:hAnsi="Arial" w:cs="Arial"/>
          <w:i/>
          <w:iCs/>
          <w:color w:val="1D2228"/>
        </w:rPr>
        <w:t>Reconstruction: America After the Civil War</w:t>
      </w:r>
      <w:r>
        <w:rPr>
          <w:rFonts w:ascii="Arial" w:hAnsi="Arial" w:cs="Arial"/>
          <w:color w:val="1D2228"/>
        </w:rPr>
        <w:t>; </w:t>
      </w:r>
      <w:r>
        <w:rPr>
          <w:rFonts w:ascii="Arial" w:hAnsi="Arial" w:cs="Arial"/>
          <w:i/>
          <w:iCs/>
          <w:color w:val="1D2228"/>
        </w:rPr>
        <w:t>Black America Since MLK: And Still I Rise</w:t>
      </w:r>
      <w:r>
        <w:rPr>
          <w:rFonts w:ascii="Arial" w:hAnsi="Arial" w:cs="Arial"/>
          <w:color w:val="1D2228"/>
        </w:rPr>
        <w:t>; </w:t>
      </w:r>
      <w:r>
        <w:rPr>
          <w:rFonts w:ascii="Arial" w:hAnsi="Arial" w:cs="Arial"/>
          <w:i/>
          <w:iCs/>
          <w:color w:val="1D2228"/>
        </w:rPr>
        <w:t>Race Matters: America in Crisis, A PBS NewsHour Special</w:t>
      </w:r>
      <w:r>
        <w:rPr>
          <w:rFonts w:ascii="Arial" w:hAnsi="Arial" w:cs="Arial"/>
          <w:color w:val="1D2228"/>
        </w:rPr>
        <w:t>; </w:t>
      </w:r>
      <w:r>
        <w:rPr>
          <w:rFonts w:ascii="Arial" w:hAnsi="Arial" w:cs="Arial"/>
          <w:i/>
          <w:iCs/>
          <w:color w:val="1D2228"/>
        </w:rPr>
        <w:t>John Lewis—Get in the Way</w:t>
      </w:r>
      <w:r>
        <w:rPr>
          <w:rFonts w:ascii="Arial" w:hAnsi="Arial" w:cs="Arial"/>
          <w:color w:val="1D2228"/>
        </w:rPr>
        <w:t>; and </w:t>
      </w:r>
      <w:r>
        <w:rPr>
          <w:rFonts w:ascii="Arial" w:hAnsi="Arial" w:cs="Arial"/>
          <w:i/>
          <w:iCs/>
          <w:color w:val="1D2228"/>
        </w:rPr>
        <w:t>Slavery by Another Name</w:t>
      </w:r>
      <w:r>
        <w:rPr>
          <w:rFonts w:ascii="Arial" w:hAnsi="Arial" w:cs="Arial"/>
          <w:color w:val="1D2228"/>
        </w:rPr>
        <w:t> as well as the independent documentary films, </w:t>
      </w:r>
      <w:r>
        <w:rPr>
          <w:rFonts w:ascii="Arial" w:hAnsi="Arial" w:cs="Arial"/>
          <w:i/>
          <w:iCs/>
          <w:color w:val="1D2228"/>
        </w:rPr>
        <w:t>13th</w:t>
      </w:r>
      <w:r>
        <w:rPr>
          <w:rFonts w:ascii="Arial" w:hAnsi="Arial" w:cs="Arial"/>
          <w:color w:val="1D2228"/>
        </w:rPr>
        <w:t> and </w:t>
      </w:r>
      <w:r>
        <w:rPr>
          <w:rFonts w:ascii="Arial" w:hAnsi="Arial" w:cs="Arial"/>
          <w:i/>
          <w:iCs/>
          <w:color w:val="1D2228"/>
        </w:rPr>
        <w:t>40 Years a Prisoner</w:t>
      </w:r>
      <w:r>
        <w:rPr>
          <w:rFonts w:ascii="Arial" w:hAnsi="Arial" w:cs="Arial"/>
          <w:color w:val="1D2228"/>
        </w:rPr>
        <w:t>.</w:t>
      </w:r>
    </w:p>
    <w:p w14:paraId="44CE919D" w14:textId="77777777" w:rsidR="00E562C3" w:rsidRPr="00615A78" w:rsidRDefault="00E562C3" w:rsidP="00CD149B">
      <w:pPr>
        <w:shd w:val="clear" w:color="auto" w:fill="FFFFFF"/>
        <w:rPr>
          <w:rFonts w:ascii="Arial" w:hAnsi="Arial" w:cs="Arial"/>
          <w:color w:val="1D2228"/>
          <w:sz w:val="12"/>
          <w:szCs w:val="12"/>
        </w:rPr>
      </w:pPr>
    </w:p>
    <w:p w14:paraId="4810B8A6" w14:textId="5D1BE514" w:rsidR="00E562C3" w:rsidRDefault="00E562C3" w:rsidP="00E562C3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Movies:</w:t>
      </w:r>
    </w:p>
    <w:p w14:paraId="16167ED1" w14:textId="7A77AB3E" w:rsidR="00E562C3" w:rsidRDefault="00E562C3" w:rsidP="00E562C3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Just Mercy</w:t>
      </w:r>
    </w:p>
    <w:p w14:paraId="5BF16B86" w14:textId="5BD6172A" w:rsidR="00E562C3" w:rsidRDefault="00E562C3" w:rsidP="00E562C3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The Hate U Give</w:t>
      </w:r>
    </w:p>
    <w:p w14:paraId="50DB5572" w14:textId="1B06B505" w:rsidR="00C90DAC" w:rsidRDefault="00E562C3" w:rsidP="00E562C3">
      <w:pPr>
        <w:spacing w:line="240" w:lineRule="auto"/>
        <w:rPr>
          <w:sz w:val="22"/>
        </w:rPr>
      </w:pPr>
      <w:r>
        <w:rPr>
          <w:rFonts w:cs="Arial"/>
          <w:sz w:val="22"/>
        </w:rPr>
        <w:t>12 Years a Slave</w:t>
      </w:r>
    </w:p>
    <w:sectPr w:rsidR="00C9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2F"/>
    <w:rsid w:val="0010756B"/>
    <w:rsid w:val="001D2D61"/>
    <w:rsid w:val="0020177B"/>
    <w:rsid w:val="00232261"/>
    <w:rsid w:val="00275824"/>
    <w:rsid w:val="00283CF4"/>
    <w:rsid w:val="00293A45"/>
    <w:rsid w:val="002A763C"/>
    <w:rsid w:val="002D0BFD"/>
    <w:rsid w:val="002D0D35"/>
    <w:rsid w:val="003A11D1"/>
    <w:rsid w:val="00572D7E"/>
    <w:rsid w:val="00615A78"/>
    <w:rsid w:val="00684458"/>
    <w:rsid w:val="00713A05"/>
    <w:rsid w:val="00737EA1"/>
    <w:rsid w:val="007914AE"/>
    <w:rsid w:val="007D503B"/>
    <w:rsid w:val="00802C95"/>
    <w:rsid w:val="008B5D8E"/>
    <w:rsid w:val="0095292F"/>
    <w:rsid w:val="00985D3B"/>
    <w:rsid w:val="009C0036"/>
    <w:rsid w:val="009E4B06"/>
    <w:rsid w:val="00B008C6"/>
    <w:rsid w:val="00B658B4"/>
    <w:rsid w:val="00B91AA9"/>
    <w:rsid w:val="00BE3356"/>
    <w:rsid w:val="00C834F3"/>
    <w:rsid w:val="00C90DAC"/>
    <w:rsid w:val="00CD149B"/>
    <w:rsid w:val="00E01A25"/>
    <w:rsid w:val="00E562C3"/>
    <w:rsid w:val="00E671A3"/>
    <w:rsid w:val="00EB265B"/>
    <w:rsid w:val="00F06C7E"/>
    <w:rsid w:val="00F62C88"/>
    <w:rsid w:val="00F67B27"/>
    <w:rsid w:val="00FA5DF2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D6D8"/>
  <w15:chartTrackingRefBased/>
  <w15:docId w15:val="{8757DB29-CF3C-46B1-8FC2-176E9C8D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8E"/>
    <w:rPr>
      <w:rFonts w:ascii="Verdana" w:hAnsi="Verdana"/>
      <w:sz w:val="24"/>
    </w:rPr>
  </w:style>
  <w:style w:type="paragraph" w:styleId="Heading1">
    <w:name w:val="heading 1"/>
    <w:basedOn w:val="Normal"/>
    <w:link w:val="Heading1Char"/>
    <w:uiPriority w:val="9"/>
    <w:qFormat/>
    <w:rsid w:val="00802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80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10F8-88AA-4616-87BE-2B06487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Ernst</dc:creator>
  <cp:keywords/>
  <dc:description/>
  <cp:lastModifiedBy>Jim Vogt</cp:lastModifiedBy>
  <cp:revision>2</cp:revision>
  <cp:lastPrinted>2021-05-29T03:50:00Z</cp:lastPrinted>
  <dcterms:created xsi:type="dcterms:W3CDTF">2021-06-14T17:05:00Z</dcterms:created>
  <dcterms:modified xsi:type="dcterms:W3CDTF">2021-06-14T17:05:00Z</dcterms:modified>
</cp:coreProperties>
</file>