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9EE22" w14:textId="2320DC6F" w:rsidR="00D065AA" w:rsidRPr="00442D65" w:rsidRDefault="00D065AA" w:rsidP="00D065AA">
      <w:pPr>
        <w:spacing w:before="160"/>
        <w:ind w:right="720"/>
        <w:rPr>
          <w:b/>
          <w:color w:val="FFFFFF" w:themeColor="background1"/>
          <w:sz w:val="28"/>
          <w:szCs w:val="28"/>
        </w:rPr>
      </w:pPr>
      <w:r w:rsidRPr="00EB47CA">
        <w:rPr>
          <w:b/>
          <w:noProof/>
          <w:color w:val="009444"/>
          <w:sz w:val="40"/>
        </w:rPr>
        <w:drawing>
          <wp:anchor distT="0" distB="0" distL="114300" distR="114300" simplePos="0" relativeHeight="251664384" behindDoc="1" locked="0" layoutInCell="1" allowOverlap="1" wp14:anchorId="0998F689" wp14:editId="352C9119">
            <wp:simplePos x="0" y="0"/>
            <wp:positionH relativeFrom="margin">
              <wp:posOffset>4287520</wp:posOffset>
            </wp:positionH>
            <wp:positionV relativeFrom="paragraph">
              <wp:posOffset>101600</wp:posOffset>
            </wp:positionV>
            <wp:extent cx="2095500" cy="1656724"/>
            <wp:effectExtent l="0" t="0" r="0" b="0"/>
            <wp:wrapNone/>
            <wp:docPr id="1255304342" name="Picture 1255304342" descr="A logo with a bird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67225" name="Picture 1" descr="A logo with a bird and a cro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500" cy="1656724"/>
                    </a:xfrm>
                    <a:prstGeom prst="rect">
                      <a:avLst/>
                    </a:prstGeom>
                  </pic:spPr>
                </pic:pic>
              </a:graphicData>
            </a:graphic>
            <wp14:sizeRelH relativeFrom="page">
              <wp14:pctWidth>0</wp14:pctWidth>
            </wp14:sizeRelH>
            <wp14:sizeRelV relativeFrom="page">
              <wp14:pctHeight>0</wp14:pctHeight>
            </wp14:sizeRelV>
          </wp:anchor>
        </w:drawing>
      </w:r>
      <w:r w:rsidRPr="00442D65">
        <w:rPr>
          <w:b/>
          <w:color w:val="FFFFFF" w:themeColor="background1"/>
          <w:sz w:val="28"/>
          <w:szCs w:val="28"/>
          <w:highlight w:val="black"/>
        </w:rPr>
        <w:t xml:space="preserve">Guía </w:t>
      </w:r>
      <w:r w:rsidR="00584151">
        <w:rPr>
          <w:b/>
          <w:color w:val="FFFFFF" w:themeColor="background1"/>
          <w:sz w:val="28"/>
          <w:szCs w:val="28"/>
          <w:highlight w:val="black"/>
        </w:rPr>
        <w:t>del m</w:t>
      </w:r>
      <w:r w:rsidRPr="00442D65">
        <w:rPr>
          <w:b/>
          <w:color w:val="FFFFFF" w:themeColor="background1"/>
          <w:sz w:val="28"/>
          <w:szCs w:val="28"/>
          <w:highlight w:val="black"/>
        </w:rPr>
        <w:t>aestro</w:t>
      </w:r>
      <w:r w:rsidRPr="00442D65">
        <w:rPr>
          <w:b/>
          <w:color w:val="FFFFFF" w:themeColor="background1"/>
          <w:sz w:val="28"/>
          <w:szCs w:val="28"/>
        </w:rPr>
        <w:t xml:space="preserve"> </w:t>
      </w:r>
    </w:p>
    <w:p w14:paraId="6BCD4294" w14:textId="743D62EE" w:rsidR="006D2D29" w:rsidRPr="006D2D29" w:rsidRDefault="00DC6A3C" w:rsidP="00D065AA">
      <w:pPr>
        <w:spacing w:before="160"/>
        <w:ind w:right="720"/>
        <w:rPr>
          <w:sz w:val="56"/>
          <w:szCs w:val="56"/>
        </w:rPr>
      </w:pPr>
      <w:r>
        <w:rPr>
          <w:b/>
          <w:sz w:val="56"/>
          <w:szCs w:val="56"/>
        </w:rPr>
        <w:t>La Gran Comisión</w:t>
      </w:r>
      <w:r w:rsidR="006D2D29" w:rsidRPr="006D2D29">
        <w:rPr>
          <w:sz w:val="56"/>
          <w:szCs w:val="56"/>
        </w:rPr>
        <w:t xml:space="preserve">  </w:t>
      </w:r>
    </w:p>
    <w:p w14:paraId="02B00350" w14:textId="544BFF00" w:rsidR="00D065AA" w:rsidRPr="006D2D29" w:rsidRDefault="00D065AA" w:rsidP="00D065AA">
      <w:pPr>
        <w:spacing w:before="160"/>
        <w:ind w:right="720"/>
        <w:rPr>
          <w:b/>
          <w:color w:val="009444"/>
          <w:sz w:val="36"/>
          <w:szCs w:val="36"/>
        </w:rPr>
      </w:pPr>
    </w:p>
    <w:p w14:paraId="6A1B59DD" w14:textId="6AB394B1" w:rsidR="00D065AA" w:rsidRPr="00D065AA" w:rsidRDefault="00D065AA" w:rsidP="00D065AA">
      <w:pPr>
        <w:spacing w:before="260"/>
        <w:ind w:right="715"/>
        <w:rPr>
          <w:bCs/>
          <w:i/>
          <w:iCs/>
        </w:rPr>
      </w:pPr>
      <w:r w:rsidRPr="00D065AA">
        <w:rPr>
          <w:bCs/>
          <w:i/>
          <w:iCs/>
        </w:rPr>
        <w:t>Academia Cristo</w:t>
      </w:r>
    </w:p>
    <w:p w14:paraId="226B4053" w14:textId="35265C73" w:rsidR="006612F0" w:rsidRDefault="006612F0" w:rsidP="00D065AA">
      <w:pPr>
        <w:pBdr>
          <w:bottom w:val="single" w:sz="4" w:space="1" w:color="auto"/>
        </w:pBdr>
        <w:rPr>
          <w:color w:val="000000" w:themeColor="text1"/>
        </w:rPr>
      </w:pPr>
    </w:p>
    <w:p w14:paraId="36E5069D" w14:textId="77777777" w:rsidR="00584151" w:rsidRDefault="00584151" w:rsidP="00EF3916">
      <w:pPr>
        <w:jc w:val="both"/>
        <w:rPr>
          <w:u w:val="single"/>
        </w:rPr>
      </w:pPr>
    </w:p>
    <w:p w14:paraId="200D5689" w14:textId="77777777" w:rsidR="005E3333" w:rsidRPr="008C04B5" w:rsidRDefault="005E3333" w:rsidP="006C346D">
      <w:pPr>
        <w:spacing w:after="120"/>
        <w:jc w:val="both"/>
        <w:rPr>
          <w:rFonts w:ascii="Aptos" w:eastAsia="Aptos" w:hAnsi="Aptos" w:cs="Aptos"/>
          <w:b/>
          <w:color w:val="009444"/>
          <w:sz w:val="21"/>
          <w:szCs w:val="21"/>
          <w:u w:val="single"/>
        </w:rPr>
      </w:pPr>
      <w:r w:rsidRPr="008C04B5">
        <w:rPr>
          <w:rFonts w:ascii="Aptos" w:eastAsia="Aptos" w:hAnsi="Aptos" w:cs="Aptos"/>
          <w:b/>
          <w:color w:val="009444"/>
          <w:sz w:val="21"/>
          <w:szCs w:val="21"/>
          <w:u w:val="single"/>
        </w:rPr>
        <w:t>Objetivo del curso</w:t>
      </w:r>
    </w:p>
    <w:p w14:paraId="434F87EF" w14:textId="77777777" w:rsidR="00567AD8" w:rsidRDefault="00567AD8" w:rsidP="00567AD8">
      <w:pPr>
        <w:spacing w:after="240"/>
        <w:rPr>
          <w:rFonts w:ascii="Aptos" w:eastAsia="Aptos" w:hAnsi="Aptos" w:cs="Aptos"/>
          <w:sz w:val="21"/>
          <w:szCs w:val="21"/>
        </w:rPr>
      </w:pPr>
      <w:r>
        <w:rPr>
          <w:rFonts w:ascii="Aptos" w:eastAsia="Aptos" w:hAnsi="Aptos" w:cs="Aptos"/>
          <w:sz w:val="21"/>
          <w:szCs w:val="21"/>
        </w:rPr>
        <w:t>El sembrador comprende la teología básica del evangelismo y tiene un plan específico de la manera como su grupo implementará la evangelización, de acuerdo con el entorno sociocultural y los dones de los miembros de su grupo.</w:t>
      </w:r>
    </w:p>
    <w:p w14:paraId="5D1EBA88" w14:textId="77777777" w:rsidR="00567AD8" w:rsidRPr="008C04B5" w:rsidRDefault="00567AD8" w:rsidP="00567AD8">
      <w:pPr>
        <w:spacing w:after="240"/>
        <w:rPr>
          <w:rFonts w:ascii="Aptos" w:eastAsia="Aptos" w:hAnsi="Aptos" w:cs="Aptos"/>
          <w:b/>
          <w:color w:val="009444"/>
          <w:sz w:val="21"/>
          <w:szCs w:val="21"/>
          <w:u w:val="single"/>
        </w:rPr>
      </w:pPr>
      <w:r w:rsidRPr="008C04B5">
        <w:rPr>
          <w:rFonts w:ascii="Aptos" w:eastAsia="Aptos" w:hAnsi="Aptos" w:cs="Aptos"/>
          <w:b/>
          <w:color w:val="009444"/>
          <w:sz w:val="21"/>
          <w:szCs w:val="21"/>
          <w:u w:val="single"/>
        </w:rPr>
        <w:t>Bosquejo del curso</w:t>
      </w:r>
    </w:p>
    <w:p w14:paraId="4961A33E" w14:textId="77777777" w:rsidR="00567AD8" w:rsidRDefault="00567AD8" w:rsidP="00567AD8">
      <w:pPr>
        <w:spacing w:after="120"/>
        <w:ind w:left="720"/>
        <w:rPr>
          <w:rFonts w:ascii="Aptos" w:eastAsia="Aptos" w:hAnsi="Aptos" w:cs="Aptos"/>
          <w:sz w:val="21"/>
          <w:szCs w:val="21"/>
        </w:rPr>
      </w:pPr>
      <w:r w:rsidRPr="008C04B5">
        <w:rPr>
          <w:rFonts w:ascii="Aptos" w:eastAsia="Aptos" w:hAnsi="Aptos" w:cs="Aptos"/>
          <w:b/>
          <w:color w:val="009444"/>
          <w:sz w:val="21"/>
          <w:szCs w:val="21"/>
        </w:rPr>
        <w:t>Lección 1</w:t>
      </w:r>
      <w:r>
        <w:rPr>
          <w:rFonts w:ascii="Aptos" w:eastAsia="Aptos" w:hAnsi="Aptos" w:cs="Aptos"/>
          <w:sz w:val="21"/>
          <w:szCs w:val="21"/>
        </w:rPr>
        <w:t xml:space="preserve"> - El Señor de la cosecha</w:t>
      </w:r>
    </w:p>
    <w:p w14:paraId="686FCDC2" w14:textId="77777777" w:rsidR="00567AD8" w:rsidRDefault="00567AD8" w:rsidP="00567AD8">
      <w:pPr>
        <w:spacing w:after="120"/>
        <w:ind w:left="720"/>
        <w:rPr>
          <w:rFonts w:ascii="Aptos" w:eastAsia="Aptos" w:hAnsi="Aptos" w:cs="Aptos"/>
          <w:sz w:val="21"/>
          <w:szCs w:val="21"/>
        </w:rPr>
      </w:pPr>
      <w:r w:rsidRPr="008C04B5">
        <w:rPr>
          <w:rFonts w:ascii="Aptos" w:eastAsia="Aptos" w:hAnsi="Aptos" w:cs="Aptos"/>
          <w:b/>
          <w:color w:val="009444"/>
          <w:sz w:val="21"/>
          <w:szCs w:val="21"/>
        </w:rPr>
        <w:t xml:space="preserve">Lección 2 </w:t>
      </w:r>
      <w:r>
        <w:rPr>
          <w:rFonts w:ascii="Aptos" w:eastAsia="Aptos" w:hAnsi="Aptos" w:cs="Aptos"/>
          <w:sz w:val="21"/>
          <w:szCs w:val="21"/>
        </w:rPr>
        <w:t>- Hasta los confines de la Tierra</w:t>
      </w:r>
    </w:p>
    <w:p w14:paraId="4D374CBE" w14:textId="77777777" w:rsidR="00567AD8" w:rsidRDefault="00567AD8" w:rsidP="00567AD8">
      <w:pPr>
        <w:spacing w:after="120"/>
        <w:ind w:left="720"/>
        <w:rPr>
          <w:rFonts w:ascii="Aptos" w:eastAsia="Aptos" w:hAnsi="Aptos" w:cs="Aptos"/>
          <w:sz w:val="21"/>
          <w:szCs w:val="21"/>
        </w:rPr>
      </w:pPr>
      <w:r w:rsidRPr="008C04B5">
        <w:rPr>
          <w:rFonts w:ascii="Aptos" w:eastAsia="Aptos" w:hAnsi="Aptos" w:cs="Aptos"/>
          <w:b/>
          <w:color w:val="009444"/>
          <w:sz w:val="21"/>
          <w:szCs w:val="21"/>
        </w:rPr>
        <w:t>Lección 3</w:t>
      </w:r>
      <w:r>
        <w:rPr>
          <w:rFonts w:ascii="Aptos" w:eastAsia="Aptos" w:hAnsi="Aptos" w:cs="Aptos"/>
          <w:sz w:val="21"/>
          <w:szCs w:val="21"/>
        </w:rPr>
        <w:t xml:space="preserve"> - Cada oportunidad</w:t>
      </w:r>
    </w:p>
    <w:p w14:paraId="5A2A3B98" w14:textId="77777777" w:rsidR="00567AD8" w:rsidRDefault="00567AD8" w:rsidP="00567AD8">
      <w:pPr>
        <w:spacing w:after="120"/>
        <w:ind w:left="720"/>
        <w:rPr>
          <w:rFonts w:ascii="Aptos" w:eastAsia="Aptos" w:hAnsi="Aptos" w:cs="Aptos"/>
          <w:sz w:val="21"/>
          <w:szCs w:val="21"/>
        </w:rPr>
      </w:pPr>
      <w:r w:rsidRPr="008C04B5">
        <w:rPr>
          <w:rFonts w:ascii="Aptos" w:eastAsia="Aptos" w:hAnsi="Aptos" w:cs="Aptos"/>
          <w:b/>
          <w:color w:val="009444"/>
          <w:sz w:val="21"/>
          <w:szCs w:val="21"/>
        </w:rPr>
        <w:t>Lección 4</w:t>
      </w:r>
      <w:r>
        <w:rPr>
          <w:rFonts w:ascii="Aptos" w:eastAsia="Aptos" w:hAnsi="Aptos" w:cs="Aptos"/>
          <w:sz w:val="21"/>
          <w:szCs w:val="21"/>
        </w:rPr>
        <w:t xml:space="preserve"> - A tiempo y fuera de tiempo</w:t>
      </w:r>
    </w:p>
    <w:p w14:paraId="08DEC99F" w14:textId="77777777" w:rsidR="00567AD8" w:rsidRDefault="00567AD8" w:rsidP="00567AD8">
      <w:pPr>
        <w:spacing w:after="120"/>
        <w:ind w:left="720"/>
        <w:rPr>
          <w:rFonts w:ascii="Aptos" w:eastAsia="Aptos" w:hAnsi="Aptos" w:cs="Aptos"/>
          <w:sz w:val="21"/>
          <w:szCs w:val="21"/>
        </w:rPr>
      </w:pPr>
      <w:r w:rsidRPr="008C04B5">
        <w:rPr>
          <w:rFonts w:ascii="Aptos" w:eastAsia="Aptos" w:hAnsi="Aptos" w:cs="Aptos"/>
          <w:b/>
          <w:color w:val="009444"/>
          <w:sz w:val="21"/>
          <w:szCs w:val="21"/>
        </w:rPr>
        <w:t>Lección 5</w:t>
      </w:r>
      <w:r>
        <w:rPr>
          <w:rFonts w:ascii="Aptos" w:eastAsia="Aptos" w:hAnsi="Aptos" w:cs="Aptos"/>
          <w:sz w:val="21"/>
          <w:szCs w:val="21"/>
        </w:rPr>
        <w:t xml:space="preserve"> - Conocidos por el amor</w:t>
      </w:r>
    </w:p>
    <w:p w14:paraId="1CB02294" w14:textId="77777777" w:rsidR="00567AD8" w:rsidRDefault="00567AD8" w:rsidP="00567AD8">
      <w:pPr>
        <w:spacing w:after="120"/>
        <w:ind w:left="720"/>
        <w:rPr>
          <w:rFonts w:ascii="Aptos" w:eastAsia="Aptos" w:hAnsi="Aptos" w:cs="Aptos"/>
          <w:sz w:val="21"/>
          <w:szCs w:val="21"/>
        </w:rPr>
      </w:pPr>
      <w:r w:rsidRPr="008C04B5">
        <w:rPr>
          <w:rFonts w:ascii="Aptos" w:eastAsia="Aptos" w:hAnsi="Aptos" w:cs="Aptos"/>
          <w:b/>
          <w:color w:val="009444"/>
          <w:sz w:val="21"/>
          <w:szCs w:val="21"/>
        </w:rPr>
        <w:t>Lección 6</w:t>
      </w:r>
      <w:r>
        <w:rPr>
          <w:rFonts w:ascii="Aptos" w:eastAsia="Aptos" w:hAnsi="Aptos" w:cs="Aptos"/>
          <w:sz w:val="21"/>
          <w:szCs w:val="21"/>
        </w:rPr>
        <w:t xml:space="preserve"> - Dejar a las noventa y nueve</w:t>
      </w:r>
    </w:p>
    <w:p w14:paraId="0AAD5D80" w14:textId="77777777" w:rsidR="00567AD8" w:rsidRDefault="00567AD8" w:rsidP="00567AD8">
      <w:pPr>
        <w:spacing w:after="120"/>
        <w:ind w:left="720"/>
        <w:rPr>
          <w:rFonts w:ascii="Aptos" w:eastAsia="Aptos" w:hAnsi="Aptos" w:cs="Aptos"/>
          <w:sz w:val="21"/>
          <w:szCs w:val="21"/>
        </w:rPr>
      </w:pPr>
      <w:r w:rsidRPr="008C04B5">
        <w:rPr>
          <w:rFonts w:ascii="Aptos" w:eastAsia="Aptos" w:hAnsi="Aptos" w:cs="Aptos"/>
          <w:b/>
          <w:color w:val="009444"/>
          <w:sz w:val="21"/>
          <w:szCs w:val="21"/>
        </w:rPr>
        <w:t>Lección 7</w:t>
      </w:r>
      <w:r>
        <w:rPr>
          <w:rFonts w:ascii="Aptos" w:eastAsia="Aptos" w:hAnsi="Aptos" w:cs="Aptos"/>
          <w:sz w:val="21"/>
          <w:szCs w:val="21"/>
        </w:rPr>
        <w:t xml:space="preserve"> - Un solo cuerpo, muchos miembros</w:t>
      </w:r>
    </w:p>
    <w:p w14:paraId="7EE6E405" w14:textId="134CF706" w:rsidR="00567AD8" w:rsidRDefault="00567AD8" w:rsidP="00567AD8">
      <w:pPr>
        <w:spacing w:after="240"/>
        <w:ind w:left="720"/>
        <w:rPr>
          <w:rFonts w:ascii="Aptos" w:eastAsia="Aptos" w:hAnsi="Aptos" w:cs="Aptos"/>
          <w:sz w:val="21"/>
          <w:szCs w:val="21"/>
        </w:rPr>
      </w:pPr>
      <w:r w:rsidRPr="008C04B5">
        <w:rPr>
          <w:rFonts w:ascii="Aptos" w:eastAsia="Aptos" w:hAnsi="Aptos" w:cs="Aptos"/>
          <w:b/>
          <w:color w:val="009444"/>
          <w:sz w:val="21"/>
          <w:szCs w:val="21"/>
        </w:rPr>
        <w:t>Lección 8</w:t>
      </w:r>
      <w:r>
        <w:rPr>
          <w:rFonts w:ascii="Aptos" w:eastAsia="Aptos" w:hAnsi="Aptos" w:cs="Aptos"/>
          <w:sz w:val="21"/>
          <w:szCs w:val="21"/>
        </w:rPr>
        <w:t xml:space="preserve"> - Luchando juntos por el Evangelio</w:t>
      </w:r>
    </w:p>
    <w:p w14:paraId="7AC6943E" w14:textId="77777777" w:rsidR="00567AD8" w:rsidRPr="008C04B5" w:rsidRDefault="00567AD8" w:rsidP="00567AD8">
      <w:pPr>
        <w:spacing w:after="240"/>
        <w:rPr>
          <w:rFonts w:ascii="Aptos" w:eastAsia="Aptos" w:hAnsi="Aptos" w:cs="Aptos"/>
          <w:b/>
          <w:color w:val="009444"/>
          <w:sz w:val="21"/>
          <w:szCs w:val="21"/>
          <w:u w:val="single"/>
        </w:rPr>
      </w:pPr>
      <w:r w:rsidRPr="008C04B5">
        <w:rPr>
          <w:rFonts w:ascii="Aptos" w:eastAsia="Aptos" w:hAnsi="Aptos" w:cs="Aptos"/>
          <w:b/>
          <w:color w:val="009444"/>
          <w:sz w:val="21"/>
          <w:szCs w:val="21"/>
          <w:u w:val="single"/>
        </w:rPr>
        <w:t>Proyecto final</w:t>
      </w:r>
    </w:p>
    <w:p w14:paraId="2F31F540" w14:textId="61014A8E" w:rsidR="001F1B48" w:rsidRDefault="00567AD8" w:rsidP="00567AD8">
      <w:pPr>
        <w:spacing w:after="240"/>
        <w:rPr>
          <w:rFonts w:ascii="Aptos" w:eastAsia="Aptos" w:hAnsi="Aptos" w:cs="Aptos"/>
          <w:sz w:val="21"/>
          <w:szCs w:val="21"/>
        </w:rPr>
      </w:pPr>
      <w:r>
        <w:rPr>
          <w:rFonts w:ascii="Aptos" w:eastAsia="Aptos" w:hAnsi="Aptos" w:cs="Aptos"/>
          <w:sz w:val="21"/>
          <w:szCs w:val="21"/>
        </w:rPr>
        <w:t>El sembrador redactará un plan de evangelismo, lo compartirá con su instructor y consejero para recibir retroalimentación, lo compartirá con su grupo para recibir retroalimentación, lo ajustará y lo implementará. Si el sembrador no tiene grupo, puede ajustarlo para que sirva como plan de evangelismo personal.</w:t>
      </w:r>
    </w:p>
    <w:p w14:paraId="099607C6" w14:textId="77777777" w:rsidR="001F1B48" w:rsidRDefault="001F1B48">
      <w:pPr>
        <w:rPr>
          <w:rFonts w:ascii="Aptos" w:eastAsia="Aptos" w:hAnsi="Aptos" w:cs="Aptos"/>
          <w:sz w:val="21"/>
          <w:szCs w:val="21"/>
        </w:rPr>
      </w:pPr>
      <w:r>
        <w:rPr>
          <w:rFonts w:ascii="Aptos" w:eastAsia="Aptos" w:hAnsi="Aptos" w:cs="Aptos"/>
          <w:sz w:val="21"/>
          <w:szCs w:val="21"/>
        </w:rPr>
        <w:br w:type="page"/>
      </w:r>
    </w:p>
    <w:p w14:paraId="5FA6D082" w14:textId="77777777" w:rsidR="001F1B48" w:rsidRPr="00442D65" w:rsidRDefault="001F1B48" w:rsidP="001F1B48">
      <w:pPr>
        <w:spacing w:before="160"/>
        <w:ind w:right="720"/>
        <w:rPr>
          <w:b/>
          <w:color w:val="FFFFFF" w:themeColor="background1"/>
          <w:sz w:val="28"/>
          <w:szCs w:val="28"/>
        </w:rPr>
      </w:pPr>
      <w:r w:rsidRPr="00EB47CA">
        <w:rPr>
          <w:b/>
          <w:noProof/>
          <w:color w:val="009444"/>
          <w:sz w:val="40"/>
        </w:rPr>
        <w:lastRenderedPageBreak/>
        <w:drawing>
          <wp:anchor distT="0" distB="0" distL="114300" distR="114300" simplePos="0" relativeHeight="251677696" behindDoc="1" locked="0" layoutInCell="1" allowOverlap="1" wp14:anchorId="2961F7EB" wp14:editId="600269E2">
            <wp:simplePos x="0" y="0"/>
            <wp:positionH relativeFrom="margin">
              <wp:align>right</wp:align>
            </wp:positionH>
            <wp:positionV relativeFrom="paragraph">
              <wp:posOffset>0</wp:posOffset>
            </wp:positionV>
            <wp:extent cx="2095500" cy="1656724"/>
            <wp:effectExtent l="0" t="0" r="0" b="0"/>
            <wp:wrapNone/>
            <wp:docPr id="1551929458" name="Picture 1551929458" descr="A logo with a bird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67225" name="Picture 1" descr="A logo with a bird and a cro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500" cy="1656724"/>
                    </a:xfrm>
                    <a:prstGeom prst="rect">
                      <a:avLst/>
                    </a:prstGeom>
                  </pic:spPr>
                </pic:pic>
              </a:graphicData>
            </a:graphic>
            <wp14:sizeRelH relativeFrom="page">
              <wp14:pctWidth>0</wp14:pctWidth>
            </wp14:sizeRelH>
            <wp14:sizeRelV relativeFrom="page">
              <wp14:pctHeight>0</wp14:pctHeight>
            </wp14:sizeRelV>
          </wp:anchor>
        </w:drawing>
      </w:r>
      <w:r w:rsidRPr="00442D65">
        <w:rPr>
          <w:b/>
          <w:color w:val="FFFFFF" w:themeColor="background1"/>
          <w:sz w:val="28"/>
          <w:szCs w:val="28"/>
          <w:highlight w:val="black"/>
        </w:rPr>
        <w:t xml:space="preserve">Guía </w:t>
      </w:r>
      <w:r>
        <w:rPr>
          <w:b/>
          <w:color w:val="FFFFFF" w:themeColor="background1"/>
          <w:sz w:val="28"/>
          <w:szCs w:val="28"/>
          <w:highlight w:val="black"/>
        </w:rPr>
        <w:t>del m</w:t>
      </w:r>
      <w:r w:rsidRPr="00442D65">
        <w:rPr>
          <w:b/>
          <w:color w:val="FFFFFF" w:themeColor="background1"/>
          <w:sz w:val="28"/>
          <w:szCs w:val="28"/>
          <w:highlight w:val="black"/>
        </w:rPr>
        <w:t>aestro</w:t>
      </w:r>
      <w:r w:rsidRPr="00442D65">
        <w:rPr>
          <w:b/>
          <w:color w:val="FFFFFF" w:themeColor="background1"/>
          <w:sz w:val="28"/>
          <w:szCs w:val="28"/>
        </w:rPr>
        <w:t xml:space="preserve"> </w:t>
      </w:r>
    </w:p>
    <w:p w14:paraId="1D9A042A" w14:textId="77777777" w:rsidR="001F1B48" w:rsidRPr="006D2D29" w:rsidRDefault="001F1B48" w:rsidP="001F1B48">
      <w:pPr>
        <w:spacing w:before="160"/>
        <w:ind w:right="720"/>
        <w:rPr>
          <w:sz w:val="56"/>
          <w:szCs w:val="56"/>
        </w:rPr>
      </w:pPr>
      <w:r>
        <w:rPr>
          <w:b/>
          <w:sz w:val="56"/>
          <w:szCs w:val="56"/>
        </w:rPr>
        <w:t>La Gran Comisión</w:t>
      </w:r>
      <w:r w:rsidRPr="006D2D29">
        <w:rPr>
          <w:sz w:val="56"/>
          <w:szCs w:val="56"/>
        </w:rPr>
        <w:t xml:space="preserve">  </w:t>
      </w:r>
    </w:p>
    <w:p w14:paraId="389E792E" w14:textId="4D47933C" w:rsidR="001F1B48" w:rsidRPr="00B42E7F" w:rsidRDefault="001F1B48" w:rsidP="001F1B48">
      <w:pPr>
        <w:spacing w:before="160"/>
        <w:ind w:right="720"/>
        <w:rPr>
          <w:b/>
          <w:i/>
          <w:iCs/>
          <w:color w:val="009444"/>
          <w:sz w:val="36"/>
          <w:szCs w:val="36"/>
        </w:rPr>
      </w:pPr>
      <w:r w:rsidRPr="00B42E7F">
        <w:rPr>
          <w:b/>
          <w:i/>
          <w:iCs/>
          <w:color w:val="009444"/>
          <w:sz w:val="36"/>
          <w:szCs w:val="36"/>
        </w:rPr>
        <w:t>Lecci</w:t>
      </w:r>
      <w:r w:rsidR="00B42E7F" w:rsidRPr="00B42E7F">
        <w:rPr>
          <w:b/>
          <w:i/>
          <w:iCs/>
          <w:color w:val="009444"/>
          <w:sz w:val="36"/>
          <w:szCs w:val="36"/>
        </w:rPr>
        <w:t>ón 1</w:t>
      </w:r>
    </w:p>
    <w:p w14:paraId="62EB570C" w14:textId="5FDC4369" w:rsidR="00B42E7F" w:rsidRPr="00B42E7F" w:rsidRDefault="00B42E7F" w:rsidP="001F1B48">
      <w:pPr>
        <w:spacing w:before="160"/>
        <w:ind w:right="720"/>
        <w:rPr>
          <w:b/>
          <w:color w:val="009444"/>
          <w:sz w:val="36"/>
          <w:szCs w:val="36"/>
        </w:rPr>
      </w:pPr>
      <w:r w:rsidRPr="00B42E7F">
        <w:rPr>
          <w:rFonts w:ascii="Aptos" w:eastAsia="Aptos" w:hAnsi="Aptos" w:cs="Aptos"/>
          <w:b/>
          <w:color w:val="009444"/>
          <w:sz w:val="32"/>
          <w:szCs w:val="32"/>
        </w:rPr>
        <w:t>El Señor de la cosecha</w:t>
      </w:r>
    </w:p>
    <w:p w14:paraId="16DD0115" w14:textId="77777777" w:rsidR="001F1B48" w:rsidRDefault="001F1B48" w:rsidP="001F1B48">
      <w:pPr>
        <w:pBdr>
          <w:bottom w:val="single" w:sz="4" w:space="1" w:color="auto"/>
        </w:pBdr>
        <w:rPr>
          <w:color w:val="000000" w:themeColor="text1"/>
        </w:rPr>
      </w:pPr>
    </w:p>
    <w:p w14:paraId="377F4AB6" w14:textId="77777777" w:rsidR="001F1B48" w:rsidRDefault="001F1B48" w:rsidP="001F1B48">
      <w:pPr>
        <w:jc w:val="both"/>
        <w:rPr>
          <w:u w:val="single"/>
        </w:rPr>
      </w:pPr>
    </w:p>
    <w:p w14:paraId="45107DDF"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 xml:space="preserve">Esta lección utiliza Mateo 9:35-38 como introducción. Se desarrollará en estilo de conferencia, lo cual sentará las bases para una conversación más profunda sobre el evangelismo. </w:t>
      </w:r>
    </w:p>
    <w:p w14:paraId="24B9A95B" w14:textId="3C7F12F8" w:rsidR="001F1B48" w:rsidRPr="00B42E7F" w:rsidRDefault="001F1B48" w:rsidP="001F1B48">
      <w:pPr>
        <w:spacing w:after="240"/>
        <w:rPr>
          <w:rFonts w:ascii="Aptos" w:eastAsia="Aptos" w:hAnsi="Aptos" w:cs="Aptos"/>
          <w:b/>
          <w:color w:val="009444"/>
          <w:sz w:val="21"/>
          <w:szCs w:val="21"/>
          <w:u w:val="single"/>
        </w:rPr>
      </w:pPr>
      <w:r w:rsidRPr="00B42E7F">
        <w:rPr>
          <w:rFonts w:ascii="Aptos" w:eastAsia="Aptos" w:hAnsi="Aptos" w:cs="Aptos"/>
          <w:b/>
          <w:color w:val="009444"/>
          <w:sz w:val="21"/>
          <w:szCs w:val="21"/>
          <w:u w:val="single"/>
        </w:rPr>
        <w:t>Objetivos de la lección</w:t>
      </w:r>
    </w:p>
    <w:p w14:paraId="01A2DDA1" w14:textId="77777777" w:rsidR="001F1B48" w:rsidRDefault="001F1B48" w:rsidP="001F1B48">
      <w:pPr>
        <w:widowControl/>
        <w:numPr>
          <w:ilvl w:val="0"/>
          <w:numId w:val="6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Presentar un panorama general del curso</w:t>
      </w:r>
    </w:p>
    <w:p w14:paraId="601D2D99" w14:textId="77777777" w:rsidR="001F1B48" w:rsidRDefault="001F1B48" w:rsidP="001F1B48">
      <w:pPr>
        <w:widowControl/>
        <w:numPr>
          <w:ilvl w:val="0"/>
          <w:numId w:val="6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Reconocer el papel fundacional de Jesús en el evangelismo, como el Señor de la cosecha.</w:t>
      </w:r>
    </w:p>
    <w:p w14:paraId="5A6B24B1" w14:textId="77777777" w:rsidR="001F1B48" w:rsidRDefault="001F1B48" w:rsidP="001F1B48">
      <w:pPr>
        <w:widowControl/>
        <w:numPr>
          <w:ilvl w:val="0"/>
          <w:numId w:val="6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Discutir el concepto de la teología del evangelismo.</w:t>
      </w:r>
    </w:p>
    <w:p w14:paraId="5B6B84FF" w14:textId="77777777" w:rsidR="001F1B48" w:rsidRDefault="001F1B48" w:rsidP="001F1B48">
      <w:pPr>
        <w:widowControl/>
        <w:numPr>
          <w:ilvl w:val="0"/>
          <w:numId w:val="62"/>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Repasar las doctrinas clave relacionadas con la teología del evangelismo.</w:t>
      </w:r>
    </w:p>
    <w:p w14:paraId="46DA1DA7" w14:textId="72079A5E" w:rsidR="001F1B48" w:rsidRPr="00B42E7F" w:rsidRDefault="001F1B48" w:rsidP="001F1B48">
      <w:pPr>
        <w:spacing w:after="240"/>
        <w:rPr>
          <w:rFonts w:ascii="Aptos" w:eastAsia="Aptos" w:hAnsi="Aptos" w:cs="Aptos"/>
          <w:b/>
          <w:color w:val="009444"/>
          <w:sz w:val="21"/>
          <w:szCs w:val="21"/>
          <w:u w:val="single"/>
        </w:rPr>
      </w:pPr>
      <w:r w:rsidRPr="00B42E7F">
        <w:rPr>
          <w:rFonts w:ascii="Aptos" w:eastAsia="Aptos" w:hAnsi="Aptos" w:cs="Aptos"/>
          <w:b/>
          <w:color w:val="009444"/>
          <w:sz w:val="21"/>
          <w:szCs w:val="21"/>
          <w:u w:val="single"/>
        </w:rPr>
        <w:t>Tarea</w:t>
      </w:r>
    </w:p>
    <w:p w14:paraId="38B0628A" w14:textId="77777777" w:rsidR="001F1B48" w:rsidRDefault="001F1B48" w:rsidP="001F1B48">
      <w:pPr>
        <w:widowControl/>
        <w:numPr>
          <w:ilvl w:val="0"/>
          <w:numId w:val="11"/>
        </w:numPr>
        <w:pBdr>
          <w:top w:val="nil"/>
          <w:left w:val="nil"/>
          <w:bottom w:val="nil"/>
          <w:right w:val="nil"/>
          <w:between w:val="nil"/>
        </w:pBdr>
        <w:autoSpaceDE/>
        <w:autoSpaceDN/>
        <w:ind w:left="709"/>
        <w:rPr>
          <w:rFonts w:ascii="Aptos" w:eastAsia="Aptos" w:hAnsi="Aptos" w:cs="Aptos"/>
          <w:b/>
          <w:color w:val="000000"/>
          <w:sz w:val="21"/>
          <w:szCs w:val="21"/>
        </w:rPr>
      </w:pPr>
      <w:r>
        <w:rPr>
          <w:rFonts w:ascii="Aptos" w:eastAsia="Aptos" w:hAnsi="Aptos" w:cs="Aptos"/>
          <w:color w:val="000000"/>
          <w:sz w:val="21"/>
          <w:szCs w:val="21"/>
        </w:rPr>
        <w:t>Mirar el minivideo</w:t>
      </w:r>
    </w:p>
    <w:p w14:paraId="61C11DED" w14:textId="77777777" w:rsidR="001F1B48" w:rsidRDefault="001F1B48" w:rsidP="001F1B48">
      <w:pPr>
        <w:widowControl/>
        <w:numPr>
          <w:ilvl w:val="0"/>
          <w:numId w:val="11"/>
        </w:numPr>
        <w:pBdr>
          <w:top w:val="nil"/>
          <w:left w:val="nil"/>
          <w:bottom w:val="nil"/>
          <w:right w:val="nil"/>
          <w:between w:val="nil"/>
        </w:pBdr>
        <w:autoSpaceDE/>
        <w:autoSpaceDN/>
        <w:ind w:left="709"/>
        <w:rPr>
          <w:rFonts w:ascii="Aptos" w:eastAsia="Aptos" w:hAnsi="Aptos" w:cs="Aptos"/>
          <w:b/>
          <w:color w:val="000000"/>
          <w:sz w:val="21"/>
          <w:szCs w:val="21"/>
        </w:rPr>
      </w:pPr>
      <w:r>
        <w:rPr>
          <w:rFonts w:ascii="Aptos" w:eastAsia="Aptos" w:hAnsi="Aptos" w:cs="Aptos"/>
          <w:color w:val="000000"/>
          <w:sz w:val="21"/>
          <w:szCs w:val="21"/>
        </w:rPr>
        <w:t>Leer Mateo 9:35-38.</w:t>
      </w:r>
    </w:p>
    <w:p w14:paraId="48A5E61D" w14:textId="77777777" w:rsidR="001F1B48" w:rsidRDefault="001F1B48" w:rsidP="001F1B48">
      <w:pPr>
        <w:widowControl/>
        <w:numPr>
          <w:ilvl w:val="0"/>
          <w:numId w:val="11"/>
        </w:numPr>
        <w:pBdr>
          <w:top w:val="nil"/>
          <w:left w:val="nil"/>
          <w:bottom w:val="nil"/>
          <w:right w:val="nil"/>
          <w:between w:val="nil"/>
        </w:pBdr>
        <w:autoSpaceDE/>
        <w:autoSpaceDN/>
        <w:spacing w:after="240"/>
        <w:ind w:left="709"/>
        <w:rPr>
          <w:rFonts w:ascii="Aptos" w:eastAsia="Aptos" w:hAnsi="Aptos" w:cs="Aptos"/>
          <w:color w:val="000000"/>
          <w:sz w:val="21"/>
          <w:szCs w:val="21"/>
        </w:rPr>
      </w:pPr>
      <w:r>
        <w:rPr>
          <w:rFonts w:ascii="Aptos" w:eastAsia="Aptos" w:hAnsi="Aptos" w:cs="Aptos"/>
          <w:color w:val="000000"/>
          <w:sz w:val="21"/>
          <w:szCs w:val="21"/>
        </w:rPr>
        <w:t>Para reflexionar: ¿Qué nos enseña Mateo 9:35-38 acerca de la teología del evangelismo? ¿Qué nos enseña sobre nuestro rol como sembradores? Es decir, ¿qué tiene que ver Mateo 9:35-38 con el evangelismo, con ser un sembrador y con las actividades de un Grupo Sembrador?</w:t>
      </w:r>
    </w:p>
    <w:p w14:paraId="1F79B849" w14:textId="77777777" w:rsidR="001F1B48" w:rsidRPr="00B42E7F" w:rsidRDefault="001F1B48" w:rsidP="001F1B48">
      <w:pPr>
        <w:spacing w:after="240"/>
        <w:rPr>
          <w:rFonts w:ascii="Aptos" w:eastAsia="Aptos" w:hAnsi="Aptos" w:cs="Aptos"/>
          <w:b/>
          <w:color w:val="009444"/>
          <w:sz w:val="21"/>
          <w:szCs w:val="21"/>
          <w:u w:val="single"/>
        </w:rPr>
      </w:pPr>
      <w:r w:rsidRPr="00B42E7F">
        <w:rPr>
          <w:rFonts w:ascii="Aptos" w:eastAsia="Aptos" w:hAnsi="Aptos" w:cs="Aptos"/>
          <w:b/>
          <w:color w:val="009444"/>
          <w:sz w:val="21"/>
          <w:szCs w:val="21"/>
          <w:u w:val="single"/>
        </w:rPr>
        <w:t>Oración de apertura</w:t>
      </w:r>
    </w:p>
    <w:p w14:paraId="1B9F8284"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Señor de la cosecha, gracias porque nos reúnes hoy para escuchar tu Palabra y aprender más sobre tu misión. Llena nuestro corazón con la misma compasión que tú le mostraste a la gente. Abre nuestros ojos para que vean el campo que está listo para la cosecha, y prepara nuestras manos y corazones para que sirvamos como obreros tuyos. Bendice esta lección y guía nuestra conversación. En el nombre de Jesús, amén.</w:t>
      </w:r>
    </w:p>
    <w:p w14:paraId="515ECC0E" w14:textId="77777777" w:rsidR="001F1B48" w:rsidRPr="00B42E7F" w:rsidRDefault="001F1B48" w:rsidP="001F1B48">
      <w:pPr>
        <w:spacing w:after="240"/>
        <w:rPr>
          <w:rFonts w:ascii="Aptos" w:eastAsia="Aptos" w:hAnsi="Aptos" w:cs="Aptos"/>
          <w:b/>
          <w:color w:val="009444"/>
          <w:sz w:val="21"/>
          <w:szCs w:val="21"/>
          <w:u w:val="single"/>
        </w:rPr>
      </w:pPr>
      <w:r w:rsidRPr="00B42E7F">
        <w:rPr>
          <w:rFonts w:ascii="Aptos" w:eastAsia="Aptos" w:hAnsi="Aptos" w:cs="Aptos"/>
          <w:b/>
          <w:color w:val="009444"/>
          <w:sz w:val="21"/>
          <w:szCs w:val="21"/>
          <w:u w:val="single"/>
        </w:rPr>
        <w:t>Presentaciones</w:t>
      </w:r>
    </w:p>
    <w:p w14:paraId="3CC72794"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El instructor puede darles tiempo a los alumnos para que se presenten. Debe invitar a quienes dirigen grupos a que describan su Grupo Sembrador.</w:t>
      </w:r>
    </w:p>
    <w:p w14:paraId="3F462139" w14:textId="77777777" w:rsidR="001F1B48" w:rsidRPr="00B42E7F" w:rsidRDefault="001F1B48" w:rsidP="001F1B48">
      <w:pPr>
        <w:spacing w:after="240"/>
        <w:rPr>
          <w:rFonts w:ascii="Aptos" w:eastAsia="Aptos" w:hAnsi="Aptos" w:cs="Aptos"/>
          <w:b/>
          <w:color w:val="009444"/>
          <w:sz w:val="21"/>
          <w:szCs w:val="21"/>
          <w:u w:val="single"/>
        </w:rPr>
      </w:pPr>
      <w:r w:rsidRPr="00B42E7F">
        <w:rPr>
          <w:rFonts w:ascii="Aptos" w:eastAsia="Aptos" w:hAnsi="Aptos" w:cs="Aptos"/>
          <w:b/>
          <w:color w:val="009444"/>
          <w:sz w:val="21"/>
          <w:szCs w:val="21"/>
          <w:u w:val="single"/>
        </w:rPr>
        <w:t>Panorama general del curso</w:t>
      </w:r>
    </w:p>
    <w:p w14:paraId="007553FD"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El instructor puede repasar los días y los horarios del curso.</w:t>
      </w:r>
    </w:p>
    <w:p w14:paraId="3023C0F1"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 xml:space="preserve">Como esta es la primera lección, el instructor puede mostrar un panorama general del curso. </w:t>
      </w:r>
    </w:p>
    <w:p w14:paraId="66ADA196" w14:textId="77777777" w:rsidR="001F1B48" w:rsidRDefault="001F1B48" w:rsidP="001F1B48">
      <w:pPr>
        <w:spacing w:after="240"/>
        <w:ind w:left="720"/>
        <w:rPr>
          <w:rFonts w:ascii="Aptos" w:eastAsia="Aptos" w:hAnsi="Aptos" w:cs="Aptos"/>
          <w:sz w:val="21"/>
          <w:szCs w:val="21"/>
        </w:rPr>
      </w:pPr>
      <w:r>
        <w:rPr>
          <w:rFonts w:ascii="Aptos" w:eastAsia="Aptos" w:hAnsi="Aptos" w:cs="Aptos"/>
          <w:sz w:val="21"/>
          <w:szCs w:val="21"/>
        </w:rPr>
        <w:t>Lección 1 - El Señor de la cosecha</w:t>
      </w:r>
      <w:r>
        <w:rPr>
          <w:rFonts w:ascii="Aptos" w:eastAsia="Aptos" w:hAnsi="Aptos" w:cs="Aptos"/>
          <w:sz w:val="21"/>
          <w:szCs w:val="21"/>
        </w:rPr>
        <w:br/>
        <w:t>Lección 2 - Hasta los confines de la Tierra</w:t>
      </w:r>
      <w:r>
        <w:rPr>
          <w:rFonts w:ascii="Aptos" w:eastAsia="Aptos" w:hAnsi="Aptos" w:cs="Aptos"/>
          <w:sz w:val="21"/>
          <w:szCs w:val="21"/>
        </w:rPr>
        <w:br/>
        <w:t>Lección 3 - Cada oportunidad</w:t>
      </w:r>
      <w:r>
        <w:rPr>
          <w:rFonts w:ascii="Aptos" w:eastAsia="Aptos" w:hAnsi="Aptos" w:cs="Aptos"/>
          <w:sz w:val="21"/>
          <w:szCs w:val="21"/>
        </w:rPr>
        <w:br/>
        <w:t>Lección 4 - A tiempo y fuera de tiempo</w:t>
      </w:r>
      <w:r>
        <w:rPr>
          <w:rFonts w:ascii="Aptos" w:eastAsia="Aptos" w:hAnsi="Aptos" w:cs="Aptos"/>
          <w:sz w:val="21"/>
          <w:szCs w:val="21"/>
        </w:rPr>
        <w:br/>
        <w:t>Lección 5 - Conocidos por el amor</w:t>
      </w:r>
      <w:r>
        <w:rPr>
          <w:rFonts w:ascii="Aptos" w:eastAsia="Aptos" w:hAnsi="Aptos" w:cs="Aptos"/>
          <w:sz w:val="21"/>
          <w:szCs w:val="21"/>
        </w:rPr>
        <w:br/>
      </w:r>
      <w:r>
        <w:rPr>
          <w:rFonts w:ascii="Aptos" w:eastAsia="Aptos" w:hAnsi="Aptos" w:cs="Aptos"/>
          <w:sz w:val="21"/>
          <w:szCs w:val="21"/>
        </w:rPr>
        <w:lastRenderedPageBreak/>
        <w:t>Lección 6 - Dejar a las noventa y nueve</w:t>
      </w:r>
      <w:r>
        <w:rPr>
          <w:rFonts w:ascii="Aptos" w:eastAsia="Aptos" w:hAnsi="Aptos" w:cs="Aptos"/>
          <w:sz w:val="21"/>
          <w:szCs w:val="21"/>
        </w:rPr>
        <w:br/>
        <w:t>Lección 7 - Un solo cuerpo, muchos miembros</w:t>
      </w:r>
      <w:r>
        <w:rPr>
          <w:rFonts w:ascii="Aptos" w:eastAsia="Aptos" w:hAnsi="Aptos" w:cs="Aptos"/>
          <w:sz w:val="21"/>
          <w:szCs w:val="21"/>
        </w:rPr>
        <w:br/>
        <w:t>Lección 8 - Luchando juntos por el Evangelio</w:t>
      </w:r>
    </w:p>
    <w:p w14:paraId="2E1CDA23" w14:textId="77777777" w:rsidR="001F1B48" w:rsidRPr="00936C83" w:rsidRDefault="001F1B48" w:rsidP="001F1B48">
      <w:pPr>
        <w:spacing w:after="240"/>
        <w:rPr>
          <w:rFonts w:ascii="Aptos" w:eastAsia="Aptos" w:hAnsi="Aptos" w:cs="Aptos"/>
          <w:b/>
          <w:color w:val="009444"/>
          <w:sz w:val="21"/>
          <w:szCs w:val="21"/>
          <w:u w:val="single"/>
        </w:rPr>
      </w:pPr>
      <w:r w:rsidRPr="00936C83">
        <w:rPr>
          <w:rFonts w:ascii="Aptos" w:eastAsia="Aptos" w:hAnsi="Aptos" w:cs="Aptos"/>
          <w:b/>
          <w:color w:val="009444"/>
          <w:sz w:val="21"/>
          <w:szCs w:val="21"/>
          <w:u w:val="single"/>
        </w:rPr>
        <w:t>Progresión del curso</w:t>
      </w:r>
    </w:p>
    <w:p w14:paraId="23E93C65"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El instructor debe hacer énfasis en que las lecciones se basan en las anteriores, a medida que se avanza. El curso está diseñado para avanzar desde la comprensión de lo que la Biblia dice sobre el evangelismo hacia un análisis de cómo la iglesia ha estado involucrada en la Gran Comisión a lo largo de la historia, pasando por consideraciones prácticas sobre el evangelismo hoy en día y la creación de un plan de evangelismo para un Grupo Sembrador, hasta la implementación de ese plan.</w:t>
      </w:r>
      <w:r>
        <w:rPr>
          <w:rFonts w:ascii="Aptos" w:eastAsia="Aptos" w:hAnsi="Aptos" w:cs="Aptos"/>
          <w:noProof/>
          <w:sz w:val="21"/>
          <w:szCs w:val="21"/>
        </w:rPr>
        <mc:AlternateContent>
          <mc:Choice Requires="wpg">
            <w:drawing>
              <wp:inline distT="0" distB="0" distL="0" distR="0" wp14:anchorId="21E72947" wp14:editId="2A1F6335">
                <wp:extent cx="5734050" cy="1864374"/>
                <wp:effectExtent l="0" t="19050" r="0" b="40640"/>
                <wp:docPr id="1282372547" name="Group 1282372547"/>
                <wp:cNvGraphicFramePr/>
                <a:graphic xmlns:a="http://schemas.openxmlformats.org/drawingml/2006/main">
                  <a:graphicData uri="http://schemas.microsoft.com/office/word/2010/wordprocessingGroup">
                    <wpg:wgp>
                      <wpg:cNvGrpSpPr/>
                      <wpg:grpSpPr>
                        <a:xfrm>
                          <a:off x="0" y="0"/>
                          <a:ext cx="5734050" cy="1864374"/>
                          <a:chOff x="0" y="0"/>
                          <a:chExt cx="5734050" cy="1879600"/>
                        </a:xfrm>
                      </wpg:grpSpPr>
                      <wpg:grpSp>
                        <wpg:cNvPr id="414460774" name="Group 414460774"/>
                        <wpg:cNvGrpSpPr/>
                        <wpg:grpSpPr>
                          <a:xfrm>
                            <a:off x="0" y="0"/>
                            <a:ext cx="5734050" cy="1879600"/>
                            <a:chOff x="0" y="0"/>
                            <a:chExt cx="5734050" cy="1879600"/>
                          </a:xfrm>
                        </wpg:grpSpPr>
                        <wps:wsp>
                          <wps:cNvPr id="1559604988" name="Rectangle 1559604988"/>
                          <wps:cNvSpPr/>
                          <wps:spPr>
                            <a:xfrm>
                              <a:off x="0" y="0"/>
                              <a:ext cx="5702300" cy="1879600"/>
                            </a:xfrm>
                            <a:prstGeom prst="rect">
                              <a:avLst/>
                            </a:prstGeom>
                            <a:noFill/>
                            <a:ln>
                              <a:noFill/>
                            </a:ln>
                          </wps:spPr>
                          <wps:txbx>
                            <w:txbxContent>
                              <w:p w14:paraId="486BB41D" w14:textId="77777777" w:rsidR="001F1B48" w:rsidRDefault="001F1B48" w:rsidP="001F1B48">
                                <w:pPr>
                                  <w:textDirection w:val="btLr"/>
                                </w:pPr>
                              </w:p>
                            </w:txbxContent>
                          </wps:txbx>
                          <wps:bodyPr spcFirstLastPara="1" wrap="square" lIns="91425" tIns="91425" rIns="91425" bIns="91425" anchor="ctr" anchorCtr="0">
                            <a:noAutofit/>
                          </wps:bodyPr>
                        </wps:wsp>
                        <wps:wsp>
                          <wps:cNvPr id="679254473" name="Arrow: Right 679254473"/>
                          <wps:cNvSpPr/>
                          <wps:spPr>
                            <a:xfrm>
                              <a:off x="82217" y="0"/>
                              <a:ext cx="5537865" cy="805408"/>
                            </a:xfrm>
                            <a:prstGeom prst="rightArrow">
                              <a:avLst>
                                <a:gd name="adj1" fmla="val 50000"/>
                                <a:gd name="adj2" fmla="val 50000"/>
                              </a:avLst>
                            </a:prstGeom>
                            <a:solidFill>
                              <a:schemeClr val="lt1"/>
                            </a:solidFill>
                            <a:ln w="12700" cap="flat" cmpd="sng">
                              <a:solidFill>
                                <a:srgbClr val="145F1D"/>
                              </a:solidFill>
                              <a:prstDash val="solid"/>
                              <a:miter lim="800000"/>
                              <a:headEnd type="none" w="sm" len="sm"/>
                              <a:tailEnd type="none" w="sm" len="sm"/>
                            </a:ln>
                          </wps:spPr>
                          <wps:txbx>
                            <w:txbxContent>
                              <w:p w14:paraId="2BBEC117" w14:textId="77777777" w:rsidR="001F1B48" w:rsidRDefault="001F1B48" w:rsidP="001F1B48">
                                <w:pPr>
                                  <w:textDirection w:val="btLr"/>
                                </w:pPr>
                              </w:p>
                            </w:txbxContent>
                          </wps:txbx>
                          <wps:bodyPr spcFirstLastPara="1" wrap="square" lIns="91425" tIns="91425" rIns="91425" bIns="91425" anchor="ctr" anchorCtr="0">
                            <a:noAutofit/>
                          </wps:bodyPr>
                        </wps:wsp>
                        <wps:wsp>
                          <wps:cNvPr id="1543759725" name="Text Box 1543759725"/>
                          <wps:cNvSpPr txBox="1"/>
                          <wps:spPr>
                            <a:xfrm>
                              <a:off x="82217" y="201352"/>
                              <a:ext cx="5336513" cy="402704"/>
                            </a:xfrm>
                            <a:prstGeom prst="rect">
                              <a:avLst/>
                            </a:prstGeom>
                            <a:noFill/>
                            <a:ln>
                              <a:noFill/>
                            </a:ln>
                          </wps:spPr>
                          <wps:txbx>
                            <w:txbxContent>
                              <w:p w14:paraId="049676DA" w14:textId="77777777" w:rsidR="001F1B48" w:rsidRDefault="001F1B48" w:rsidP="001F1B48">
                                <w:pPr>
                                  <w:spacing w:line="215" w:lineRule="auto"/>
                                  <w:textDirection w:val="btLr"/>
                                </w:pPr>
                                <w:r>
                                  <w:rPr>
                                    <w:rFonts w:ascii="Arial" w:eastAsia="Arial" w:hAnsi="Arial" w:cs="Arial"/>
                                    <w:color w:val="000000"/>
                                    <w:sz w:val="16"/>
                                  </w:rPr>
                                  <w:t>Fundamento bíblico</w:t>
                                </w:r>
                              </w:p>
                            </w:txbxContent>
                          </wps:txbx>
                          <wps:bodyPr spcFirstLastPara="1" wrap="square" lIns="30475" tIns="30475" rIns="254000" bIns="127850" anchor="ctr" anchorCtr="0">
                            <a:noAutofit/>
                          </wps:bodyPr>
                        </wps:wsp>
                        <wps:wsp>
                          <wps:cNvPr id="1845105326" name="Arrow: Right 1845105326"/>
                          <wps:cNvSpPr/>
                          <wps:spPr>
                            <a:xfrm>
                              <a:off x="1105614" y="268594"/>
                              <a:ext cx="4514467" cy="805408"/>
                            </a:xfrm>
                            <a:prstGeom prst="rightArrow">
                              <a:avLst>
                                <a:gd name="adj1" fmla="val 50000"/>
                                <a:gd name="adj2" fmla="val 50000"/>
                              </a:avLst>
                            </a:prstGeom>
                            <a:solidFill>
                              <a:schemeClr val="lt1"/>
                            </a:solidFill>
                            <a:ln w="12700" cap="flat" cmpd="sng">
                              <a:solidFill>
                                <a:srgbClr val="145F1D"/>
                              </a:solidFill>
                              <a:prstDash val="solid"/>
                              <a:miter lim="800000"/>
                              <a:headEnd type="none" w="sm" len="sm"/>
                              <a:tailEnd type="none" w="sm" len="sm"/>
                            </a:ln>
                          </wps:spPr>
                          <wps:txbx>
                            <w:txbxContent>
                              <w:p w14:paraId="7137F43F" w14:textId="77777777" w:rsidR="001F1B48" w:rsidRDefault="001F1B48" w:rsidP="001F1B48">
                                <w:pPr>
                                  <w:textDirection w:val="btLr"/>
                                </w:pPr>
                              </w:p>
                            </w:txbxContent>
                          </wps:txbx>
                          <wps:bodyPr spcFirstLastPara="1" wrap="square" lIns="91425" tIns="91425" rIns="91425" bIns="91425" anchor="ctr" anchorCtr="0">
                            <a:noAutofit/>
                          </wps:bodyPr>
                        </wps:wsp>
                        <wps:wsp>
                          <wps:cNvPr id="978057210" name="Text Box 978057210"/>
                          <wps:cNvSpPr txBox="1"/>
                          <wps:spPr>
                            <a:xfrm>
                              <a:off x="1105614" y="469946"/>
                              <a:ext cx="4313115" cy="402704"/>
                            </a:xfrm>
                            <a:prstGeom prst="rect">
                              <a:avLst/>
                            </a:prstGeom>
                            <a:noFill/>
                            <a:ln>
                              <a:noFill/>
                            </a:ln>
                          </wps:spPr>
                          <wps:txbx>
                            <w:txbxContent>
                              <w:p w14:paraId="05C553E7" w14:textId="77777777" w:rsidR="001F1B48" w:rsidRDefault="001F1B48" w:rsidP="001F1B48">
                                <w:pPr>
                                  <w:spacing w:line="215" w:lineRule="auto"/>
                                  <w:textDirection w:val="btLr"/>
                                </w:pPr>
                                <w:r>
                                  <w:rPr>
                                    <w:rFonts w:ascii="Arial" w:eastAsia="Arial" w:hAnsi="Arial" w:cs="Arial"/>
                                    <w:color w:val="000000"/>
                                    <w:sz w:val="16"/>
                                  </w:rPr>
                                  <w:t>Análisis histórico</w:t>
                                </w:r>
                              </w:p>
                            </w:txbxContent>
                          </wps:txbx>
                          <wps:bodyPr spcFirstLastPara="1" wrap="square" lIns="30475" tIns="30475" rIns="254000" bIns="127850" anchor="ctr" anchorCtr="0">
                            <a:noAutofit/>
                          </wps:bodyPr>
                        </wps:wsp>
                        <wps:wsp>
                          <wps:cNvPr id="1526681915" name="Arrow: Right 1526681915"/>
                          <wps:cNvSpPr/>
                          <wps:spPr>
                            <a:xfrm>
                              <a:off x="2129012" y="537189"/>
                              <a:ext cx="3491070" cy="805408"/>
                            </a:xfrm>
                            <a:prstGeom prst="rightArrow">
                              <a:avLst>
                                <a:gd name="adj1" fmla="val 50000"/>
                                <a:gd name="adj2" fmla="val 50000"/>
                              </a:avLst>
                            </a:prstGeom>
                            <a:solidFill>
                              <a:schemeClr val="lt1"/>
                            </a:solidFill>
                            <a:ln w="12700" cap="flat" cmpd="sng">
                              <a:solidFill>
                                <a:srgbClr val="145F1D"/>
                              </a:solidFill>
                              <a:prstDash val="solid"/>
                              <a:miter lim="800000"/>
                              <a:headEnd type="none" w="sm" len="sm"/>
                              <a:tailEnd type="none" w="sm" len="sm"/>
                            </a:ln>
                          </wps:spPr>
                          <wps:txbx>
                            <w:txbxContent>
                              <w:p w14:paraId="267E95BC" w14:textId="77777777" w:rsidR="001F1B48" w:rsidRDefault="001F1B48" w:rsidP="001F1B48">
                                <w:pPr>
                                  <w:textDirection w:val="btLr"/>
                                </w:pPr>
                              </w:p>
                            </w:txbxContent>
                          </wps:txbx>
                          <wps:bodyPr spcFirstLastPara="1" wrap="square" lIns="91425" tIns="91425" rIns="91425" bIns="91425" anchor="ctr" anchorCtr="0">
                            <a:noAutofit/>
                          </wps:bodyPr>
                        </wps:wsp>
                        <wps:wsp>
                          <wps:cNvPr id="36562747" name="Text Box 36562747"/>
                          <wps:cNvSpPr txBox="1"/>
                          <wps:spPr>
                            <a:xfrm>
                              <a:off x="2129012" y="738541"/>
                              <a:ext cx="3289718" cy="402704"/>
                            </a:xfrm>
                            <a:prstGeom prst="rect">
                              <a:avLst/>
                            </a:prstGeom>
                            <a:noFill/>
                            <a:ln>
                              <a:noFill/>
                            </a:ln>
                          </wps:spPr>
                          <wps:txbx>
                            <w:txbxContent>
                              <w:p w14:paraId="639B30ED" w14:textId="77777777" w:rsidR="001F1B48" w:rsidRDefault="001F1B48" w:rsidP="001F1B48">
                                <w:pPr>
                                  <w:spacing w:line="215" w:lineRule="auto"/>
                                  <w:textDirection w:val="btLr"/>
                                </w:pPr>
                                <w:r>
                                  <w:rPr>
                                    <w:rFonts w:ascii="Arial" w:eastAsia="Arial" w:hAnsi="Arial" w:cs="Arial"/>
                                    <w:color w:val="000000"/>
                                    <w:sz w:val="16"/>
                                  </w:rPr>
                                  <w:t>Aspectos prácticos</w:t>
                                </w:r>
                              </w:p>
                            </w:txbxContent>
                          </wps:txbx>
                          <wps:bodyPr spcFirstLastPara="1" wrap="square" lIns="30475" tIns="30475" rIns="254000" bIns="127850" anchor="ctr" anchorCtr="0">
                            <a:noAutofit/>
                          </wps:bodyPr>
                        </wps:wsp>
                        <wps:wsp>
                          <wps:cNvPr id="1101915832" name="Arrow: Right 1101915832"/>
                          <wps:cNvSpPr/>
                          <wps:spPr>
                            <a:xfrm>
                              <a:off x="3152963" y="805596"/>
                              <a:ext cx="2467119" cy="805408"/>
                            </a:xfrm>
                            <a:prstGeom prst="rightArrow">
                              <a:avLst>
                                <a:gd name="adj1" fmla="val 50000"/>
                                <a:gd name="adj2" fmla="val 50000"/>
                              </a:avLst>
                            </a:prstGeom>
                            <a:solidFill>
                              <a:schemeClr val="lt1"/>
                            </a:solidFill>
                            <a:ln w="12700" cap="flat" cmpd="sng">
                              <a:solidFill>
                                <a:srgbClr val="145F1D"/>
                              </a:solidFill>
                              <a:prstDash val="solid"/>
                              <a:miter lim="800000"/>
                              <a:headEnd type="none" w="sm" len="sm"/>
                              <a:tailEnd type="none" w="sm" len="sm"/>
                            </a:ln>
                          </wps:spPr>
                          <wps:txbx>
                            <w:txbxContent>
                              <w:p w14:paraId="437FA357" w14:textId="77777777" w:rsidR="001F1B48" w:rsidRDefault="001F1B48" w:rsidP="001F1B48">
                                <w:pPr>
                                  <w:textDirection w:val="btLr"/>
                                </w:pPr>
                              </w:p>
                            </w:txbxContent>
                          </wps:txbx>
                          <wps:bodyPr spcFirstLastPara="1" wrap="square" lIns="91425" tIns="91425" rIns="91425" bIns="91425" anchor="ctr" anchorCtr="0">
                            <a:noAutofit/>
                          </wps:bodyPr>
                        </wps:wsp>
                        <wps:wsp>
                          <wps:cNvPr id="1035265412" name="Text Box 1035265412"/>
                          <wps:cNvSpPr txBox="1"/>
                          <wps:spPr>
                            <a:xfrm>
                              <a:off x="3152963" y="1006948"/>
                              <a:ext cx="2265767" cy="402704"/>
                            </a:xfrm>
                            <a:prstGeom prst="rect">
                              <a:avLst/>
                            </a:prstGeom>
                            <a:noFill/>
                            <a:ln>
                              <a:noFill/>
                            </a:ln>
                          </wps:spPr>
                          <wps:txbx>
                            <w:txbxContent>
                              <w:p w14:paraId="20AEB125" w14:textId="77777777" w:rsidR="001F1B48" w:rsidRDefault="001F1B48" w:rsidP="001F1B48">
                                <w:pPr>
                                  <w:spacing w:line="215" w:lineRule="auto"/>
                                  <w:textDirection w:val="btLr"/>
                                </w:pPr>
                                <w:r>
                                  <w:rPr>
                                    <w:rFonts w:ascii="Arial" w:eastAsia="Arial" w:hAnsi="Arial" w:cs="Arial"/>
                                    <w:color w:val="000000"/>
                                    <w:sz w:val="16"/>
                                  </w:rPr>
                                  <w:t>Creación del plan</w:t>
                                </w:r>
                              </w:p>
                            </w:txbxContent>
                          </wps:txbx>
                          <wps:bodyPr spcFirstLastPara="1" wrap="square" lIns="30475" tIns="30475" rIns="254000" bIns="127850" anchor="ctr" anchorCtr="0">
                            <a:noAutofit/>
                          </wps:bodyPr>
                        </wps:wsp>
                        <wps:wsp>
                          <wps:cNvPr id="727077713" name="Arrow: Right 727077713"/>
                          <wps:cNvSpPr/>
                          <wps:spPr>
                            <a:xfrm>
                              <a:off x="4176361" y="1074191"/>
                              <a:ext cx="1443721" cy="805408"/>
                            </a:xfrm>
                            <a:prstGeom prst="rightArrow">
                              <a:avLst>
                                <a:gd name="adj1" fmla="val 50000"/>
                                <a:gd name="adj2" fmla="val 50000"/>
                              </a:avLst>
                            </a:prstGeom>
                            <a:solidFill>
                              <a:schemeClr val="lt1"/>
                            </a:solidFill>
                            <a:ln w="12700" cap="flat" cmpd="sng">
                              <a:solidFill>
                                <a:srgbClr val="145F1D"/>
                              </a:solidFill>
                              <a:prstDash val="solid"/>
                              <a:miter lim="800000"/>
                              <a:headEnd type="none" w="sm" len="sm"/>
                              <a:tailEnd type="none" w="sm" len="sm"/>
                            </a:ln>
                          </wps:spPr>
                          <wps:txbx>
                            <w:txbxContent>
                              <w:p w14:paraId="56AC8A1C" w14:textId="77777777" w:rsidR="001F1B48" w:rsidRDefault="001F1B48" w:rsidP="001F1B48">
                                <w:pPr>
                                  <w:textDirection w:val="btLr"/>
                                </w:pPr>
                              </w:p>
                            </w:txbxContent>
                          </wps:txbx>
                          <wps:bodyPr spcFirstLastPara="1" wrap="square" lIns="91425" tIns="91425" rIns="91425" bIns="91425" anchor="ctr" anchorCtr="0">
                            <a:noAutofit/>
                          </wps:bodyPr>
                        </wps:wsp>
                        <wps:wsp>
                          <wps:cNvPr id="1861948028" name="Text Box 1861948028"/>
                          <wps:cNvSpPr txBox="1"/>
                          <wps:spPr>
                            <a:xfrm>
                              <a:off x="4176361" y="1275543"/>
                              <a:ext cx="1557689" cy="402704"/>
                            </a:xfrm>
                            <a:prstGeom prst="rect">
                              <a:avLst/>
                            </a:prstGeom>
                            <a:noFill/>
                            <a:ln>
                              <a:noFill/>
                            </a:ln>
                          </wps:spPr>
                          <wps:txbx>
                            <w:txbxContent>
                              <w:p w14:paraId="61718BF2" w14:textId="77777777" w:rsidR="001F1B48" w:rsidRDefault="001F1B48" w:rsidP="001F1B48">
                                <w:pPr>
                                  <w:spacing w:line="215" w:lineRule="auto"/>
                                  <w:textDirection w:val="btLr"/>
                                </w:pPr>
                                <w:r>
                                  <w:rPr>
                                    <w:rFonts w:ascii="Arial" w:eastAsia="Arial" w:hAnsi="Arial" w:cs="Arial"/>
                                    <w:color w:val="000000"/>
                                    <w:sz w:val="16"/>
                                  </w:rPr>
                                  <w:t>Implementación del plan</w:t>
                                </w:r>
                              </w:p>
                            </w:txbxContent>
                          </wps:txbx>
                          <wps:bodyPr spcFirstLastPara="1" wrap="square" lIns="30475" tIns="30475" rIns="254000" bIns="127850" anchor="ctr" anchorCtr="0">
                            <a:noAutofit/>
                          </wps:bodyPr>
                        </wps:wsp>
                      </wpg:grpSp>
                    </wpg:wgp>
                  </a:graphicData>
                </a:graphic>
              </wp:inline>
            </w:drawing>
          </mc:Choice>
          <mc:Fallback>
            <w:pict>
              <v:group w14:anchorId="21E72947" id="Group 1282372547" o:spid="_x0000_s1026" style="width:451.5pt;height:146.8pt;mso-position-horizontal-relative:char;mso-position-vertical-relative:line" coordsize="57340,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">
                <v:group id="Group 414460774" o:spid="_x0000_s1027" style="position:absolute;width:57340;height:18796" coordsize="57340,1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">
                  <v:rect id="Rectangle 1559604988" o:spid="_x0000_s1028" style="position:absolute;width:57023;height:18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" filled="f" stroked="f">
                    <v:textbox inset="2.53958mm,2.53958mm,2.53958mm,2.53958mm">
                      <w:txbxContent>
                        <w:p w14:paraId="486BB41D" w14:textId="77777777" w:rsidR="001F1B48" w:rsidRDefault="001F1B48" w:rsidP="001F1B48">
                          <w:pPr>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79254473" o:spid="_x0000_s1029" type="#_x0000_t13" style="position:absolute;left:822;width:55378;height:8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" adj="20029" fillcolor="white [3201]" strokecolor="#145f1d" strokeweight="1pt">
                    <v:stroke startarrowwidth="narrow" startarrowlength="short" endarrowwidth="narrow" endarrowlength="short"/>
                    <v:textbox inset="2.53958mm,2.53958mm,2.53958mm,2.53958mm">
                      <w:txbxContent>
                        <w:p w14:paraId="2BBEC117" w14:textId="77777777" w:rsidR="001F1B48" w:rsidRDefault="001F1B48" w:rsidP="001F1B48">
                          <w:pPr>
                            <w:textDirection w:val="btLr"/>
                          </w:pPr>
                        </w:p>
                      </w:txbxContent>
                    </v:textbox>
                  </v:shape>
                  <v:shapetype id="_x0000_t202" coordsize="21600,21600" o:spt="202" path="m,l,21600r21600,l21600,xe">
                    <v:stroke joinstyle="miter"/>
                    <v:path gradientshapeok="t" o:connecttype="rect"/>
                  </v:shapetype>
                  <v:shape id="Text Box 1543759725" o:spid="_x0000_s1030" type="#_x0000_t202" style="position:absolute;left:822;top:2013;width:53365;height:4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" filled="f" stroked="f">
                    <v:textbox inset=".84653mm,.84653mm,20pt,3.55139mm">
                      <w:txbxContent>
                        <w:p w14:paraId="049676DA" w14:textId="77777777" w:rsidR="001F1B48" w:rsidRDefault="001F1B48" w:rsidP="001F1B48">
                          <w:pPr>
                            <w:spacing w:line="215" w:lineRule="auto"/>
                            <w:textDirection w:val="btLr"/>
                          </w:pPr>
                          <w:r>
                            <w:rPr>
                              <w:rFonts w:ascii="Arial" w:eastAsia="Arial" w:hAnsi="Arial" w:cs="Arial"/>
                              <w:color w:val="000000"/>
                              <w:sz w:val="16"/>
                            </w:rPr>
                            <w:t>Fundamento bíblico</w:t>
                          </w:r>
                        </w:p>
                      </w:txbxContent>
                    </v:textbox>
                  </v:shape>
                  <v:shape id="Arrow: Right 1845105326" o:spid="_x0000_s1031" type="#_x0000_t13" style="position:absolute;left:11056;top:2685;width:45144;height:8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" adj="19673" fillcolor="white [3201]" strokecolor="#145f1d" strokeweight="1pt">
                    <v:stroke startarrowwidth="narrow" startarrowlength="short" endarrowwidth="narrow" endarrowlength="short"/>
                    <v:textbox inset="2.53958mm,2.53958mm,2.53958mm,2.53958mm">
                      <w:txbxContent>
                        <w:p w14:paraId="7137F43F" w14:textId="77777777" w:rsidR="001F1B48" w:rsidRDefault="001F1B48" w:rsidP="001F1B48">
                          <w:pPr>
                            <w:textDirection w:val="btLr"/>
                          </w:pPr>
                        </w:p>
                      </w:txbxContent>
                    </v:textbox>
                  </v:shape>
                  <v:shape id="Text Box 978057210" o:spid="_x0000_s1032" type="#_x0000_t202" style="position:absolute;left:11056;top:4699;width:43131;height:4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" filled="f" stroked="f">
                    <v:textbox inset=".84653mm,.84653mm,20pt,3.55139mm">
                      <w:txbxContent>
                        <w:p w14:paraId="05C553E7" w14:textId="77777777" w:rsidR="001F1B48" w:rsidRDefault="001F1B48" w:rsidP="001F1B48">
                          <w:pPr>
                            <w:spacing w:line="215" w:lineRule="auto"/>
                            <w:textDirection w:val="btLr"/>
                          </w:pPr>
                          <w:r>
                            <w:rPr>
                              <w:rFonts w:ascii="Arial" w:eastAsia="Arial" w:hAnsi="Arial" w:cs="Arial"/>
                              <w:color w:val="000000"/>
                              <w:sz w:val="16"/>
                            </w:rPr>
                            <w:t>Análisis histórico</w:t>
                          </w:r>
                        </w:p>
                      </w:txbxContent>
                    </v:textbox>
                  </v:shape>
                  <v:shape id="Arrow: Right 1526681915" o:spid="_x0000_s1033" type="#_x0000_t13" style="position:absolute;left:21290;top:5371;width:34910;height:8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" adj="19108" fillcolor="white [3201]" strokecolor="#145f1d" strokeweight="1pt">
                    <v:stroke startarrowwidth="narrow" startarrowlength="short" endarrowwidth="narrow" endarrowlength="short"/>
                    <v:textbox inset="2.53958mm,2.53958mm,2.53958mm,2.53958mm">
                      <w:txbxContent>
                        <w:p w14:paraId="267E95BC" w14:textId="77777777" w:rsidR="001F1B48" w:rsidRDefault="001F1B48" w:rsidP="001F1B48">
                          <w:pPr>
                            <w:textDirection w:val="btLr"/>
                          </w:pPr>
                        </w:p>
                      </w:txbxContent>
                    </v:textbox>
                  </v:shape>
                  <v:shape id="Text Box 36562747" o:spid="_x0000_s1034" type="#_x0000_t202" style="position:absolute;left:21290;top:7385;width:32897;height:4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" filled="f" stroked="f">
                    <v:textbox inset=".84653mm,.84653mm,20pt,3.55139mm">
                      <w:txbxContent>
                        <w:p w14:paraId="639B30ED" w14:textId="77777777" w:rsidR="001F1B48" w:rsidRDefault="001F1B48" w:rsidP="001F1B48">
                          <w:pPr>
                            <w:spacing w:line="215" w:lineRule="auto"/>
                            <w:textDirection w:val="btLr"/>
                          </w:pPr>
                          <w:r>
                            <w:rPr>
                              <w:rFonts w:ascii="Arial" w:eastAsia="Arial" w:hAnsi="Arial" w:cs="Arial"/>
                              <w:color w:val="000000"/>
                              <w:sz w:val="16"/>
                            </w:rPr>
                            <w:t>Aspectos prácticos</w:t>
                          </w:r>
                        </w:p>
                      </w:txbxContent>
                    </v:textbox>
                  </v:shape>
                  <v:shape id="Arrow: Right 1101915832" o:spid="_x0000_s1035" type="#_x0000_t13" style="position:absolute;left:31529;top:8055;width:24671;height:8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" adj="18074" fillcolor="white [3201]" strokecolor="#145f1d" strokeweight="1pt">
                    <v:stroke startarrowwidth="narrow" startarrowlength="short" endarrowwidth="narrow" endarrowlength="short"/>
                    <v:textbox inset="2.53958mm,2.53958mm,2.53958mm,2.53958mm">
                      <w:txbxContent>
                        <w:p w14:paraId="437FA357" w14:textId="77777777" w:rsidR="001F1B48" w:rsidRDefault="001F1B48" w:rsidP="001F1B48">
                          <w:pPr>
                            <w:textDirection w:val="btLr"/>
                          </w:pPr>
                        </w:p>
                      </w:txbxContent>
                    </v:textbox>
                  </v:shape>
                  <v:shape id="Text Box 1035265412" o:spid="_x0000_s1036" type="#_x0000_t202" style="position:absolute;left:31529;top:10069;width:22658;height:4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" filled="f" stroked="f">
                    <v:textbox inset=".84653mm,.84653mm,20pt,3.55139mm">
                      <w:txbxContent>
                        <w:p w14:paraId="20AEB125" w14:textId="77777777" w:rsidR="001F1B48" w:rsidRDefault="001F1B48" w:rsidP="001F1B48">
                          <w:pPr>
                            <w:spacing w:line="215" w:lineRule="auto"/>
                            <w:textDirection w:val="btLr"/>
                          </w:pPr>
                          <w:r>
                            <w:rPr>
                              <w:rFonts w:ascii="Arial" w:eastAsia="Arial" w:hAnsi="Arial" w:cs="Arial"/>
                              <w:color w:val="000000"/>
                              <w:sz w:val="16"/>
                            </w:rPr>
                            <w:t>Creación del plan</w:t>
                          </w:r>
                        </w:p>
                      </w:txbxContent>
                    </v:textbox>
                  </v:shape>
                  <v:shape id="Arrow: Right 727077713" o:spid="_x0000_s1037" type="#_x0000_t13" style="position:absolute;left:41763;top:10741;width:14437;height:8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" adj="15575" fillcolor="white [3201]" strokecolor="#145f1d" strokeweight="1pt">
                    <v:stroke startarrowwidth="narrow" startarrowlength="short" endarrowwidth="narrow" endarrowlength="short"/>
                    <v:textbox inset="2.53958mm,2.53958mm,2.53958mm,2.53958mm">
                      <w:txbxContent>
                        <w:p w14:paraId="56AC8A1C" w14:textId="77777777" w:rsidR="001F1B48" w:rsidRDefault="001F1B48" w:rsidP="001F1B48">
                          <w:pPr>
                            <w:textDirection w:val="btLr"/>
                          </w:pPr>
                        </w:p>
                      </w:txbxContent>
                    </v:textbox>
                  </v:shape>
                  <v:shape id="Text Box 1861948028" o:spid="_x0000_s1038" type="#_x0000_t202" style="position:absolute;left:41763;top:12755;width:15577;height:4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" filled="f" stroked="f">
                    <v:textbox inset=".84653mm,.84653mm,20pt,3.55139mm">
                      <w:txbxContent>
                        <w:p w14:paraId="61718BF2" w14:textId="77777777" w:rsidR="001F1B48" w:rsidRDefault="001F1B48" w:rsidP="001F1B48">
                          <w:pPr>
                            <w:spacing w:line="215" w:lineRule="auto"/>
                            <w:textDirection w:val="btLr"/>
                          </w:pPr>
                          <w:r>
                            <w:rPr>
                              <w:rFonts w:ascii="Arial" w:eastAsia="Arial" w:hAnsi="Arial" w:cs="Arial"/>
                              <w:color w:val="000000"/>
                              <w:sz w:val="16"/>
                            </w:rPr>
                            <w:t>Implementación del plan</w:t>
                          </w:r>
                        </w:p>
                      </w:txbxContent>
                    </v:textbox>
                  </v:shape>
                </v:group>
                <w10:anchorlock/>
              </v:group>
            </w:pict>
          </mc:Fallback>
        </mc:AlternateContent>
      </w:r>
    </w:p>
    <w:p w14:paraId="45BEB3B3" w14:textId="77777777" w:rsidR="001F1B48" w:rsidRPr="00936C83" w:rsidRDefault="001F1B48" w:rsidP="001F1B48">
      <w:pPr>
        <w:spacing w:after="240"/>
        <w:rPr>
          <w:rFonts w:ascii="Aptos" w:eastAsia="Aptos" w:hAnsi="Aptos" w:cs="Aptos"/>
          <w:b/>
          <w:color w:val="009444"/>
          <w:sz w:val="21"/>
          <w:szCs w:val="21"/>
          <w:u w:val="single"/>
        </w:rPr>
      </w:pPr>
      <w:r w:rsidRPr="00936C83">
        <w:rPr>
          <w:rFonts w:ascii="Aptos" w:eastAsia="Aptos" w:hAnsi="Aptos" w:cs="Aptos"/>
          <w:b/>
          <w:color w:val="009444"/>
          <w:sz w:val="21"/>
          <w:szCs w:val="21"/>
          <w:u w:val="single"/>
        </w:rPr>
        <w:t>Introducción</w:t>
      </w:r>
    </w:p>
    <w:p w14:paraId="4000BF08" w14:textId="77777777" w:rsidR="001F1B48" w:rsidRDefault="001F1B48" w:rsidP="001F1B48">
      <w:pPr>
        <w:widowControl/>
        <w:numPr>
          <w:ilvl w:val="0"/>
          <w:numId w:val="63"/>
        </w:numPr>
        <w:pBdr>
          <w:top w:val="nil"/>
          <w:left w:val="nil"/>
          <w:bottom w:val="nil"/>
          <w:right w:val="nil"/>
          <w:between w:val="nil"/>
        </w:pBdr>
        <w:autoSpaceDE/>
        <w:autoSpaceDN/>
        <w:ind w:left="851"/>
        <w:rPr>
          <w:rFonts w:ascii="Aptos" w:eastAsia="Aptos" w:hAnsi="Aptos" w:cs="Aptos"/>
          <w:color w:val="000000"/>
          <w:sz w:val="21"/>
          <w:szCs w:val="21"/>
        </w:rPr>
      </w:pPr>
      <w:r>
        <w:rPr>
          <w:rFonts w:ascii="Aptos" w:eastAsia="Aptos" w:hAnsi="Aptos" w:cs="Aptos"/>
          <w:color w:val="000000"/>
          <w:sz w:val="21"/>
          <w:szCs w:val="21"/>
        </w:rPr>
        <w:t xml:space="preserve">El instructor compartirá pensamientos devocionales sobre Mateo 9:35-38, haciendo énfasis en lo siguiente: </w:t>
      </w:r>
    </w:p>
    <w:p w14:paraId="77AD6A0C" w14:textId="77777777" w:rsidR="001F1B48" w:rsidRDefault="001F1B48" w:rsidP="001F1B48">
      <w:pPr>
        <w:widowControl/>
        <w:numPr>
          <w:ilvl w:val="1"/>
          <w:numId w:val="63"/>
        </w:numPr>
        <w:pBdr>
          <w:top w:val="nil"/>
          <w:left w:val="nil"/>
          <w:bottom w:val="nil"/>
          <w:right w:val="nil"/>
          <w:between w:val="nil"/>
        </w:pBdr>
        <w:autoSpaceDE/>
        <w:autoSpaceDN/>
        <w:ind w:left="1418"/>
        <w:rPr>
          <w:rFonts w:ascii="Aptos" w:eastAsia="Aptos" w:hAnsi="Aptos" w:cs="Aptos"/>
          <w:color w:val="000000"/>
          <w:sz w:val="21"/>
          <w:szCs w:val="21"/>
        </w:rPr>
      </w:pPr>
      <w:r>
        <w:rPr>
          <w:rFonts w:ascii="Aptos" w:eastAsia="Aptos" w:hAnsi="Aptos" w:cs="Aptos"/>
          <w:color w:val="000000"/>
          <w:sz w:val="21"/>
          <w:szCs w:val="21"/>
        </w:rPr>
        <w:t xml:space="preserve">Jesús recorrió todas las ciudades y aldeas. </w:t>
      </w:r>
    </w:p>
    <w:p w14:paraId="52CA4DE3" w14:textId="77777777" w:rsidR="001F1B48" w:rsidRDefault="001F1B48" w:rsidP="001F1B48">
      <w:pPr>
        <w:widowControl/>
        <w:numPr>
          <w:ilvl w:val="1"/>
          <w:numId w:val="63"/>
        </w:numPr>
        <w:pBdr>
          <w:top w:val="nil"/>
          <w:left w:val="nil"/>
          <w:bottom w:val="nil"/>
          <w:right w:val="nil"/>
          <w:between w:val="nil"/>
        </w:pBdr>
        <w:autoSpaceDE/>
        <w:autoSpaceDN/>
        <w:ind w:left="1418"/>
        <w:rPr>
          <w:rFonts w:ascii="Aptos" w:eastAsia="Aptos" w:hAnsi="Aptos" w:cs="Aptos"/>
          <w:color w:val="000000"/>
          <w:sz w:val="21"/>
          <w:szCs w:val="21"/>
        </w:rPr>
      </w:pPr>
      <w:r>
        <w:rPr>
          <w:rFonts w:ascii="Aptos" w:eastAsia="Aptos" w:hAnsi="Aptos" w:cs="Aptos"/>
          <w:color w:val="000000"/>
          <w:sz w:val="21"/>
          <w:szCs w:val="21"/>
        </w:rPr>
        <w:t>Jesús tuvo compasión de la gente.</w:t>
      </w:r>
    </w:p>
    <w:p w14:paraId="361ADD4D" w14:textId="77777777" w:rsidR="001F1B48" w:rsidRDefault="001F1B48" w:rsidP="001F1B48">
      <w:pPr>
        <w:widowControl/>
        <w:numPr>
          <w:ilvl w:val="1"/>
          <w:numId w:val="63"/>
        </w:numPr>
        <w:pBdr>
          <w:top w:val="nil"/>
          <w:left w:val="nil"/>
          <w:bottom w:val="nil"/>
          <w:right w:val="nil"/>
          <w:between w:val="nil"/>
        </w:pBdr>
        <w:autoSpaceDE/>
        <w:autoSpaceDN/>
        <w:ind w:left="1418"/>
        <w:rPr>
          <w:rFonts w:ascii="Aptos" w:eastAsia="Aptos" w:hAnsi="Aptos" w:cs="Aptos"/>
          <w:color w:val="000000"/>
          <w:sz w:val="21"/>
          <w:szCs w:val="21"/>
        </w:rPr>
      </w:pPr>
      <w:r>
        <w:rPr>
          <w:rFonts w:ascii="Aptos" w:eastAsia="Aptos" w:hAnsi="Aptos" w:cs="Aptos"/>
          <w:color w:val="000000"/>
          <w:sz w:val="21"/>
          <w:szCs w:val="21"/>
        </w:rPr>
        <w:t xml:space="preserve">Él identificó un problema: la gente era acosada y estaba desamparada desde el punto de vista espiritual, como ovejas sin pastor. </w:t>
      </w:r>
    </w:p>
    <w:p w14:paraId="3FA892A9" w14:textId="77777777" w:rsidR="001F1B48" w:rsidRDefault="001F1B48" w:rsidP="001F1B48">
      <w:pPr>
        <w:widowControl/>
        <w:numPr>
          <w:ilvl w:val="1"/>
          <w:numId w:val="63"/>
        </w:numPr>
        <w:pBdr>
          <w:top w:val="nil"/>
          <w:left w:val="nil"/>
          <w:bottom w:val="nil"/>
          <w:right w:val="nil"/>
          <w:between w:val="nil"/>
        </w:pBdr>
        <w:autoSpaceDE/>
        <w:autoSpaceDN/>
        <w:ind w:left="1418"/>
        <w:rPr>
          <w:rFonts w:ascii="Aptos" w:eastAsia="Aptos" w:hAnsi="Aptos" w:cs="Aptos"/>
          <w:color w:val="000000"/>
          <w:sz w:val="21"/>
          <w:szCs w:val="21"/>
        </w:rPr>
      </w:pPr>
      <w:r>
        <w:rPr>
          <w:rFonts w:ascii="Aptos" w:eastAsia="Aptos" w:hAnsi="Aptos" w:cs="Aptos"/>
          <w:color w:val="000000"/>
          <w:sz w:val="21"/>
          <w:szCs w:val="21"/>
        </w:rPr>
        <w:t xml:space="preserve">Él les ofreció una solución: orar para que hubiera más trabajadores en la cosecha. </w:t>
      </w:r>
    </w:p>
    <w:p w14:paraId="410F465F" w14:textId="77777777" w:rsidR="001F1B48" w:rsidRDefault="001F1B48" w:rsidP="001F1B48">
      <w:pPr>
        <w:widowControl/>
        <w:numPr>
          <w:ilvl w:val="1"/>
          <w:numId w:val="63"/>
        </w:numPr>
        <w:pBdr>
          <w:top w:val="nil"/>
          <w:left w:val="nil"/>
          <w:bottom w:val="nil"/>
          <w:right w:val="nil"/>
          <w:between w:val="nil"/>
        </w:pBdr>
        <w:autoSpaceDE/>
        <w:autoSpaceDN/>
        <w:ind w:left="1418"/>
        <w:rPr>
          <w:rFonts w:ascii="Aptos" w:eastAsia="Aptos" w:hAnsi="Aptos" w:cs="Aptos"/>
          <w:color w:val="000000"/>
          <w:sz w:val="21"/>
          <w:szCs w:val="21"/>
        </w:rPr>
      </w:pPr>
      <w:r>
        <w:rPr>
          <w:rFonts w:ascii="Aptos" w:eastAsia="Aptos" w:hAnsi="Aptos" w:cs="Aptos"/>
          <w:color w:val="000000"/>
          <w:sz w:val="21"/>
          <w:szCs w:val="21"/>
        </w:rPr>
        <w:t xml:space="preserve">En el capítulo siguiente, él responde a esa oración enviando a los discípulos. </w:t>
      </w:r>
    </w:p>
    <w:p w14:paraId="020B7059" w14:textId="77777777" w:rsidR="001F1B48" w:rsidRDefault="001F1B48" w:rsidP="001F1B48">
      <w:pPr>
        <w:widowControl/>
        <w:numPr>
          <w:ilvl w:val="0"/>
          <w:numId w:val="63"/>
        </w:numPr>
        <w:pBdr>
          <w:top w:val="nil"/>
          <w:left w:val="nil"/>
          <w:bottom w:val="nil"/>
          <w:right w:val="nil"/>
          <w:between w:val="nil"/>
        </w:pBdr>
        <w:autoSpaceDE/>
        <w:autoSpaceDN/>
        <w:ind w:left="851"/>
        <w:rPr>
          <w:rFonts w:ascii="Aptos" w:eastAsia="Aptos" w:hAnsi="Aptos" w:cs="Aptos"/>
          <w:color w:val="000000"/>
          <w:sz w:val="21"/>
          <w:szCs w:val="21"/>
        </w:rPr>
      </w:pPr>
      <w:r>
        <w:rPr>
          <w:rFonts w:ascii="Aptos" w:eastAsia="Aptos" w:hAnsi="Aptos" w:cs="Aptos"/>
          <w:color w:val="000000"/>
          <w:sz w:val="21"/>
          <w:szCs w:val="21"/>
        </w:rPr>
        <w:t>El instructor hará un repaso de la Ruta Cristo, haciendo énfasis en que esa es una de las formas como Jesús sigue respondiendo a la oración de que haya más trabajadores en su campo de cosecha.</w:t>
      </w:r>
    </w:p>
    <w:p w14:paraId="0BE1C4E7" w14:textId="77777777" w:rsidR="001F1B48" w:rsidRDefault="001F1B48" w:rsidP="001F1B48">
      <w:pPr>
        <w:widowControl/>
        <w:numPr>
          <w:ilvl w:val="1"/>
          <w:numId w:val="63"/>
        </w:numPr>
        <w:pBdr>
          <w:top w:val="nil"/>
          <w:left w:val="nil"/>
          <w:bottom w:val="nil"/>
          <w:right w:val="nil"/>
          <w:between w:val="nil"/>
        </w:pBdr>
        <w:autoSpaceDE/>
        <w:autoSpaceDN/>
        <w:ind w:left="1418"/>
        <w:rPr>
          <w:rFonts w:ascii="Aptos" w:eastAsia="Aptos" w:hAnsi="Aptos" w:cs="Aptos"/>
          <w:color w:val="000000"/>
          <w:sz w:val="21"/>
          <w:szCs w:val="21"/>
        </w:rPr>
      </w:pPr>
      <w:r>
        <w:rPr>
          <w:rFonts w:ascii="Aptos" w:eastAsia="Aptos" w:hAnsi="Aptos" w:cs="Aptos"/>
          <w:color w:val="000000"/>
          <w:sz w:val="21"/>
          <w:szCs w:val="21"/>
        </w:rPr>
        <w:t>Academia Cristo</w:t>
      </w:r>
    </w:p>
    <w:p w14:paraId="6F4B78BB" w14:textId="77777777" w:rsidR="001F1B48" w:rsidRDefault="001F1B48" w:rsidP="001F1B48">
      <w:pPr>
        <w:widowControl/>
        <w:numPr>
          <w:ilvl w:val="1"/>
          <w:numId w:val="63"/>
        </w:numPr>
        <w:pBdr>
          <w:top w:val="nil"/>
          <w:left w:val="nil"/>
          <w:bottom w:val="nil"/>
          <w:right w:val="nil"/>
          <w:between w:val="nil"/>
        </w:pBdr>
        <w:autoSpaceDE/>
        <w:autoSpaceDN/>
        <w:ind w:left="1418"/>
        <w:rPr>
          <w:rFonts w:ascii="Aptos" w:eastAsia="Aptos" w:hAnsi="Aptos" w:cs="Aptos"/>
          <w:color w:val="000000"/>
          <w:sz w:val="21"/>
          <w:szCs w:val="21"/>
        </w:rPr>
      </w:pPr>
      <w:r>
        <w:rPr>
          <w:rFonts w:ascii="Aptos" w:eastAsia="Aptos" w:hAnsi="Aptos" w:cs="Aptos"/>
          <w:color w:val="000000"/>
          <w:sz w:val="21"/>
          <w:szCs w:val="21"/>
        </w:rPr>
        <w:t>Grupo Sembrador</w:t>
      </w:r>
    </w:p>
    <w:p w14:paraId="3D639237" w14:textId="77777777" w:rsidR="001F1B48" w:rsidRDefault="001F1B48" w:rsidP="001F1B48">
      <w:pPr>
        <w:widowControl/>
        <w:numPr>
          <w:ilvl w:val="1"/>
          <w:numId w:val="63"/>
        </w:numPr>
        <w:pBdr>
          <w:top w:val="nil"/>
          <w:left w:val="nil"/>
          <w:bottom w:val="nil"/>
          <w:right w:val="nil"/>
          <w:between w:val="nil"/>
        </w:pBdr>
        <w:autoSpaceDE/>
        <w:autoSpaceDN/>
        <w:ind w:left="1418"/>
        <w:rPr>
          <w:rFonts w:ascii="Aptos" w:eastAsia="Aptos" w:hAnsi="Aptos" w:cs="Aptos"/>
          <w:color w:val="000000"/>
          <w:sz w:val="21"/>
          <w:szCs w:val="21"/>
        </w:rPr>
      </w:pPr>
      <w:r>
        <w:rPr>
          <w:rFonts w:ascii="Aptos" w:eastAsia="Aptos" w:hAnsi="Aptos" w:cs="Aptos"/>
          <w:color w:val="000000"/>
          <w:sz w:val="21"/>
          <w:szCs w:val="21"/>
        </w:rPr>
        <w:t>Iglesia Cristo WELS Internacional</w:t>
      </w:r>
    </w:p>
    <w:p w14:paraId="2FED0F17" w14:textId="77777777" w:rsidR="001F1B48" w:rsidRDefault="001F1B48" w:rsidP="001F1B48">
      <w:pPr>
        <w:widowControl/>
        <w:numPr>
          <w:ilvl w:val="0"/>
          <w:numId w:val="63"/>
        </w:numPr>
        <w:pBdr>
          <w:top w:val="nil"/>
          <w:left w:val="nil"/>
          <w:bottom w:val="nil"/>
          <w:right w:val="nil"/>
          <w:between w:val="nil"/>
        </w:pBdr>
        <w:autoSpaceDE/>
        <w:autoSpaceDN/>
        <w:ind w:left="851"/>
        <w:rPr>
          <w:rFonts w:ascii="Aptos" w:eastAsia="Aptos" w:hAnsi="Aptos" w:cs="Aptos"/>
          <w:color w:val="000000"/>
          <w:sz w:val="21"/>
          <w:szCs w:val="21"/>
        </w:rPr>
      </w:pPr>
      <w:r>
        <w:rPr>
          <w:rFonts w:ascii="Aptos" w:eastAsia="Aptos" w:hAnsi="Aptos" w:cs="Aptos"/>
          <w:color w:val="000000"/>
          <w:sz w:val="21"/>
          <w:szCs w:val="21"/>
        </w:rPr>
        <w:t>¿Qué tiene que ver Mateo 9:35-38 con el evangelismo, con ser un sembrador y con las actividades de un Grupo Sembrador?</w:t>
      </w:r>
    </w:p>
    <w:p w14:paraId="3468A74B" w14:textId="77777777" w:rsidR="001F1B48" w:rsidRDefault="001F1B48" w:rsidP="001F1B48">
      <w:pPr>
        <w:widowControl/>
        <w:numPr>
          <w:ilvl w:val="1"/>
          <w:numId w:val="63"/>
        </w:numPr>
        <w:pBdr>
          <w:top w:val="nil"/>
          <w:left w:val="nil"/>
          <w:bottom w:val="nil"/>
          <w:right w:val="nil"/>
          <w:between w:val="nil"/>
        </w:pBdr>
        <w:autoSpaceDE/>
        <w:autoSpaceDN/>
        <w:ind w:left="1418"/>
        <w:rPr>
          <w:rFonts w:ascii="Aptos" w:eastAsia="Aptos" w:hAnsi="Aptos" w:cs="Aptos"/>
          <w:color w:val="000000"/>
          <w:sz w:val="21"/>
          <w:szCs w:val="21"/>
        </w:rPr>
      </w:pPr>
      <w:r>
        <w:rPr>
          <w:rFonts w:ascii="Aptos" w:eastAsia="Aptos" w:hAnsi="Aptos" w:cs="Aptos"/>
          <w:color w:val="000000"/>
          <w:sz w:val="21"/>
          <w:szCs w:val="21"/>
        </w:rPr>
        <w:t>Hoy en día hay muchas personas que están perdidas. Son acosadas y están indefensas desde el punto de vista espiritual, como ovejas sin pastor.</w:t>
      </w:r>
    </w:p>
    <w:p w14:paraId="2DE6BC18" w14:textId="77777777" w:rsidR="001F1B48" w:rsidRDefault="001F1B48" w:rsidP="001F1B48">
      <w:pPr>
        <w:widowControl/>
        <w:numPr>
          <w:ilvl w:val="1"/>
          <w:numId w:val="63"/>
        </w:numPr>
        <w:pBdr>
          <w:top w:val="nil"/>
          <w:left w:val="nil"/>
          <w:bottom w:val="nil"/>
          <w:right w:val="nil"/>
          <w:between w:val="nil"/>
        </w:pBdr>
        <w:autoSpaceDE/>
        <w:autoSpaceDN/>
        <w:ind w:left="1418"/>
        <w:rPr>
          <w:rFonts w:ascii="Aptos" w:eastAsia="Aptos" w:hAnsi="Aptos" w:cs="Aptos"/>
          <w:color w:val="000000"/>
          <w:sz w:val="21"/>
          <w:szCs w:val="21"/>
        </w:rPr>
      </w:pPr>
      <w:r>
        <w:rPr>
          <w:rFonts w:ascii="Aptos" w:eastAsia="Aptos" w:hAnsi="Aptos" w:cs="Aptos"/>
          <w:color w:val="000000"/>
          <w:sz w:val="21"/>
          <w:szCs w:val="21"/>
        </w:rPr>
        <w:t>El Señor de la cosecha también nos envía a trabajar en la cosecha, a cuidar de sus ovejas.</w:t>
      </w:r>
    </w:p>
    <w:p w14:paraId="07CAA204" w14:textId="77777777" w:rsidR="001F1B48" w:rsidRDefault="001F1B48" w:rsidP="001F1B48">
      <w:pPr>
        <w:widowControl/>
        <w:numPr>
          <w:ilvl w:val="1"/>
          <w:numId w:val="63"/>
        </w:numPr>
        <w:pBdr>
          <w:top w:val="nil"/>
          <w:left w:val="nil"/>
          <w:bottom w:val="nil"/>
          <w:right w:val="nil"/>
          <w:between w:val="nil"/>
        </w:pBdr>
        <w:autoSpaceDE/>
        <w:autoSpaceDN/>
        <w:ind w:left="1418"/>
        <w:rPr>
          <w:rFonts w:ascii="Aptos" w:eastAsia="Aptos" w:hAnsi="Aptos" w:cs="Aptos"/>
          <w:color w:val="000000"/>
          <w:sz w:val="21"/>
          <w:szCs w:val="21"/>
        </w:rPr>
      </w:pPr>
      <w:r>
        <w:rPr>
          <w:rFonts w:ascii="Aptos" w:eastAsia="Aptos" w:hAnsi="Aptos" w:cs="Aptos"/>
          <w:color w:val="000000"/>
          <w:sz w:val="21"/>
          <w:szCs w:val="21"/>
        </w:rPr>
        <w:t>Jesús tuvo compasión de la gente y tiene compasión de nosotros. Esa es nuestra motivación para participar en la Gran Comisión.</w:t>
      </w:r>
    </w:p>
    <w:p w14:paraId="03B616E6" w14:textId="526FBBAA" w:rsidR="00936C83" w:rsidRDefault="001F1B48" w:rsidP="001F1B48">
      <w:pPr>
        <w:widowControl/>
        <w:numPr>
          <w:ilvl w:val="1"/>
          <w:numId w:val="63"/>
        </w:numPr>
        <w:pBdr>
          <w:top w:val="nil"/>
          <w:left w:val="nil"/>
          <w:bottom w:val="nil"/>
          <w:right w:val="nil"/>
          <w:between w:val="nil"/>
        </w:pBdr>
        <w:autoSpaceDE/>
        <w:autoSpaceDN/>
        <w:spacing w:after="240"/>
        <w:ind w:left="1418"/>
        <w:rPr>
          <w:rFonts w:ascii="Aptos" w:eastAsia="Aptos" w:hAnsi="Aptos" w:cs="Aptos"/>
          <w:color w:val="000000"/>
          <w:sz w:val="21"/>
          <w:szCs w:val="21"/>
        </w:rPr>
      </w:pPr>
      <w:r>
        <w:rPr>
          <w:rFonts w:ascii="Aptos" w:eastAsia="Aptos" w:hAnsi="Aptos" w:cs="Aptos"/>
          <w:color w:val="000000"/>
          <w:sz w:val="21"/>
          <w:szCs w:val="21"/>
        </w:rPr>
        <w:t xml:space="preserve">Jesús proclamó la buena noticia del Reino. Debemos hacer énfasis en el Evangelio cuando hacemos esfuerzos de evangelismo. </w:t>
      </w:r>
    </w:p>
    <w:p w14:paraId="237F3DA7" w14:textId="77777777" w:rsidR="00936C83" w:rsidRDefault="00936C83">
      <w:pPr>
        <w:rPr>
          <w:rFonts w:ascii="Aptos" w:eastAsia="Aptos" w:hAnsi="Aptos" w:cs="Aptos"/>
          <w:color w:val="000000"/>
          <w:sz w:val="21"/>
          <w:szCs w:val="21"/>
        </w:rPr>
      </w:pPr>
      <w:r>
        <w:rPr>
          <w:rFonts w:ascii="Aptos" w:eastAsia="Aptos" w:hAnsi="Aptos" w:cs="Aptos"/>
          <w:color w:val="000000"/>
          <w:sz w:val="21"/>
          <w:szCs w:val="21"/>
        </w:rPr>
        <w:br w:type="page"/>
      </w:r>
    </w:p>
    <w:p w14:paraId="7B9925CE" w14:textId="77777777" w:rsidR="001F1B48" w:rsidRPr="00936C83" w:rsidRDefault="001F1B48" w:rsidP="001F1B48">
      <w:pPr>
        <w:spacing w:after="240" w:line="259" w:lineRule="auto"/>
        <w:rPr>
          <w:rFonts w:ascii="Aptos" w:eastAsia="Aptos" w:hAnsi="Aptos" w:cs="Aptos"/>
          <w:b/>
          <w:color w:val="009444"/>
          <w:sz w:val="21"/>
          <w:szCs w:val="21"/>
          <w:u w:val="single"/>
        </w:rPr>
      </w:pPr>
      <w:r w:rsidRPr="00936C83">
        <w:rPr>
          <w:rFonts w:ascii="Aptos" w:eastAsia="Aptos" w:hAnsi="Aptos" w:cs="Aptos"/>
          <w:b/>
          <w:color w:val="009444"/>
          <w:sz w:val="21"/>
          <w:szCs w:val="21"/>
          <w:u w:val="single"/>
        </w:rPr>
        <w:lastRenderedPageBreak/>
        <w:t>Definiciones</w:t>
      </w:r>
    </w:p>
    <w:p w14:paraId="3D4C4F24" w14:textId="77777777" w:rsidR="001F1B48" w:rsidRDefault="001F1B48" w:rsidP="001F1B48">
      <w:pPr>
        <w:spacing w:after="240"/>
        <w:rPr>
          <w:rFonts w:ascii="Aptos" w:eastAsia="Aptos" w:hAnsi="Aptos" w:cs="Aptos"/>
          <w:b/>
          <w:color w:val="000000"/>
          <w:sz w:val="21"/>
          <w:szCs w:val="21"/>
        </w:rPr>
      </w:pPr>
      <w:r>
        <w:rPr>
          <w:rFonts w:ascii="Aptos" w:eastAsia="Aptos" w:hAnsi="Aptos" w:cs="Aptos"/>
          <w:color w:val="000000"/>
          <w:sz w:val="21"/>
          <w:szCs w:val="21"/>
        </w:rPr>
        <w:t>Las palabras «teología» y «teólogo» no se encuentran en la Biblia.</w:t>
      </w:r>
    </w:p>
    <w:p w14:paraId="3384E2EF" w14:textId="77777777" w:rsidR="001F1B48" w:rsidRDefault="001F1B48" w:rsidP="001F1B48">
      <w:pPr>
        <w:widowControl/>
        <w:numPr>
          <w:ilvl w:val="0"/>
          <w:numId w:val="64"/>
        </w:numPr>
        <w:pBdr>
          <w:top w:val="nil"/>
          <w:left w:val="nil"/>
          <w:bottom w:val="nil"/>
          <w:right w:val="nil"/>
          <w:between w:val="nil"/>
        </w:pBdr>
        <w:autoSpaceDE/>
        <w:autoSpaceDN/>
        <w:ind w:left="851" w:hanging="425"/>
        <w:rPr>
          <w:rFonts w:ascii="Aptos" w:eastAsia="Aptos" w:hAnsi="Aptos" w:cs="Aptos"/>
          <w:color w:val="000000"/>
          <w:sz w:val="21"/>
          <w:szCs w:val="21"/>
        </w:rPr>
      </w:pPr>
      <w:r>
        <w:rPr>
          <w:rFonts w:ascii="Aptos" w:eastAsia="Aptos" w:hAnsi="Aptos" w:cs="Aptos"/>
          <w:color w:val="000000"/>
          <w:sz w:val="21"/>
          <w:szCs w:val="21"/>
        </w:rPr>
        <w:t xml:space="preserve">La teología: La palabra «teología» se usa en la Iglesia para referirse a la doctrina que se enseña en la Biblia. </w:t>
      </w:r>
    </w:p>
    <w:p w14:paraId="0C02AFE9" w14:textId="77777777" w:rsidR="001F1B48" w:rsidRDefault="001F1B48" w:rsidP="001F1B48">
      <w:pPr>
        <w:widowControl/>
        <w:numPr>
          <w:ilvl w:val="1"/>
          <w:numId w:val="64"/>
        </w:numPr>
        <w:pBdr>
          <w:top w:val="nil"/>
          <w:left w:val="nil"/>
          <w:bottom w:val="nil"/>
          <w:right w:val="nil"/>
          <w:between w:val="nil"/>
        </w:pBdr>
        <w:autoSpaceDE/>
        <w:autoSpaceDN/>
        <w:ind w:left="1418"/>
        <w:rPr>
          <w:rFonts w:ascii="Aptos" w:eastAsia="Aptos" w:hAnsi="Aptos" w:cs="Aptos"/>
          <w:color w:val="000000"/>
          <w:sz w:val="21"/>
          <w:szCs w:val="21"/>
        </w:rPr>
      </w:pPr>
      <w:r>
        <w:rPr>
          <w:rFonts w:ascii="Aptos" w:eastAsia="Aptos" w:hAnsi="Aptos" w:cs="Aptos"/>
          <w:color w:val="000000"/>
          <w:sz w:val="21"/>
          <w:szCs w:val="21"/>
        </w:rPr>
        <w:t>dividimos el estudio de la doctrina cristiana en seis grandes áreas.</w:t>
      </w:r>
    </w:p>
    <w:p w14:paraId="5E234340" w14:textId="77777777" w:rsidR="001F1B48" w:rsidRDefault="001F1B48" w:rsidP="001F1B48">
      <w:pPr>
        <w:widowControl/>
        <w:numPr>
          <w:ilvl w:val="2"/>
          <w:numId w:val="64"/>
        </w:numPr>
        <w:pBdr>
          <w:top w:val="nil"/>
          <w:left w:val="nil"/>
          <w:bottom w:val="nil"/>
          <w:right w:val="nil"/>
          <w:between w:val="nil"/>
        </w:pBdr>
        <w:autoSpaceDE/>
        <w:autoSpaceDN/>
        <w:ind w:left="1985"/>
        <w:rPr>
          <w:rFonts w:ascii="Aptos" w:eastAsia="Aptos" w:hAnsi="Aptos" w:cs="Aptos"/>
          <w:color w:val="000000"/>
          <w:sz w:val="21"/>
          <w:szCs w:val="21"/>
        </w:rPr>
      </w:pPr>
      <w:r>
        <w:rPr>
          <w:rFonts w:ascii="Aptos" w:eastAsia="Aptos" w:hAnsi="Aptos" w:cs="Aptos"/>
          <w:color w:val="000000"/>
          <w:sz w:val="21"/>
          <w:szCs w:val="21"/>
        </w:rPr>
        <w:t xml:space="preserve">Introducción (Prolegómeno, del griego προλεγόμενα, </w:t>
      </w:r>
      <w:r>
        <w:rPr>
          <w:rFonts w:ascii="Aptos" w:eastAsia="Aptos" w:hAnsi="Aptos" w:cs="Aptos"/>
          <w:i/>
          <w:color w:val="000000"/>
          <w:sz w:val="21"/>
          <w:szCs w:val="21"/>
        </w:rPr>
        <w:t>prolegómena</w:t>
      </w:r>
      <w:r>
        <w:rPr>
          <w:rFonts w:ascii="Aptos" w:eastAsia="Aptos" w:hAnsi="Aptos" w:cs="Aptos"/>
          <w:color w:val="000000"/>
          <w:sz w:val="21"/>
          <w:szCs w:val="21"/>
        </w:rPr>
        <w:t xml:space="preserve"> que significa «lo que se escribe antes, preámbulos»). Trata del estudio de la Biblia, de la cual extraemos toda la doctrina.</w:t>
      </w:r>
    </w:p>
    <w:p w14:paraId="09D7E4A4" w14:textId="77777777" w:rsidR="001F1B48" w:rsidRDefault="001F1B48" w:rsidP="001F1B48">
      <w:pPr>
        <w:widowControl/>
        <w:numPr>
          <w:ilvl w:val="2"/>
          <w:numId w:val="64"/>
        </w:numPr>
        <w:pBdr>
          <w:top w:val="nil"/>
          <w:left w:val="nil"/>
          <w:bottom w:val="nil"/>
          <w:right w:val="nil"/>
          <w:between w:val="nil"/>
        </w:pBdr>
        <w:autoSpaceDE/>
        <w:autoSpaceDN/>
        <w:ind w:left="1985"/>
        <w:rPr>
          <w:rFonts w:ascii="Aptos" w:eastAsia="Aptos" w:hAnsi="Aptos" w:cs="Aptos"/>
          <w:color w:val="000000"/>
          <w:sz w:val="21"/>
          <w:szCs w:val="21"/>
        </w:rPr>
      </w:pPr>
      <w:r>
        <w:rPr>
          <w:rFonts w:ascii="Aptos" w:eastAsia="Aptos" w:hAnsi="Aptos" w:cs="Aptos"/>
          <w:color w:val="000000"/>
          <w:sz w:val="21"/>
          <w:szCs w:val="21"/>
        </w:rPr>
        <w:t>Teología es el estudio de Dios, quien es el autor de la salvación.</w:t>
      </w:r>
    </w:p>
    <w:p w14:paraId="3A6B1AC1" w14:textId="77777777" w:rsidR="001F1B48" w:rsidRDefault="001F1B48" w:rsidP="001F1B48">
      <w:pPr>
        <w:widowControl/>
        <w:numPr>
          <w:ilvl w:val="2"/>
          <w:numId w:val="64"/>
        </w:numPr>
        <w:pBdr>
          <w:top w:val="nil"/>
          <w:left w:val="nil"/>
          <w:bottom w:val="nil"/>
          <w:right w:val="nil"/>
          <w:between w:val="nil"/>
        </w:pBdr>
        <w:autoSpaceDE/>
        <w:autoSpaceDN/>
        <w:ind w:left="1985"/>
        <w:rPr>
          <w:rFonts w:ascii="Aptos" w:eastAsia="Aptos" w:hAnsi="Aptos" w:cs="Aptos"/>
          <w:color w:val="000000"/>
          <w:sz w:val="21"/>
          <w:szCs w:val="21"/>
        </w:rPr>
      </w:pPr>
      <w:r>
        <w:rPr>
          <w:rFonts w:ascii="Aptos" w:eastAsia="Aptos" w:hAnsi="Aptos" w:cs="Aptos"/>
          <w:color w:val="000000"/>
          <w:sz w:val="21"/>
          <w:szCs w:val="21"/>
        </w:rPr>
        <w:t xml:space="preserve">Antropología es el estudio del hombre, quien es el objeto de la salvación. </w:t>
      </w:r>
    </w:p>
    <w:p w14:paraId="39EE3A47" w14:textId="77777777" w:rsidR="001F1B48" w:rsidRDefault="001F1B48" w:rsidP="001F1B48">
      <w:pPr>
        <w:widowControl/>
        <w:numPr>
          <w:ilvl w:val="2"/>
          <w:numId w:val="64"/>
        </w:numPr>
        <w:pBdr>
          <w:top w:val="nil"/>
          <w:left w:val="nil"/>
          <w:bottom w:val="nil"/>
          <w:right w:val="nil"/>
          <w:between w:val="nil"/>
        </w:pBdr>
        <w:autoSpaceDE/>
        <w:autoSpaceDN/>
        <w:ind w:left="1985"/>
        <w:rPr>
          <w:rFonts w:ascii="Aptos" w:eastAsia="Aptos" w:hAnsi="Aptos" w:cs="Aptos"/>
          <w:color w:val="000000"/>
          <w:sz w:val="21"/>
          <w:szCs w:val="21"/>
        </w:rPr>
      </w:pPr>
      <w:r>
        <w:rPr>
          <w:rFonts w:ascii="Aptos" w:eastAsia="Aptos" w:hAnsi="Aptos" w:cs="Aptos"/>
          <w:color w:val="000000"/>
          <w:sz w:val="21"/>
          <w:szCs w:val="21"/>
        </w:rPr>
        <w:t>Cristología es el estudio de Jesucristo, quien es el mediador de la salvación.</w:t>
      </w:r>
    </w:p>
    <w:p w14:paraId="033E794F" w14:textId="77777777" w:rsidR="001F1B48" w:rsidRDefault="001F1B48" w:rsidP="001F1B48">
      <w:pPr>
        <w:widowControl/>
        <w:numPr>
          <w:ilvl w:val="2"/>
          <w:numId w:val="64"/>
        </w:numPr>
        <w:pBdr>
          <w:top w:val="nil"/>
          <w:left w:val="nil"/>
          <w:bottom w:val="nil"/>
          <w:right w:val="nil"/>
          <w:between w:val="nil"/>
        </w:pBdr>
        <w:autoSpaceDE/>
        <w:autoSpaceDN/>
        <w:ind w:left="1985"/>
        <w:rPr>
          <w:rFonts w:ascii="Aptos" w:eastAsia="Aptos" w:hAnsi="Aptos" w:cs="Aptos"/>
          <w:color w:val="000000"/>
          <w:sz w:val="21"/>
          <w:szCs w:val="21"/>
        </w:rPr>
      </w:pPr>
      <w:r>
        <w:rPr>
          <w:rFonts w:ascii="Aptos" w:eastAsia="Aptos" w:hAnsi="Aptos" w:cs="Aptos"/>
          <w:color w:val="000000"/>
          <w:sz w:val="21"/>
          <w:szCs w:val="21"/>
        </w:rPr>
        <w:t>Soteriología es el estudio de cómo adquirimos la salvación.</w:t>
      </w:r>
    </w:p>
    <w:p w14:paraId="0EC07211" w14:textId="77777777" w:rsidR="001F1B48" w:rsidRDefault="001F1B48" w:rsidP="001F1B48">
      <w:pPr>
        <w:widowControl/>
        <w:numPr>
          <w:ilvl w:val="2"/>
          <w:numId w:val="64"/>
        </w:numPr>
        <w:pBdr>
          <w:top w:val="nil"/>
          <w:left w:val="nil"/>
          <w:bottom w:val="nil"/>
          <w:right w:val="nil"/>
          <w:between w:val="nil"/>
        </w:pBdr>
        <w:autoSpaceDE/>
        <w:autoSpaceDN/>
        <w:ind w:left="1985"/>
        <w:rPr>
          <w:rFonts w:ascii="Aptos" w:eastAsia="Aptos" w:hAnsi="Aptos" w:cs="Aptos"/>
          <w:color w:val="000000"/>
          <w:sz w:val="21"/>
          <w:szCs w:val="21"/>
        </w:rPr>
      </w:pPr>
      <w:r>
        <w:rPr>
          <w:rFonts w:ascii="Aptos" w:eastAsia="Aptos" w:hAnsi="Aptos" w:cs="Aptos"/>
          <w:color w:val="000000"/>
          <w:sz w:val="21"/>
          <w:szCs w:val="21"/>
        </w:rPr>
        <w:t>Escatología es el estudio de las últimas cosas: los últimos días del mundo, la muerte, la resurrección, la vida eterna y la condenación eterna.</w:t>
      </w:r>
    </w:p>
    <w:p w14:paraId="07E4A9A8" w14:textId="77777777" w:rsidR="001F1B48" w:rsidRDefault="001F1B48" w:rsidP="001F1B48">
      <w:pPr>
        <w:widowControl/>
        <w:numPr>
          <w:ilvl w:val="1"/>
          <w:numId w:val="64"/>
        </w:numPr>
        <w:pBdr>
          <w:top w:val="nil"/>
          <w:left w:val="nil"/>
          <w:bottom w:val="nil"/>
          <w:right w:val="nil"/>
          <w:between w:val="nil"/>
        </w:pBdr>
        <w:autoSpaceDE/>
        <w:autoSpaceDN/>
        <w:ind w:left="1418"/>
        <w:rPr>
          <w:rFonts w:ascii="Aptos" w:eastAsia="Aptos" w:hAnsi="Aptos" w:cs="Aptos"/>
          <w:color w:val="000000"/>
          <w:sz w:val="21"/>
          <w:szCs w:val="21"/>
        </w:rPr>
      </w:pPr>
      <w:r>
        <w:rPr>
          <w:rFonts w:ascii="Aptos" w:eastAsia="Aptos" w:hAnsi="Aptos" w:cs="Aptos"/>
          <w:color w:val="000000"/>
          <w:sz w:val="21"/>
          <w:szCs w:val="21"/>
        </w:rPr>
        <w:t>Utilizamos también cuatro grandes disciplinas en el estudio de la palabra de Dios:</w:t>
      </w:r>
    </w:p>
    <w:p w14:paraId="6A4D5457" w14:textId="77777777" w:rsidR="001F1B48" w:rsidRDefault="001F1B48" w:rsidP="001F1B48">
      <w:pPr>
        <w:widowControl/>
        <w:numPr>
          <w:ilvl w:val="2"/>
          <w:numId w:val="64"/>
        </w:numPr>
        <w:pBdr>
          <w:top w:val="nil"/>
          <w:left w:val="nil"/>
          <w:bottom w:val="nil"/>
          <w:right w:val="nil"/>
          <w:between w:val="nil"/>
        </w:pBdr>
        <w:autoSpaceDE/>
        <w:autoSpaceDN/>
        <w:ind w:left="1985"/>
        <w:rPr>
          <w:rFonts w:ascii="Aptos" w:eastAsia="Aptos" w:hAnsi="Aptos" w:cs="Aptos"/>
          <w:color w:val="000000"/>
          <w:sz w:val="21"/>
          <w:szCs w:val="21"/>
        </w:rPr>
      </w:pPr>
      <w:r>
        <w:rPr>
          <w:rFonts w:ascii="Aptos" w:eastAsia="Aptos" w:hAnsi="Aptos" w:cs="Aptos"/>
          <w:color w:val="000000"/>
          <w:sz w:val="21"/>
          <w:szCs w:val="21"/>
        </w:rPr>
        <w:t>Teología exegética, que es el estudio de la Biblia con base en las lenguas originales. Se incluye en el programa de estudio de los pastores.</w:t>
      </w:r>
    </w:p>
    <w:p w14:paraId="33A9844B" w14:textId="77777777" w:rsidR="001F1B48" w:rsidRDefault="001F1B48" w:rsidP="001F1B48">
      <w:pPr>
        <w:widowControl/>
        <w:numPr>
          <w:ilvl w:val="2"/>
          <w:numId w:val="64"/>
        </w:numPr>
        <w:pBdr>
          <w:top w:val="nil"/>
          <w:left w:val="nil"/>
          <w:bottom w:val="nil"/>
          <w:right w:val="nil"/>
          <w:between w:val="nil"/>
        </w:pBdr>
        <w:autoSpaceDE/>
        <w:autoSpaceDN/>
        <w:ind w:left="1985"/>
        <w:rPr>
          <w:rFonts w:ascii="Aptos" w:eastAsia="Aptos" w:hAnsi="Aptos" w:cs="Aptos"/>
          <w:color w:val="000000"/>
          <w:sz w:val="21"/>
          <w:szCs w:val="21"/>
        </w:rPr>
      </w:pPr>
      <w:r>
        <w:rPr>
          <w:rFonts w:ascii="Aptos" w:eastAsia="Aptos" w:hAnsi="Aptos" w:cs="Aptos"/>
          <w:color w:val="000000"/>
          <w:sz w:val="21"/>
          <w:szCs w:val="21"/>
        </w:rPr>
        <w:t xml:space="preserve">Teología sistemática, que es el estudio de la Biblia en el que se agrupan los pasajes relacionados con enseñanzas específicas, para hacer un estudio ordenado de todas las enseñanzas de la Biblia. </w:t>
      </w:r>
    </w:p>
    <w:p w14:paraId="0945004D" w14:textId="77777777" w:rsidR="001F1B48" w:rsidRDefault="001F1B48" w:rsidP="001F1B48">
      <w:pPr>
        <w:widowControl/>
        <w:numPr>
          <w:ilvl w:val="2"/>
          <w:numId w:val="64"/>
        </w:numPr>
        <w:pBdr>
          <w:top w:val="nil"/>
          <w:left w:val="nil"/>
          <w:bottom w:val="nil"/>
          <w:right w:val="nil"/>
          <w:between w:val="nil"/>
        </w:pBdr>
        <w:autoSpaceDE/>
        <w:autoSpaceDN/>
        <w:ind w:left="1985"/>
        <w:rPr>
          <w:rFonts w:ascii="Aptos" w:eastAsia="Aptos" w:hAnsi="Aptos" w:cs="Aptos"/>
          <w:color w:val="000000"/>
          <w:sz w:val="21"/>
          <w:szCs w:val="21"/>
        </w:rPr>
      </w:pPr>
      <w:r>
        <w:rPr>
          <w:rFonts w:ascii="Aptos" w:eastAsia="Aptos" w:hAnsi="Aptos" w:cs="Aptos"/>
          <w:color w:val="000000"/>
          <w:sz w:val="21"/>
          <w:szCs w:val="21"/>
        </w:rPr>
        <w:t>Teología histórica, que es el estudio del impacto de la Biblia sobre la Iglesia a lo largo de los tiempos. Incluye la historia de la Biblia, la historia de la Iglesia y, especialmente, el estudio de las confesiones luteranas.</w:t>
      </w:r>
    </w:p>
    <w:p w14:paraId="37292F4A" w14:textId="77777777" w:rsidR="001F1B48" w:rsidRDefault="001F1B48" w:rsidP="001F1B48">
      <w:pPr>
        <w:widowControl/>
        <w:numPr>
          <w:ilvl w:val="2"/>
          <w:numId w:val="64"/>
        </w:numPr>
        <w:pBdr>
          <w:top w:val="nil"/>
          <w:left w:val="nil"/>
          <w:bottom w:val="nil"/>
          <w:right w:val="nil"/>
          <w:between w:val="nil"/>
        </w:pBdr>
        <w:autoSpaceDE/>
        <w:autoSpaceDN/>
        <w:ind w:left="1985"/>
        <w:rPr>
          <w:rFonts w:ascii="Aptos" w:eastAsia="Aptos" w:hAnsi="Aptos" w:cs="Aptos"/>
          <w:color w:val="000000"/>
          <w:sz w:val="21"/>
          <w:szCs w:val="21"/>
        </w:rPr>
      </w:pPr>
      <w:r>
        <w:rPr>
          <w:rFonts w:ascii="Aptos" w:eastAsia="Aptos" w:hAnsi="Aptos" w:cs="Aptos"/>
          <w:color w:val="000000"/>
          <w:sz w:val="21"/>
          <w:szCs w:val="21"/>
        </w:rPr>
        <w:t>Teología práctica, que es el estudio de cómo se aplican las enseñanzas de la Biblia a la vida de las personas, a quienes servimos en el ministerio.</w:t>
      </w:r>
    </w:p>
    <w:p w14:paraId="4207EEE4" w14:textId="77777777" w:rsidR="001F1B48" w:rsidRDefault="001F1B48" w:rsidP="001F1B48">
      <w:pPr>
        <w:widowControl/>
        <w:numPr>
          <w:ilvl w:val="0"/>
          <w:numId w:val="64"/>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 xml:space="preserve">El evangelismo: La palabra griega de la que proviene (εὐανγέλιον, </w:t>
      </w:r>
      <w:r>
        <w:rPr>
          <w:rFonts w:ascii="Aptos" w:eastAsia="Aptos" w:hAnsi="Aptos" w:cs="Aptos"/>
          <w:i/>
          <w:color w:val="000000"/>
          <w:sz w:val="21"/>
          <w:szCs w:val="21"/>
        </w:rPr>
        <w:t>euanguélion</w:t>
      </w:r>
      <w:r>
        <w:rPr>
          <w:rFonts w:ascii="Aptos" w:eastAsia="Aptos" w:hAnsi="Aptos" w:cs="Aptos"/>
          <w:color w:val="000000"/>
          <w:sz w:val="21"/>
          <w:szCs w:val="21"/>
        </w:rPr>
        <w:t>) significa «buena noticia». El verbo «evangelizar» (εὐαγγελ</w:t>
      </w:r>
      <w:r>
        <w:rPr>
          <w:color w:val="000000"/>
          <w:sz w:val="21"/>
          <w:szCs w:val="21"/>
        </w:rPr>
        <w:t>ί</w:t>
      </w:r>
      <w:r>
        <w:rPr>
          <w:rFonts w:ascii="Aptos" w:eastAsia="Aptos" w:hAnsi="Aptos" w:cs="Aptos"/>
          <w:color w:val="000000"/>
          <w:sz w:val="21"/>
          <w:szCs w:val="21"/>
        </w:rPr>
        <w:t xml:space="preserve">ζωμαι, </w:t>
      </w:r>
      <w:r>
        <w:rPr>
          <w:rFonts w:ascii="Aptos" w:eastAsia="Aptos" w:hAnsi="Aptos" w:cs="Aptos"/>
          <w:i/>
          <w:color w:val="000000"/>
          <w:sz w:val="21"/>
          <w:szCs w:val="21"/>
        </w:rPr>
        <w:t>euangelíz</w:t>
      </w:r>
      <w:r>
        <w:rPr>
          <w:i/>
          <w:color w:val="000000"/>
          <w:sz w:val="21"/>
          <w:szCs w:val="21"/>
        </w:rPr>
        <w:t>ō</w:t>
      </w:r>
      <w:r>
        <w:rPr>
          <w:rFonts w:ascii="Aptos" w:eastAsia="Aptos" w:hAnsi="Aptos" w:cs="Aptos"/>
          <w:i/>
          <w:color w:val="000000"/>
          <w:sz w:val="21"/>
          <w:szCs w:val="21"/>
        </w:rPr>
        <w:t>mai</w:t>
      </w:r>
      <w:r>
        <w:rPr>
          <w:rFonts w:ascii="Aptos" w:eastAsia="Aptos" w:hAnsi="Aptos" w:cs="Aptos"/>
          <w:color w:val="000000"/>
          <w:sz w:val="21"/>
          <w:szCs w:val="21"/>
        </w:rPr>
        <w:t>) significa «anunciar, contar, ser mensajero de buenas nuevas».</w:t>
      </w:r>
    </w:p>
    <w:p w14:paraId="456485D5" w14:textId="77777777" w:rsidR="001F1B48" w:rsidRPr="00936C83" w:rsidRDefault="001F1B48" w:rsidP="001F1B48">
      <w:pPr>
        <w:spacing w:after="240"/>
        <w:rPr>
          <w:rFonts w:ascii="Aptos" w:eastAsia="Aptos" w:hAnsi="Aptos" w:cs="Aptos"/>
          <w:b/>
          <w:color w:val="009444"/>
          <w:sz w:val="21"/>
          <w:szCs w:val="21"/>
          <w:u w:val="single"/>
        </w:rPr>
      </w:pPr>
      <w:r w:rsidRPr="00936C83">
        <w:rPr>
          <w:rFonts w:ascii="Aptos" w:eastAsia="Aptos" w:hAnsi="Aptos" w:cs="Aptos"/>
          <w:b/>
          <w:color w:val="009444"/>
          <w:sz w:val="21"/>
          <w:szCs w:val="21"/>
          <w:u w:val="single"/>
        </w:rPr>
        <w:t>Doctrinas relacionadas con la teología del evangelismo</w:t>
      </w:r>
    </w:p>
    <w:p w14:paraId="3C6F1086" w14:textId="77777777" w:rsidR="001F1B48" w:rsidRDefault="001F1B48" w:rsidP="001F1B48">
      <w:pPr>
        <w:spacing w:after="240"/>
        <w:rPr>
          <w:rFonts w:ascii="Aptos" w:eastAsia="Aptos" w:hAnsi="Aptos" w:cs="Aptos"/>
          <w:color w:val="000000"/>
          <w:sz w:val="21"/>
          <w:szCs w:val="21"/>
        </w:rPr>
      </w:pPr>
      <w:r>
        <w:rPr>
          <w:rFonts w:ascii="Aptos" w:eastAsia="Aptos" w:hAnsi="Aptos" w:cs="Aptos"/>
          <w:color w:val="000000"/>
          <w:sz w:val="21"/>
          <w:szCs w:val="21"/>
        </w:rPr>
        <w:t>El evangelismo pertenece más directamente a la soteriología, la doctrina de cómo se les otorga la salvación a las personas, porque es la forma como se les entregan los medios de gracia (especialmente la Palabra) a los demás. Sin embargo, también está relacionado con otras doctrinas clave. Esta parte de la lección examina esas doctrinas clave, centrándose en su importancia y aplicación para el evangelismo.</w:t>
      </w:r>
    </w:p>
    <w:p w14:paraId="0BD9BDD9" w14:textId="77777777" w:rsidR="001F1B48" w:rsidRDefault="001F1B48" w:rsidP="001F1B48">
      <w:pPr>
        <w:widowControl/>
        <w:numPr>
          <w:ilvl w:val="0"/>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caída en el pecado</w:t>
      </w:r>
    </w:p>
    <w:p w14:paraId="3B54E727" w14:textId="77777777" w:rsidR="001F1B48" w:rsidRDefault="001F1B48" w:rsidP="001F1B48">
      <w:pPr>
        <w:widowControl/>
        <w:numPr>
          <w:ilvl w:val="1"/>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Los detalles: la duda, la negación, el desafío y la desobediencia, tal como se registran en Génesis 3, nos son familiares. Para implementar el evangelismo correctamente, necesitamos comprender con claridad las consecuencias de la caída.</w:t>
      </w:r>
    </w:p>
    <w:p w14:paraId="43349B49" w14:textId="77777777" w:rsidR="001F1B48" w:rsidRDefault="001F1B48" w:rsidP="001F1B48">
      <w:pPr>
        <w:widowControl/>
        <w:numPr>
          <w:ilvl w:val="1"/>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¿Cuáles son esas consecuencias?</w:t>
      </w:r>
    </w:p>
    <w:p w14:paraId="54360A5F"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Consecuencias para Adán y Eva </w:t>
      </w:r>
    </w:p>
    <w:p w14:paraId="3838C9F6"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Pecado original </w:t>
      </w:r>
    </w:p>
    <w:p w14:paraId="75A8A7F9"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Pecados que cometemos</w:t>
      </w:r>
    </w:p>
    <w:p w14:paraId="6240F1D8" w14:textId="77777777" w:rsidR="001F1B48" w:rsidRDefault="001F1B48" w:rsidP="001F1B48">
      <w:pPr>
        <w:widowControl/>
        <w:numPr>
          <w:ilvl w:val="1"/>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implicaciones importantes tienen esas consecuencias para la evangelización?</w:t>
      </w:r>
    </w:p>
    <w:p w14:paraId="708AC501"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No podemos esperar las respuestas espirituales adecuadas de una persona que no tiene el Espíritu Santo.</w:t>
      </w:r>
    </w:p>
    <w:p w14:paraId="16B4B9E4"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Es una batalla. El diablo quiere atacar nuestros esfuerzos. Si subestimamos la magnitud de la batalla, no estaremos debidamente preparados para enfrentarla. </w:t>
      </w:r>
      <w:r>
        <w:rPr>
          <w:rFonts w:ascii="Aptos" w:eastAsia="Aptos" w:hAnsi="Aptos" w:cs="Aptos"/>
          <w:color w:val="000000"/>
          <w:sz w:val="21"/>
          <w:szCs w:val="21"/>
        </w:rPr>
        <w:lastRenderedPageBreak/>
        <w:t>Estamos entrando a la fortaleza del diablo. Por lo tanto, necesitamos estar armados con algo, o con alguien, más fuerte que Satanás.</w:t>
      </w:r>
    </w:p>
    <w:p w14:paraId="2E4C237D" w14:textId="77777777" w:rsidR="001F1B48" w:rsidRDefault="001F1B48" w:rsidP="001F1B48">
      <w:pPr>
        <w:widowControl/>
        <w:numPr>
          <w:ilvl w:val="0"/>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Justificación por gracia, por medio de la fe</w:t>
      </w:r>
    </w:p>
    <w:p w14:paraId="39FA4D13" w14:textId="77777777" w:rsidR="001F1B48" w:rsidRDefault="001F1B48" w:rsidP="001F1B48">
      <w:pPr>
        <w:widowControl/>
        <w:numPr>
          <w:ilvl w:val="1"/>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Ciertamente la gracia de Dios los ha salvado por medio de la fe. Esta no nació de ustedes, sino que es un don de Dios; ni es resultado de las obras, para que nadie se vanaglorie (Efesios 2:8-9). </w:t>
      </w:r>
    </w:p>
    <w:p w14:paraId="526BA380" w14:textId="77777777" w:rsidR="001F1B48" w:rsidRDefault="001F1B48" w:rsidP="001F1B48">
      <w:pPr>
        <w:widowControl/>
        <w:numPr>
          <w:ilvl w:val="1"/>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 importante que el evangelista comprenda qué es la fe. Tal vez la definición más sencilla sea que la fe es la mano que recibe los beneficios de la obra terminada de Cristo. Es la mano en la que Dios deposita el perdón de los pecados y la justificación ganada por Cristo.</w:t>
      </w:r>
    </w:p>
    <w:p w14:paraId="066C37ED" w14:textId="77777777" w:rsidR="001F1B48" w:rsidRDefault="001F1B48" w:rsidP="001F1B48">
      <w:pPr>
        <w:widowControl/>
        <w:numPr>
          <w:ilvl w:val="0"/>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Ley y el Evangelio</w:t>
      </w:r>
    </w:p>
    <w:p w14:paraId="00AA2B16" w14:textId="77777777" w:rsidR="001F1B48" w:rsidRDefault="001F1B48" w:rsidP="001F1B48">
      <w:pPr>
        <w:widowControl/>
        <w:numPr>
          <w:ilvl w:val="1"/>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La Ley muestra nuestro pecado y nuestra necesidad de un Salvador; el Evangelio anuncia el perdón en Cristo. </w:t>
      </w:r>
    </w:p>
    <w:p w14:paraId="1B439002" w14:textId="77777777" w:rsidR="001F1B48" w:rsidRDefault="001F1B48" w:rsidP="001F1B48">
      <w:pPr>
        <w:widowControl/>
        <w:numPr>
          <w:ilvl w:val="1"/>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¿Por qué es importante en el evangelismo presentar tanto la Ley como el Evangelio? ¿Y qué sucede si uno de los dos se enfatiza demasiado o se descuida?</w:t>
      </w:r>
    </w:p>
    <w:p w14:paraId="09F86C3B" w14:textId="77777777" w:rsidR="001F1B48" w:rsidRDefault="001F1B48" w:rsidP="001F1B48">
      <w:pPr>
        <w:widowControl/>
        <w:numPr>
          <w:ilvl w:val="0"/>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Los medios de gracia</w:t>
      </w:r>
    </w:p>
    <w:p w14:paraId="1A5CC7B3" w14:textId="77777777" w:rsidR="001F1B48" w:rsidRDefault="001F1B48" w:rsidP="001F1B48">
      <w:pPr>
        <w:widowControl/>
        <w:numPr>
          <w:ilvl w:val="1"/>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Los medios de gracia —la palabra de Dios y los sacramentos— son las herramientas que Dios nos ha dado para llevar a las personas a la fe y que se mantengan en ella. La evangelización no depende de nuestra habilidad para persuadir ni de nuestro carisma personal (1 Corintios 2:1-5), sino del poder de la palabra de Dios para crear fe (Romanos 10:17) y de los sacramentos para otorgar perdón y vida nueva (Tito 3:5, Mateo 26:28).</w:t>
      </w:r>
    </w:p>
    <w:p w14:paraId="7465D8F5" w14:textId="77777777" w:rsidR="001F1B48" w:rsidRDefault="001F1B48" w:rsidP="001F1B48">
      <w:pPr>
        <w:widowControl/>
        <w:numPr>
          <w:ilvl w:val="1"/>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Como esos medios son obra de Dios y no nuestra, no tenemos que depender de nuestra propia sabiduría, elocuencia ni esfuerzo. Más bien, proclamamos fielmente el Evangelio, confiando en que Dios cumplirá su propósito a través de las herramientas que él mismo ha puesto en nuestras manos (Isaías 55:10-11).</w:t>
      </w:r>
    </w:p>
    <w:p w14:paraId="024116AC" w14:textId="77777777" w:rsidR="001F1B48" w:rsidRDefault="001F1B48" w:rsidP="001F1B48">
      <w:pPr>
        <w:widowControl/>
        <w:numPr>
          <w:ilvl w:val="0"/>
          <w:numId w:val="12"/>
        </w:numPr>
        <w:pBdr>
          <w:top w:val="nil"/>
          <w:left w:val="nil"/>
          <w:bottom w:val="nil"/>
          <w:right w:val="nil"/>
          <w:between w:val="nil"/>
        </w:pBdr>
        <w:autoSpaceDE/>
        <w:autoSpaceDN/>
        <w:spacing w:line="259" w:lineRule="auto"/>
        <w:rPr>
          <w:rFonts w:ascii="Aptos" w:eastAsia="Aptos" w:hAnsi="Aptos" w:cs="Aptos"/>
          <w:color w:val="000000"/>
        </w:rPr>
      </w:pPr>
      <w:r>
        <w:rPr>
          <w:rFonts w:ascii="Aptos" w:eastAsia="Aptos" w:hAnsi="Aptos" w:cs="Aptos"/>
          <w:color w:val="000000"/>
          <w:sz w:val="21"/>
          <w:szCs w:val="21"/>
        </w:rPr>
        <w:t>La Iglesia y su misión</w:t>
      </w:r>
    </w:p>
    <w:p w14:paraId="160F7052" w14:textId="77777777" w:rsidR="001F1B48" w:rsidRDefault="001F1B48" w:rsidP="001F1B48">
      <w:pPr>
        <w:widowControl/>
        <w:numPr>
          <w:ilvl w:val="1"/>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Los últimos versículos de los cuatro evangelios nos dan una imagen clara de la misión que Cristo le ha encomendado a su Iglesia. Cada uno de los evangelios termina con una comisión similar:</w:t>
      </w:r>
    </w:p>
    <w:p w14:paraId="6954B73B"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Mateo 28:18-20 - Hacer discípulos</w:t>
      </w:r>
    </w:p>
    <w:p w14:paraId="7206412D"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Marcos 16:15-18 - Predicar el Evangelio</w:t>
      </w:r>
    </w:p>
    <w:p w14:paraId="74FF4704"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Lucas 24:46-49 - Predicar el arrepentimiento y el perdón de los pecados</w:t>
      </w:r>
    </w:p>
    <w:p w14:paraId="00546569"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Juan 20:21-23 - Enviar para perdonar y retener pecados</w:t>
      </w:r>
    </w:p>
    <w:p w14:paraId="40C3117C" w14:textId="77777777" w:rsidR="001F1B48" w:rsidRDefault="001F1B48" w:rsidP="001F1B48">
      <w:pPr>
        <w:widowControl/>
        <w:numPr>
          <w:ilvl w:val="1"/>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 la misión de la Iglesia predicar el Evangelio o hacer discípulos?</w:t>
      </w:r>
    </w:p>
    <w:p w14:paraId="16829F90"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El instructor puede utilizar esta pregunta para recordarles a los estudiantes que el Evangelio es lo que hace discípulos.</w:t>
      </w:r>
    </w:p>
    <w:p w14:paraId="2C300D30" w14:textId="77777777" w:rsidR="001F1B48" w:rsidRDefault="001F1B48" w:rsidP="001F1B48">
      <w:pPr>
        <w:widowControl/>
        <w:numPr>
          <w:ilvl w:val="1"/>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¿Cuál es la relación entre el evangelismo y el cuidado del rebaño?</w:t>
      </w:r>
    </w:p>
    <w:p w14:paraId="4A76B4EA"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El instructor puede mencionar que eso siempre es difícil, citando ejemplos de su propio ministerio. </w:t>
      </w:r>
    </w:p>
    <w:p w14:paraId="470763FA"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El instructor puede señalar que ambos son importantes y que la Biblia les presta atención a los dos aspectos del ministerio. </w:t>
      </w:r>
    </w:p>
    <w:p w14:paraId="0193480A" w14:textId="77777777" w:rsidR="001F1B48" w:rsidRDefault="001F1B48" w:rsidP="001F1B48">
      <w:pPr>
        <w:widowControl/>
        <w:numPr>
          <w:ilvl w:val="1"/>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¿Debería incluir el evangelismo un intento de evangelizar a los miembros de otras iglesias?</w:t>
      </w:r>
    </w:p>
    <w:p w14:paraId="0A3F4F6C"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El instructor puede describir el «robo de ovejas» y advertir contra esto. </w:t>
      </w:r>
    </w:p>
    <w:p w14:paraId="39D6A705"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El instructor también puede describir el precario estado de muchas iglesias cristianas en la actualidad y la importancia de que las personas no se encuentren en una situación de vulnerabilidad espiritual.</w:t>
      </w:r>
    </w:p>
    <w:p w14:paraId="7AD2466A" w14:textId="77777777" w:rsidR="001F1B48" w:rsidRDefault="001F1B48" w:rsidP="001F1B48">
      <w:pPr>
        <w:widowControl/>
        <w:numPr>
          <w:ilvl w:val="0"/>
          <w:numId w:val="12"/>
        </w:numPr>
        <w:pBdr>
          <w:top w:val="nil"/>
          <w:left w:val="nil"/>
          <w:bottom w:val="nil"/>
          <w:right w:val="nil"/>
          <w:between w:val="nil"/>
        </w:pBdr>
        <w:autoSpaceDE/>
        <w:autoSpaceDN/>
        <w:spacing w:line="259" w:lineRule="auto"/>
        <w:rPr>
          <w:rFonts w:ascii="Aptos" w:eastAsia="Aptos" w:hAnsi="Aptos" w:cs="Aptos"/>
          <w:color w:val="000000"/>
        </w:rPr>
      </w:pPr>
      <w:r>
        <w:rPr>
          <w:rFonts w:ascii="Aptos" w:eastAsia="Aptos" w:hAnsi="Aptos" w:cs="Aptos"/>
          <w:color w:val="000000"/>
          <w:sz w:val="21"/>
          <w:szCs w:val="21"/>
        </w:rPr>
        <w:t>El ministerio</w:t>
      </w:r>
    </w:p>
    <w:p w14:paraId="6FE43FB3" w14:textId="77777777" w:rsidR="001F1B48" w:rsidRDefault="001F1B48" w:rsidP="001F1B48">
      <w:pPr>
        <w:widowControl/>
        <w:numPr>
          <w:ilvl w:val="1"/>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Confesión de Augsburgo define el ministerio de la iglesia de esta manera: «</w:t>
      </w:r>
      <w:r>
        <w:rPr>
          <w:rFonts w:ascii="Aptos" w:eastAsia="Aptos" w:hAnsi="Aptos" w:cs="Aptos"/>
          <w:i/>
          <w:color w:val="000000"/>
          <w:sz w:val="21"/>
          <w:szCs w:val="21"/>
        </w:rPr>
        <w:t>Para que podamos obtener esta fe (la fe salvadora en Cristo), se instituyó el ministerio de enseñar el Evangelio y administrar los Sacramentos</w:t>
      </w:r>
      <w:r>
        <w:rPr>
          <w:rFonts w:ascii="Aptos" w:eastAsia="Aptos" w:hAnsi="Aptos" w:cs="Aptos"/>
          <w:color w:val="000000"/>
          <w:sz w:val="21"/>
          <w:szCs w:val="21"/>
        </w:rPr>
        <w:t>»</w:t>
      </w:r>
      <w:r>
        <w:rPr>
          <w:rFonts w:ascii="Aptos" w:eastAsia="Aptos" w:hAnsi="Aptos" w:cs="Aptos"/>
          <w:i/>
          <w:color w:val="000000"/>
          <w:sz w:val="21"/>
          <w:szCs w:val="21"/>
        </w:rPr>
        <w:t>.</w:t>
      </w:r>
    </w:p>
    <w:p w14:paraId="226CA526" w14:textId="77777777" w:rsidR="001F1B48" w:rsidRDefault="001F1B48" w:rsidP="001F1B48">
      <w:pPr>
        <w:widowControl/>
        <w:numPr>
          <w:ilvl w:val="1"/>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¿Cuál es la diferencia entre el sacerdocio de todos los creyentes y el ministerio público del Evangelio?</w:t>
      </w:r>
    </w:p>
    <w:p w14:paraId="3D0864AB"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lastRenderedPageBreak/>
        <w:t>Todos los creyentes comparten el sacerdocio espiritual.</w:t>
      </w:r>
    </w:p>
    <w:p w14:paraId="060AC100"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No todos los creyentes ejercen el ministerio público, a menos que sean llamados por la Iglesia.</w:t>
      </w:r>
    </w:p>
    <w:p w14:paraId="659ADE69"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Ambos vienen de Dios, pero no son lo mismo.</w:t>
      </w:r>
    </w:p>
    <w:p w14:paraId="015351F1" w14:textId="77777777" w:rsidR="001F1B48" w:rsidRDefault="001F1B48" w:rsidP="001F1B48">
      <w:pPr>
        <w:widowControl/>
        <w:numPr>
          <w:ilvl w:val="1"/>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significa la doctrina del sacerdocio de todos los creyentes para el evangelismo y tu Grupo Sembrador?</w:t>
      </w:r>
    </w:p>
    <w:p w14:paraId="747B3E53"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Significa que todo creyente está llamado a ser testigo de Cristo en su vida cotidiana.</w:t>
      </w:r>
    </w:p>
    <w:p w14:paraId="3712E3B3" w14:textId="77777777" w:rsidR="001F1B48" w:rsidRDefault="001F1B48" w:rsidP="001F1B48">
      <w:pPr>
        <w:widowControl/>
        <w:numPr>
          <w:ilvl w:val="0"/>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Oración</w:t>
      </w:r>
    </w:p>
    <w:p w14:paraId="6AB61E78" w14:textId="77777777" w:rsidR="001F1B48" w:rsidRDefault="001F1B48" w:rsidP="001F1B48">
      <w:pPr>
        <w:widowControl/>
        <w:numPr>
          <w:ilvl w:val="1"/>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Colosenses 4:2-4 puede utilizarse como ejemplo de oración para el evangelista.</w:t>
      </w:r>
    </w:p>
    <w:p w14:paraId="67BBD6A1"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El instructor debe recordarles a los estudiantes que la oración no es un medio de gracia.</w:t>
      </w:r>
    </w:p>
    <w:p w14:paraId="2C25D40D"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 un fruto de la fe, y no un medio para alcanzar la fe.</w:t>
      </w:r>
    </w:p>
    <w:p w14:paraId="4244D056"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Sin embargo, el evangelista no debe descuidar los beneficios que se derivan de la oración.</w:t>
      </w:r>
    </w:p>
    <w:p w14:paraId="64F9565F" w14:textId="77777777" w:rsidR="001F1B48" w:rsidRDefault="001F1B48" w:rsidP="001F1B48">
      <w:pPr>
        <w:widowControl/>
        <w:numPr>
          <w:ilvl w:val="1"/>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pide el evangelista en oración?</w:t>
      </w:r>
    </w:p>
    <w:p w14:paraId="4C736044"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Un buen gobierno que permita la difusión del Evangelio (cf. 1 Timoteo 2:1-4)</w:t>
      </w:r>
    </w:p>
    <w:p w14:paraId="0140DDCF"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Puertas abiertas para el Evangelio (cf. Colosenses 4:2-3)</w:t>
      </w:r>
    </w:p>
    <w:p w14:paraId="3089FE28"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Capacidad de presentar claramente el Evangelio (cf. Colosenses 4:4)</w:t>
      </w:r>
    </w:p>
    <w:p w14:paraId="38E8019A"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rápida expansión del Evangelio (cf. 2 Tesalonicenses 3:1)</w:t>
      </w:r>
    </w:p>
    <w:p w14:paraId="37923159"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Valentía para proclamar el Evangelio (cf. Hechos 4:29; Efesios 6:19)</w:t>
      </w:r>
    </w:p>
    <w:p w14:paraId="7E7BEE8E"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Conversión de las personas a quienes se les lleva el Evangelio (cf. Romanos 10:1)</w:t>
      </w:r>
    </w:p>
    <w:p w14:paraId="737BCBDF"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Bendición de Dios a otros que están proclamando el Evangelio (cf. muchos de los pasajes anteriores)</w:t>
      </w:r>
    </w:p>
    <w:p w14:paraId="6F4927D0"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Más obreros enviados al campo de cosecha del Señor (cf. Lucas 10:2)</w:t>
      </w:r>
    </w:p>
    <w:p w14:paraId="648955DD" w14:textId="77777777" w:rsidR="001F1B48" w:rsidRDefault="001F1B48" w:rsidP="001F1B48">
      <w:pPr>
        <w:widowControl/>
        <w:numPr>
          <w:ilvl w:val="1"/>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¿Cuándo debería orar el evangelista?</w:t>
      </w:r>
    </w:p>
    <w:p w14:paraId="03AFF081" w14:textId="77777777" w:rsidR="001F1B48" w:rsidRDefault="001F1B48" w:rsidP="001F1B48">
      <w:pPr>
        <w:widowControl/>
        <w:numPr>
          <w:ilvl w:val="2"/>
          <w:numId w:val="1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Antes, durante y después de una visita de evangelismo</w:t>
      </w:r>
    </w:p>
    <w:p w14:paraId="0FAA49F3" w14:textId="77777777" w:rsidR="001F1B48" w:rsidRDefault="001F1B48" w:rsidP="001F1B48">
      <w:pPr>
        <w:widowControl/>
        <w:numPr>
          <w:ilvl w:val="2"/>
          <w:numId w:val="12"/>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Por futuros miembros de un Grupo Sembrador</w:t>
      </w:r>
    </w:p>
    <w:p w14:paraId="12E3B4E4" w14:textId="77777777" w:rsidR="001F1B48" w:rsidRPr="00305BEE" w:rsidRDefault="001F1B48" w:rsidP="001F1B48">
      <w:pPr>
        <w:spacing w:after="240"/>
        <w:rPr>
          <w:rFonts w:ascii="Aptos" w:eastAsia="Aptos" w:hAnsi="Aptos" w:cs="Aptos"/>
          <w:b/>
          <w:color w:val="009444"/>
          <w:sz w:val="21"/>
          <w:szCs w:val="21"/>
          <w:u w:val="single"/>
        </w:rPr>
      </w:pPr>
      <w:r w:rsidRPr="00305BEE">
        <w:rPr>
          <w:rFonts w:ascii="Aptos" w:eastAsia="Aptos" w:hAnsi="Aptos" w:cs="Aptos"/>
          <w:b/>
          <w:color w:val="009444"/>
          <w:sz w:val="21"/>
          <w:szCs w:val="21"/>
          <w:u w:val="single"/>
        </w:rPr>
        <w:t>Conclusión</w:t>
      </w:r>
    </w:p>
    <w:p w14:paraId="449F387D" w14:textId="77777777" w:rsidR="001F1B48" w:rsidRDefault="001F1B48" w:rsidP="001F1B48">
      <w:pPr>
        <w:widowControl/>
        <w:numPr>
          <w:ilvl w:val="0"/>
          <w:numId w:val="10"/>
        </w:numPr>
        <w:pBdr>
          <w:top w:val="nil"/>
          <w:left w:val="nil"/>
          <w:bottom w:val="nil"/>
          <w:right w:val="nil"/>
          <w:between w:val="nil"/>
        </w:pBdr>
        <w:autoSpaceDE/>
        <w:autoSpaceDN/>
        <w:ind w:left="709"/>
        <w:rPr>
          <w:rFonts w:ascii="Aptos" w:eastAsia="Aptos" w:hAnsi="Aptos" w:cs="Aptos"/>
          <w:color w:val="000000"/>
          <w:sz w:val="21"/>
          <w:szCs w:val="21"/>
        </w:rPr>
      </w:pPr>
      <w:r>
        <w:rPr>
          <w:rFonts w:ascii="Aptos" w:eastAsia="Aptos" w:hAnsi="Aptos" w:cs="Aptos"/>
          <w:color w:val="000000"/>
          <w:sz w:val="21"/>
          <w:szCs w:val="21"/>
        </w:rPr>
        <w:t>Vuelve a Mateo 9:35-38 para pensamientos devocionales finales.</w:t>
      </w:r>
    </w:p>
    <w:p w14:paraId="2B46ECF3" w14:textId="77777777" w:rsidR="001F1B48" w:rsidRDefault="001F1B48" w:rsidP="001F1B48">
      <w:pPr>
        <w:widowControl/>
        <w:numPr>
          <w:ilvl w:val="1"/>
          <w:numId w:val="10"/>
        </w:numPr>
        <w:pBdr>
          <w:top w:val="nil"/>
          <w:left w:val="nil"/>
          <w:bottom w:val="nil"/>
          <w:right w:val="nil"/>
          <w:between w:val="nil"/>
        </w:pBdr>
        <w:autoSpaceDE/>
        <w:autoSpaceDN/>
        <w:ind w:left="1418"/>
        <w:rPr>
          <w:rFonts w:ascii="Aptos" w:eastAsia="Aptos" w:hAnsi="Aptos" w:cs="Aptos"/>
          <w:color w:val="000000"/>
          <w:sz w:val="21"/>
          <w:szCs w:val="21"/>
        </w:rPr>
      </w:pPr>
      <w:r>
        <w:rPr>
          <w:rFonts w:ascii="Aptos" w:eastAsia="Aptos" w:hAnsi="Aptos" w:cs="Aptos"/>
          <w:color w:val="000000"/>
          <w:sz w:val="21"/>
          <w:szCs w:val="21"/>
        </w:rPr>
        <w:t xml:space="preserve">El mismo problema que Jesús identificó en su ministerio sigue siendo un problema hoy en día: gran necesidad, pero pocos trabajadores. </w:t>
      </w:r>
    </w:p>
    <w:p w14:paraId="5AFD0270" w14:textId="77777777" w:rsidR="001F1B48" w:rsidRDefault="001F1B48" w:rsidP="001F1B48">
      <w:pPr>
        <w:widowControl/>
        <w:numPr>
          <w:ilvl w:val="1"/>
          <w:numId w:val="10"/>
        </w:numPr>
        <w:pBdr>
          <w:top w:val="nil"/>
          <w:left w:val="nil"/>
          <w:bottom w:val="nil"/>
          <w:right w:val="nil"/>
          <w:between w:val="nil"/>
        </w:pBdr>
        <w:autoSpaceDE/>
        <w:autoSpaceDN/>
        <w:ind w:left="1418"/>
        <w:rPr>
          <w:rFonts w:ascii="Aptos" w:eastAsia="Aptos" w:hAnsi="Aptos" w:cs="Aptos"/>
          <w:color w:val="000000"/>
          <w:sz w:val="21"/>
          <w:szCs w:val="21"/>
        </w:rPr>
      </w:pPr>
      <w:r>
        <w:rPr>
          <w:rFonts w:ascii="Aptos" w:eastAsia="Aptos" w:hAnsi="Aptos" w:cs="Aptos"/>
          <w:color w:val="000000"/>
          <w:sz w:val="21"/>
          <w:szCs w:val="21"/>
        </w:rPr>
        <w:t xml:space="preserve">La solución de Jesús fue orar para que hubiera más trabajadores. </w:t>
      </w:r>
    </w:p>
    <w:p w14:paraId="37536C90" w14:textId="77777777" w:rsidR="001F1B48" w:rsidRDefault="001F1B48" w:rsidP="001F1B48">
      <w:pPr>
        <w:widowControl/>
        <w:numPr>
          <w:ilvl w:val="1"/>
          <w:numId w:val="10"/>
        </w:numPr>
        <w:pBdr>
          <w:top w:val="nil"/>
          <w:left w:val="nil"/>
          <w:bottom w:val="nil"/>
          <w:right w:val="nil"/>
          <w:between w:val="nil"/>
        </w:pBdr>
        <w:autoSpaceDE/>
        <w:autoSpaceDN/>
        <w:ind w:left="1418"/>
        <w:rPr>
          <w:rFonts w:ascii="Aptos" w:eastAsia="Aptos" w:hAnsi="Aptos" w:cs="Aptos"/>
          <w:color w:val="000000"/>
          <w:sz w:val="21"/>
          <w:szCs w:val="21"/>
        </w:rPr>
      </w:pPr>
      <w:r>
        <w:rPr>
          <w:rFonts w:ascii="Aptos" w:eastAsia="Aptos" w:hAnsi="Aptos" w:cs="Aptos"/>
          <w:color w:val="000000"/>
          <w:sz w:val="21"/>
          <w:szCs w:val="21"/>
        </w:rPr>
        <w:t xml:space="preserve">Tú eres una respuesta a esa oración. </w:t>
      </w:r>
    </w:p>
    <w:p w14:paraId="16789D0B" w14:textId="77777777" w:rsidR="001F1B48" w:rsidRDefault="001F1B48" w:rsidP="001F1B48">
      <w:pPr>
        <w:widowControl/>
        <w:numPr>
          <w:ilvl w:val="0"/>
          <w:numId w:val="10"/>
        </w:numPr>
        <w:pBdr>
          <w:top w:val="nil"/>
          <w:left w:val="nil"/>
          <w:bottom w:val="nil"/>
          <w:right w:val="nil"/>
          <w:between w:val="nil"/>
        </w:pBdr>
        <w:autoSpaceDE/>
        <w:autoSpaceDN/>
        <w:spacing w:after="240"/>
        <w:ind w:left="709"/>
        <w:rPr>
          <w:rFonts w:ascii="Aptos" w:eastAsia="Aptos" w:hAnsi="Aptos" w:cs="Aptos"/>
          <w:color w:val="000000"/>
          <w:sz w:val="21"/>
          <w:szCs w:val="21"/>
        </w:rPr>
      </w:pPr>
      <w:r>
        <w:rPr>
          <w:rFonts w:ascii="Aptos" w:eastAsia="Aptos" w:hAnsi="Aptos" w:cs="Aptos"/>
          <w:color w:val="000000"/>
          <w:sz w:val="21"/>
          <w:szCs w:val="21"/>
        </w:rPr>
        <w:t>Comparte la tarea para la clase siguiente</w:t>
      </w:r>
    </w:p>
    <w:p w14:paraId="2C2D6279" w14:textId="77777777" w:rsidR="001F1B48" w:rsidRPr="00305BEE" w:rsidRDefault="001F1B48" w:rsidP="001F1B48">
      <w:pPr>
        <w:spacing w:after="240"/>
        <w:rPr>
          <w:rFonts w:ascii="Aptos" w:eastAsia="Aptos" w:hAnsi="Aptos" w:cs="Aptos"/>
          <w:b/>
          <w:color w:val="009444"/>
          <w:sz w:val="21"/>
          <w:szCs w:val="21"/>
          <w:u w:val="single"/>
        </w:rPr>
      </w:pPr>
      <w:r w:rsidRPr="00305BEE">
        <w:rPr>
          <w:rFonts w:ascii="Aptos" w:eastAsia="Aptos" w:hAnsi="Aptos" w:cs="Aptos"/>
          <w:b/>
          <w:color w:val="009444"/>
          <w:sz w:val="21"/>
          <w:szCs w:val="21"/>
          <w:u w:val="single"/>
        </w:rPr>
        <w:t>Oración de cierre</w:t>
      </w:r>
    </w:p>
    <w:p w14:paraId="64278DA1" w14:textId="77777777" w:rsidR="001F1B48" w:rsidRDefault="001F1B48" w:rsidP="001F1B48">
      <w:pPr>
        <w:spacing w:after="240"/>
        <w:rPr>
          <w:rFonts w:ascii="Aptos" w:eastAsia="Aptos" w:hAnsi="Aptos" w:cs="Aptos"/>
          <w:color w:val="000000"/>
          <w:sz w:val="21"/>
          <w:szCs w:val="21"/>
        </w:rPr>
      </w:pPr>
      <w:r>
        <w:rPr>
          <w:rFonts w:ascii="Aptos" w:eastAsia="Aptos" w:hAnsi="Aptos" w:cs="Aptos"/>
          <w:color w:val="000000"/>
          <w:sz w:val="21"/>
          <w:szCs w:val="21"/>
        </w:rPr>
        <w:t>Señor Jesucristo, tú recorriste pueblos y aldeas, enseñando, sanando y llamando obreros para tu cosecha. Gracias por mostrarnos ese mismo amor y por invitarnos a participar en tu misión. Ayúdanos a participar en esta obra con fe, con humildad y con valentía. Haznos sembradores fieles que proclaman tu Evangelio con claridad y amor. Bendice a cada uno de los que están aquí y danos oportunidades esta semana para compartir tu buena noticia. En tu nombre oramos, Amén.</w:t>
      </w:r>
    </w:p>
    <w:p w14:paraId="5C7132E0" w14:textId="77777777" w:rsidR="001F1B48" w:rsidRDefault="001F1B48" w:rsidP="001F1B48">
      <w:pPr>
        <w:spacing w:after="240"/>
        <w:rPr>
          <w:rFonts w:ascii="Aptos" w:eastAsia="Aptos" w:hAnsi="Aptos" w:cs="Aptos"/>
          <w:sz w:val="21"/>
          <w:szCs w:val="21"/>
        </w:rPr>
      </w:pPr>
    </w:p>
    <w:p w14:paraId="7DB9AFF6" w14:textId="77777777" w:rsidR="001F1B48" w:rsidRDefault="001F1B48" w:rsidP="001F1B48">
      <w:pPr>
        <w:rPr>
          <w:rFonts w:ascii="Aptos" w:eastAsia="Aptos" w:hAnsi="Aptos" w:cs="Aptos"/>
          <w:b/>
          <w:sz w:val="28"/>
          <w:szCs w:val="28"/>
        </w:rPr>
      </w:pPr>
      <w:r>
        <w:br w:type="page"/>
      </w:r>
    </w:p>
    <w:p w14:paraId="6D011CE5" w14:textId="77777777" w:rsidR="008446E8" w:rsidRPr="00442D65" w:rsidRDefault="008446E8" w:rsidP="008446E8">
      <w:pPr>
        <w:spacing w:before="160"/>
        <w:ind w:right="720"/>
        <w:rPr>
          <w:b/>
          <w:color w:val="FFFFFF" w:themeColor="background1"/>
          <w:sz w:val="28"/>
          <w:szCs w:val="28"/>
        </w:rPr>
      </w:pPr>
      <w:r w:rsidRPr="00EB47CA">
        <w:rPr>
          <w:b/>
          <w:noProof/>
          <w:color w:val="009444"/>
          <w:sz w:val="40"/>
        </w:rPr>
        <w:lastRenderedPageBreak/>
        <w:drawing>
          <wp:anchor distT="0" distB="0" distL="114300" distR="114300" simplePos="0" relativeHeight="251679744" behindDoc="1" locked="0" layoutInCell="1" allowOverlap="1" wp14:anchorId="55FFA3CE" wp14:editId="4B3C0195">
            <wp:simplePos x="0" y="0"/>
            <wp:positionH relativeFrom="margin">
              <wp:align>right</wp:align>
            </wp:positionH>
            <wp:positionV relativeFrom="paragraph">
              <wp:posOffset>0</wp:posOffset>
            </wp:positionV>
            <wp:extent cx="2095500" cy="1656724"/>
            <wp:effectExtent l="0" t="0" r="0" b="0"/>
            <wp:wrapNone/>
            <wp:docPr id="1260270611" name="Picture 1260270611" descr="A logo with a bird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67225" name="Picture 1" descr="A logo with a bird and a cro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500" cy="1656724"/>
                    </a:xfrm>
                    <a:prstGeom prst="rect">
                      <a:avLst/>
                    </a:prstGeom>
                  </pic:spPr>
                </pic:pic>
              </a:graphicData>
            </a:graphic>
            <wp14:sizeRelH relativeFrom="page">
              <wp14:pctWidth>0</wp14:pctWidth>
            </wp14:sizeRelH>
            <wp14:sizeRelV relativeFrom="page">
              <wp14:pctHeight>0</wp14:pctHeight>
            </wp14:sizeRelV>
          </wp:anchor>
        </w:drawing>
      </w:r>
      <w:r w:rsidRPr="00442D65">
        <w:rPr>
          <w:b/>
          <w:color w:val="FFFFFF" w:themeColor="background1"/>
          <w:sz w:val="28"/>
          <w:szCs w:val="28"/>
          <w:highlight w:val="black"/>
        </w:rPr>
        <w:t xml:space="preserve">Guía </w:t>
      </w:r>
      <w:r>
        <w:rPr>
          <w:b/>
          <w:color w:val="FFFFFF" w:themeColor="background1"/>
          <w:sz w:val="28"/>
          <w:szCs w:val="28"/>
          <w:highlight w:val="black"/>
        </w:rPr>
        <w:t>del m</w:t>
      </w:r>
      <w:r w:rsidRPr="00442D65">
        <w:rPr>
          <w:b/>
          <w:color w:val="FFFFFF" w:themeColor="background1"/>
          <w:sz w:val="28"/>
          <w:szCs w:val="28"/>
          <w:highlight w:val="black"/>
        </w:rPr>
        <w:t>aestro</w:t>
      </w:r>
      <w:r w:rsidRPr="00442D65">
        <w:rPr>
          <w:b/>
          <w:color w:val="FFFFFF" w:themeColor="background1"/>
          <w:sz w:val="28"/>
          <w:szCs w:val="28"/>
        </w:rPr>
        <w:t xml:space="preserve"> </w:t>
      </w:r>
    </w:p>
    <w:p w14:paraId="5EBE7021" w14:textId="77777777" w:rsidR="008446E8" w:rsidRPr="006D2D29" w:rsidRDefault="008446E8" w:rsidP="008446E8">
      <w:pPr>
        <w:spacing w:before="160"/>
        <w:ind w:right="720"/>
        <w:rPr>
          <w:sz w:val="56"/>
          <w:szCs w:val="56"/>
        </w:rPr>
      </w:pPr>
      <w:r>
        <w:rPr>
          <w:b/>
          <w:sz w:val="56"/>
          <w:szCs w:val="56"/>
        </w:rPr>
        <w:t>La Gran Comisión</w:t>
      </w:r>
      <w:r w:rsidRPr="006D2D29">
        <w:rPr>
          <w:sz w:val="56"/>
          <w:szCs w:val="56"/>
        </w:rPr>
        <w:t xml:space="preserve">  </w:t>
      </w:r>
    </w:p>
    <w:p w14:paraId="4AE09467" w14:textId="4EA65093" w:rsidR="008446E8" w:rsidRPr="00B42E7F" w:rsidRDefault="008446E8" w:rsidP="008446E8">
      <w:pPr>
        <w:spacing w:before="160"/>
        <w:ind w:right="720"/>
        <w:rPr>
          <w:b/>
          <w:i/>
          <w:iCs/>
          <w:color w:val="009444"/>
          <w:sz w:val="36"/>
          <w:szCs w:val="36"/>
        </w:rPr>
      </w:pPr>
      <w:r w:rsidRPr="00B42E7F">
        <w:rPr>
          <w:b/>
          <w:i/>
          <w:iCs/>
          <w:color w:val="009444"/>
          <w:sz w:val="36"/>
          <w:szCs w:val="36"/>
        </w:rPr>
        <w:t xml:space="preserve">Lección </w:t>
      </w:r>
      <w:r>
        <w:rPr>
          <w:b/>
          <w:i/>
          <w:iCs/>
          <w:color w:val="009444"/>
          <w:sz w:val="36"/>
          <w:szCs w:val="36"/>
        </w:rPr>
        <w:t>2</w:t>
      </w:r>
    </w:p>
    <w:p w14:paraId="2CE4F677" w14:textId="00AA650F" w:rsidR="008446E8" w:rsidRPr="008446E8" w:rsidRDefault="008446E8" w:rsidP="008446E8">
      <w:pPr>
        <w:pBdr>
          <w:bottom w:val="single" w:sz="4" w:space="1" w:color="auto"/>
        </w:pBdr>
        <w:spacing w:before="160"/>
        <w:rPr>
          <w:rFonts w:ascii="Aptos" w:eastAsia="Aptos" w:hAnsi="Aptos" w:cs="Aptos"/>
          <w:b/>
          <w:color w:val="009444"/>
          <w:sz w:val="32"/>
          <w:szCs w:val="32"/>
        </w:rPr>
      </w:pPr>
      <w:r w:rsidRPr="008446E8">
        <w:rPr>
          <w:rFonts w:ascii="Aptos" w:eastAsia="Aptos" w:hAnsi="Aptos" w:cs="Aptos"/>
          <w:b/>
          <w:color w:val="009444"/>
          <w:sz w:val="32"/>
          <w:szCs w:val="32"/>
        </w:rPr>
        <w:t>Hasta los confines de la Tierra</w:t>
      </w:r>
    </w:p>
    <w:p w14:paraId="55D601E8" w14:textId="77777777" w:rsidR="008446E8" w:rsidRDefault="008446E8" w:rsidP="008446E8">
      <w:pPr>
        <w:pBdr>
          <w:bottom w:val="single" w:sz="4" w:space="1" w:color="auto"/>
        </w:pBdr>
        <w:rPr>
          <w:color w:val="000000" w:themeColor="text1"/>
        </w:rPr>
      </w:pPr>
    </w:p>
    <w:p w14:paraId="66D0093F" w14:textId="77777777" w:rsidR="008446E8" w:rsidRDefault="008446E8" w:rsidP="008446E8">
      <w:pPr>
        <w:jc w:val="both"/>
        <w:rPr>
          <w:u w:val="single"/>
        </w:rPr>
      </w:pPr>
    </w:p>
    <w:p w14:paraId="06D3023A"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Esta lección utiliza Hechos 1 como introducción. A continuación, en un estilo más expositivo, se hablará de la difusión de la fe cristiana, intercalando preguntas de aplicación. La idea es compartir lo que se ha hecho para suscitar ideas sobre lo que puede hacer el grupo.</w:t>
      </w:r>
    </w:p>
    <w:p w14:paraId="68091ACC" w14:textId="77777777" w:rsidR="001F1B48" w:rsidRPr="008446E8" w:rsidRDefault="001F1B48" w:rsidP="001F1B48">
      <w:pPr>
        <w:spacing w:after="240"/>
        <w:rPr>
          <w:rFonts w:ascii="Aptos" w:eastAsia="Aptos" w:hAnsi="Aptos" w:cs="Aptos"/>
          <w:b/>
          <w:color w:val="009444"/>
          <w:sz w:val="21"/>
          <w:szCs w:val="21"/>
          <w:u w:val="single"/>
        </w:rPr>
      </w:pPr>
      <w:r w:rsidRPr="008446E8">
        <w:rPr>
          <w:rFonts w:ascii="Aptos" w:eastAsia="Aptos" w:hAnsi="Aptos" w:cs="Aptos"/>
          <w:b/>
          <w:color w:val="009444"/>
          <w:sz w:val="21"/>
          <w:szCs w:val="21"/>
          <w:u w:val="single"/>
        </w:rPr>
        <w:t>Objetivos de la lección</w:t>
      </w:r>
    </w:p>
    <w:p w14:paraId="4055F8FF" w14:textId="77777777" w:rsidR="001F1B48" w:rsidRDefault="001F1B48" w:rsidP="001F1B48">
      <w:pPr>
        <w:widowControl/>
        <w:numPr>
          <w:ilvl w:val="0"/>
          <w:numId w:val="4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Definir el concepto bíblico de misión </w:t>
      </w:r>
    </w:p>
    <w:p w14:paraId="3D3E3643" w14:textId="77777777" w:rsidR="001F1B48" w:rsidRDefault="001F1B48" w:rsidP="001F1B48">
      <w:pPr>
        <w:widowControl/>
        <w:numPr>
          <w:ilvl w:val="0"/>
          <w:numId w:val="4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Analizar el desarrollo histórico del trabajo misionero y su repercusión en la difusión del cristianismo por todo el mundo</w:t>
      </w:r>
    </w:p>
    <w:p w14:paraId="16B48A33" w14:textId="77777777" w:rsidR="001F1B48" w:rsidRDefault="001F1B48" w:rsidP="001F1B48">
      <w:pPr>
        <w:widowControl/>
        <w:numPr>
          <w:ilvl w:val="0"/>
          <w:numId w:val="4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Identificar las funciones de los laicos, las mujeres y los niños en el trabajo misionero </w:t>
      </w:r>
    </w:p>
    <w:p w14:paraId="2726828C" w14:textId="77777777" w:rsidR="001F1B48" w:rsidRDefault="001F1B48" w:rsidP="001F1B48">
      <w:pPr>
        <w:widowControl/>
        <w:numPr>
          <w:ilvl w:val="0"/>
          <w:numId w:val="42"/>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Aplicar la difusión del cristianismo en la historia a la labor evangelizadora contemporánea</w:t>
      </w:r>
    </w:p>
    <w:p w14:paraId="0B6AFB4C" w14:textId="77777777" w:rsidR="001F1B48" w:rsidRPr="008446E8" w:rsidRDefault="001F1B48" w:rsidP="001F1B48">
      <w:pPr>
        <w:spacing w:after="240"/>
        <w:rPr>
          <w:rFonts w:ascii="Aptos" w:eastAsia="Aptos" w:hAnsi="Aptos" w:cs="Aptos"/>
          <w:b/>
          <w:color w:val="009444"/>
          <w:sz w:val="21"/>
          <w:szCs w:val="21"/>
          <w:u w:val="single"/>
        </w:rPr>
      </w:pPr>
      <w:r w:rsidRPr="008446E8">
        <w:rPr>
          <w:rFonts w:ascii="Aptos" w:eastAsia="Aptos" w:hAnsi="Aptos" w:cs="Aptos"/>
          <w:b/>
          <w:color w:val="009444"/>
          <w:sz w:val="21"/>
          <w:szCs w:val="21"/>
          <w:u w:val="single"/>
        </w:rPr>
        <w:t>Tarea</w:t>
      </w:r>
    </w:p>
    <w:p w14:paraId="22373C32" w14:textId="77777777" w:rsidR="001F1B48" w:rsidRDefault="001F1B48" w:rsidP="001F1B48">
      <w:pPr>
        <w:widowControl/>
        <w:numPr>
          <w:ilvl w:val="0"/>
          <w:numId w:val="13"/>
        </w:numPr>
        <w:pBdr>
          <w:top w:val="nil"/>
          <w:left w:val="nil"/>
          <w:bottom w:val="nil"/>
          <w:right w:val="nil"/>
          <w:between w:val="nil"/>
        </w:pBdr>
        <w:autoSpaceDE/>
        <w:autoSpaceDN/>
        <w:rPr>
          <w:rFonts w:ascii="Aptos" w:eastAsia="Aptos" w:hAnsi="Aptos" w:cs="Aptos"/>
          <w:color w:val="000000"/>
          <w:sz w:val="21"/>
          <w:szCs w:val="21"/>
        </w:rPr>
      </w:pPr>
      <w:r>
        <w:rPr>
          <w:rFonts w:ascii="Quattrocento Sans" w:eastAsia="Quattrocento Sans" w:hAnsi="Quattrocento Sans" w:cs="Quattrocento Sans"/>
          <w:color w:val="000000"/>
          <w:sz w:val="21"/>
          <w:szCs w:val="21"/>
        </w:rPr>
        <w:t>⁠</w:t>
      </w:r>
      <w:r>
        <w:rPr>
          <w:rFonts w:ascii="Aptos" w:eastAsia="Aptos" w:hAnsi="Aptos" w:cs="Aptos"/>
          <w:color w:val="000000"/>
          <w:sz w:val="21"/>
          <w:szCs w:val="21"/>
        </w:rPr>
        <w:t>Ver el minivideo</w:t>
      </w:r>
    </w:p>
    <w:p w14:paraId="3C0D1CBC" w14:textId="77777777" w:rsidR="001F1B48" w:rsidRDefault="001F1B48" w:rsidP="001F1B48">
      <w:pPr>
        <w:widowControl/>
        <w:numPr>
          <w:ilvl w:val="0"/>
          <w:numId w:val="13"/>
        </w:numPr>
        <w:pBdr>
          <w:top w:val="nil"/>
          <w:left w:val="nil"/>
          <w:bottom w:val="nil"/>
          <w:right w:val="nil"/>
          <w:between w:val="nil"/>
        </w:pBdr>
        <w:autoSpaceDE/>
        <w:autoSpaceDN/>
        <w:rPr>
          <w:rFonts w:ascii="Aptos" w:eastAsia="Aptos" w:hAnsi="Aptos" w:cs="Aptos"/>
          <w:color w:val="000000"/>
        </w:rPr>
      </w:pPr>
      <w:r>
        <w:rPr>
          <w:rFonts w:ascii="Quattrocento Sans" w:eastAsia="Quattrocento Sans" w:hAnsi="Quattrocento Sans" w:cs="Quattrocento Sans"/>
          <w:color w:val="000000"/>
          <w:sz w:val="21"/>
          <w:szCs w:val="21"/>
        </w:rPr>
        <w:t>⁠</w:t>
      </w:r>
      <w:r>
        <w:rPr>
          <w:rFonts w:ascii="Aptos" w:eastAsia="Aptos" w:hAnsi="Aptos" w:cs="Aptos"/>
          <w:color w:val="000000"/>
          <w:sz w:val="21"/>
          <w:szCs w:val="21"/>
        </w:rPr>
        <w:t xml:space="preserve">Leer Hechos 1:1-11 </w:t>
      </w:r>
    </w:p>
    <w:p w14:paraId="5E143894" w14:textId="77777777" w:rsidR="001F1B48" w:rsidRDefault="001F1B48" w:rsidP="001F1B48">
      <w:pPr>
        <w:widowControl/>
        <w:numPr>
          <w:ilvl w:val="0"/>
          <w:numId w:val="13"/>
        </w:numPr>
        <w:pBdr>
          <w:top w:val="nil"/>
          <w:left w:val="nil"/>
          <w:bottom w:val="nil"/>
          <w:right w:val="nil"/>
          <w:between w:val="nil"/>
        </w:pBdr>
        <w:autoSpaceDE/>
        <w:autoSpaceDN/>
        <w:rPr>
          <w:rFonts w:ascii="Aptos" w:eastAsia="Aptos" w:hAnsi="Aptos" w:cs="Aptos"/>
          <w:color w:val="000000"/>
        </w:rPr>
      </w:pPr>
      <w:r>
        <w:rPr>
          <w:rFonts w:ascii="Aptos" w:eastAsia="Aptos" w:hAnsi="Aptos" w:cs="Aptos"/>
          <w:color w:val="000000"/>
          <w:sz w:val="21"/>
          <w:szCs w:val="21"/>
        </w:rPr>
        <w:t xml:space="preserve">Reflexionar en las siguientes preguntas: </w:t>
      </w:r>
    </w:p>
    <w:p w14:paraId="48CB6F44" w14:textId="77777777" w:rsidR="001F1B48" w:rsidRDefault="001F1B48" w:rsidP="001F1B48">
      <w:pPr>
        <w:widowControl/>
        <w:numPr>
          <w:ilvl w:val="1"/>
          <w:numId w:val="13"/>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¿Cómo definirías la Gran Comisión?</w:t>
      </w:r>
    </w:p>
    <w:p w14:paraId="3F7853F4" w14:textId="77777777" w:rsidR="001F1B48" w:rsidRDefault="001F1B48" w:rsidP="001F1B48">
      <w:pPr>
        <w:widowControl/>
        <w:numPr>
          <w:ilvl w:val="1"/>
          <w:numId w:val="13"/>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¿Cuándo comenzó la Gran Comisión?</w:t>
      </w:r>
    </w:p>
    <w:p w14:paraId="06397FBA" w14:textId="77777777" w:rsidR="001F1B48" w:rsidRDefault="001F1B48" w:rsidP="001F1B48">
      <w:pPr>
        <w:widowControl/>
        <w:numPr>
          <w:ilvl w:val="1"/>
          <w:numId w:val="13"/>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¿Por qué la Gran Comisión es tanto un mandato como una profecía?</w:t>
      </w:r>
    </w:p>
    <w:p w14:paraId="66E5AC01" w14:textId="77777777" w:rsidR="001F1B48" w:rsidRPr="008446E8" w:rsidRDefault="001F1B48" w:rsidP="001F1B48">
      <w:pPr>
        <w:spacing w:after="240" w:line="259" w:lineRule="auto"/>
        <w:rPr>
          <w:rFonts w:ascii="Aptos" w:eastAsia="Aptos" w:hAnsi="Aptos" w:cs="Aptos"/>
          <w:b/>
          <w:color w:val="009444"/>
          <w:sz w:val="21"/>
          <w:szCs w:val="21"/>
          <w:u w:val="single"/>
        </w:rPr>
      </w:pPr>
      <w:r w:rsidRPr="008446E8">
        <w:rPr>
          <w:rFonts w:ascii="Aptos" w:eastAsia="Aptos" w:hAnsi="Aptos" w:cs="Aptos"/>
          <w:b/>
          <w:color w:val="009444"/>
          <w:sz w:val="21"/>
          <w:szCs w:val="21"/>
          <w:u w:val="single"/>
        </w:rPr>
        <w:t>Oración de apertura</w:t>
      </w:r>
    </w:p>
    <w:p w14:paraId="14048D5D"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Señor Jesucristo, tú prometiste que seríamos testigos tuyos hasta los confines de la tierra. Gracias por cumplir esa promesa por medio de tu Espíritu y tu Palabra. Mientras estudiamos cómo tu Iglesia ha participado en esta misión a lo largo de la historia, enséñanos a confiar en tu poder y no en nuestras propias fuerzas. Abre nuestros ojos a las oportunidades que tú preparas hoy. Amén.</w:t>
      </w:r>
    </w:p>
    <w:p w14:paraId="0DAFEAF3" w14:textId="77777777" w:rsidR="001F1B48" w:rsidRPr="008446E8" w:rsidRDefault="001F1B48" w:rsidP="001F1B48">
      <w:pPr>
        <w:spacing w:after="240" w:line="259" w:lineRule="auto"/>
        <w:rPr>
          <w:rFonts w:ascii="Aptos" w:eastAsia="Aptos" w:hAnsi="Aptos" w:cs="Aptos"/>
          <w:b/>
          <w:color w:val="009444"/>
          <w:sz w:val="21"/>
          <w:szCs w:val="21"/>
          <w:u w:val="single"/>
        </w:rPr>
      </w:pPr>
      <w:r w:rsidRPr="008446E8">
        <w:rPr>
          <w:rFonts w:ascii="Aptos" w:eastAsia="Aptos" w:hAnsi="Aptos" w:cs="Aptos"/>
          <w:b/>
          <w:color w:val="009444"/>
          <w:sz w:val="21"/>
          <w:szCs w:val="21"/>
          <w:u w:val="single"/>
        </w:rPr>
        <w:t>Introducción</w:t>
      </w:r>
    </w:p>
    <w:p w14:paraId="30D52EAA" w14:textId="77777777" w:rsidR="001F1B48" w:rsidRDefault="001F1B48" w:rsidP="001F1B48">
      <w:pPr>
        <w:widowControl/>
        <w:numPr>
          <w:ilvl w:val="0"/>
          <w:numId w:val="1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Revisión del esquema del curso</w:t>
      </w:r>
    </w:p>
    <w:p w14:paraId="7D6C070C" w14:textId="77777777" w:rsidR="001F1B48" w:rsidRDefault="001F1B48" w:rsidP="001F1B48">
      <w:pPr>
        <w:widowControl/>
        <w:numPr>
          <w:ilvl w:val="0"/>
          <w:numId w:val="1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Revisión de la progresión de los cursos</w:t>
      </w:r>
    </w:p>
    <w:p w14:paraId="345748A7" w14:textId="77777777" w:rsidR="001F1B48" w:rsidRDefault="001F1B48" w:rsidP="001F1B48">
      <w:pPr>
        <w:widowControl/>
        <w:numPr>
          <w:ilvl w:val="0"/>
          <w:numId w:val="1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Revisión de la tarea</w:t>
      </w:r>
    </w:p>
    <w:p w14:paraId="138AFAB9" w14:textId="77777777" w:rsidR="001F1B48" w:rsidRDefault="001F1B48" w:rsidP="001F1B48">
      <w:pPr>
        <w:widowControl/>
        <w:numPr>
          <w:ilvl w:val="1"/>
          <w:numId w:val="1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¿Cómo definirías la Gran Comisión?</w:t>
      </w:r>
    </w:p>
    <w:p w14:paraId="55C14CB1" w14:textId="77777777" w:rsidR="001F1B48" w:rsidRDefault="001F1B48" w:rsidP="001F1B48">
      <w:pPr>
        <w:widowControl/>
        <w:numPr>
          <w:ilvl w:val="2"/>
          <w:numId w:val="1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Gran Comisión es el mandato de Cristo resucitado a su Iglesia de hacer discípulos en todas las naciones por medio de la predicación del Evangelio y la administración de los sacramentos.</w:t>
      </w:r>
    </w:p>
    <w:p w14:paraId="73A8190F" w14:textId="77777777" w:rsidR="001F1B48" w:rsidRDefault="001F1B48" w:rsidP="001F1B48">
      <w:pPr>
        <w:widowControl/>
        <w:numPr>
          <w:ilvl w:val="2"/>
          <w:numId w:val="1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Desde la perspectiva luterana, la Gran Comisión no es simplemente una tarea opcional para algunos cristianos, sino parte esencial de la vida de la Iglesia, que vive por y para el </w:t>
      </w:r>
      <w:r>
        <w:rPr>
          <w:rFonts w:ascii="Aptos" w:eastAsia="Aptos" w:hAnsi="Aptos" w:cs="Aptos"/>
          <w:color w:val="000000"/>
          <w:sz w:val="21"/>
          <w:szCs w:val="21"/>
        </w:rPr>
        <w:lastRenderedPageBreak/>
        <w:t>Evangelio. Ese mandato se cumple a través del ministerio de la Palabra y los medios de gracia.</w:t>
      </w:r>
    </w:p>
    <w:p w14:paraId="12D650D5" w14:textId="77777777" w:rsidR="001F1B48" w:rsidRDefault="001F1B48" w:rsidP="001F1B48">
      <w:pPr>
        <w:widowControl/>
        <w:numPr>
          <w:ilvl w:val="1"/>
          <w:numId w:val="1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¿Cuándo comenzó la Gran Comisión?</w:t>
      </w:r>
    </w:p>
    <w:p w14:paraId="42E7C2F0" w14:textId="77777777" w:rsidR="001F1B48" w:rsidRDefault="001F1B48" w:rsidP="001F1B48">
      <w:pPr>
        <w:widowControl/>
        <w:numPr>
          <w:ilvl w:val="2"/>
          <w:numId w:val="1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Formalmente, la Gran Comisión fue dada después de la resurrección de Jesús, antes de su ascensión (Mateo 28, Marcos 16, Lucas 24, Hechos 1). Sin embargo, su raíz está en el corazón de Dios desde el principio. Desde el Antiguo Testamento, Dios ya estaba revelando su intención de bendecir a «todas las familias de la tierra» (Génesis 12:3, promesa a Abraham).</w:t>
      </w:r>
    </w:p>
    <w:p w14:paraId="502E3692" w14:textId="77777777" w:rsidR="001F1B48" w:rsidRDefault="001F1B48" w:rsidP="001F1B48">
      <w:pPr>
        <w:widowControl/>
        <w:numPr>
          <w:ilvl w:val="2"/>
          <w:numId w:val="1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Por lo tanto, aunque el mandato explícito comenzó con Cristo resucitado, la misión de Dios de reunir a los suyos de todas las naciones ha sido parte del plan de salvación desde antes de la fundación del mundo (Efesios 1:4-5). Cristo le confía ahora esa misión a su Iglesia visible.</w:t>
      </w:r>
    </w:p>
    <w:p w14:paraId="17F06086" w14:textId="77777777" w:rsidR="001F1B48" w:rsidRDefault="001F1B48" w:rsidP="001F1B48">
      <w:pPr>
        <w:widowControl/>
        <w:numPr>
          <w:ilvl w:val="1"/>
          <w:numId w:val="1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¿Por qué la Gran Comisión es tanto un mandato como una profecía?</w:t>
      </w:r>
    </w:p>
    <w:p w14:paraId="7BB3B437" w14:textId="77777777" w:rsidR="001F1B48" w:rsidRDefault="001F1B48" w:rsidP="001F1B48">
      <w:pPr>
        <w:widowControl/>
        <w:numPr>
          <w:ilvl w:val="2"/>
          <w:numId w:val="1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 un mandato porque Cristo, con toda autoridad en el cielo y en la tierra, comisiona activamente a su Iglesia a que vaya, enseñe y bautice. No es una sugerencia. Es el corazón de la vocación de la Iglesia. No todos son misioneros formalmente, pero todos participan como cuerpo en esa misión con oración, testimonio y apoyo al ministerio de la Palabra.</w:t>
      </w:r>
    </w:p>
    <w:p w14:paraId="3815A362" w14:textId="77777777" w:rsidR="001F1B48" w:rsidRDefault="001F1B48" w:rsidP="001F1B48">
      <w:pPr>
        <w:widowControl/>
        <w:numPr>
          <w:ilvl w:val="2"/>
          <w:numId w:val="1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También es una profecía, porque Jesús no solo da la orden, sino que garantiza el resultado final: que el Evangelio será predicado a todas las naciones (Mateo 24:14), y que estará con nosotros «hasta el fin del mundo». La expansión de la iglesia cristiana a lo largo de los siglos, a pesar de oposición, persecución y dificultades, es testimonio de que esas palabras proféticas se están cumpliendo.</w:t>
      </w:r>
    </w:p>
    <w:p w14:paraId="3129B4C1" w14:textId="77777777" w:rsidR="001F1B48" w:rsidRDefault="001F1B48" w:rsidP="001F1B48">
      <w:pPr>
        <w:widowControl/>
        <w:numPr>
          <w:ilvl w:val="2"/>
          <w:numId w:val="1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En resumen, la Gran Comisión es mandato, porque Cristo envía, y es profecía, porque garantiza que su Palabra no volverá vacía (Isaías 55:11), y su Iglesia no será vencida (Mateo 16:18).</w:t>
      </w:r>
    </w:p>
    <w:p w14:paraId="2B4B3684" w14:textId="77777777" w:rsidR="008446E8" w:rsidRDefault="008446E8" w:rsidP="008446E8">
      <w:pPr>
        <w:widowControl/>
        <w:pBdr>
          <w:top w:val="nil"/>
          <w:left w:val="nil"/>
          <w:bottom w:val="nil"/>
          <w:right w:val="nil"/>
          <w:between w:val="nil"/>
        </w:pBdr>
        <w:autoSpaceDE/>
        <w:autoSpaceDN/>
        <w:ind w:left="1980"/>
        <w:rPr>
          <w:rFonts w:ascii="Aptos" w:eastAsia="Aptos" w:hAnsi="Aptos" w:cs="Aptos"/>
          <w:color w:val="000000"/>
          <w:sz w:val="21"/>
          <w:szCs w:val="21"/>
        </w:rPr>
      </w:pPr>
    </w:p>
    <w:p w14:paraId="280814E6" w14:textId="77777777" w:rsidR="001F1B48" w:rsidRPr="008446E8" w:rsidRDefault="001F1B48" w:rsidP="001F1B48">
      <w:pPr>
        <w:spacing w:after="240"/>
        <w:rPr>
          <w:rFonts w:ascii="Aptos" w:eastAsia="Aptos" w:hAnsi="Aptos" w:cs="Aptos"/>
          <w:b/>
          <w:color w:val="009444"/>
          <w:sz w:val="21"/>
          <w:szCs w:val="21"/>
          <w:u w:val="single"/>
        </w:rPr>
      </w:pPr>
      <w:r w:rsidRPr="008446E8">
        <w:rPr>
          <w:rFonts w:ascii="Aptos" w:eastAsia="Aptos" w:hAnsi="Aptos" w:cs="Aptos"/>
          <w:b/>
          <w:color w:val="009444"/>
          <w:sz w:val="21"/>
          <w:szCs w:val="21"/>
          <w:u w:val="single"/>
        </w:rPr>
        <w:t>Definiciones de misión</w:t>
      </w:r>
    </w:p>
    <w:p w14:paraId="59168BA7" w14:textId="77777777" w:rsidR="001F1B48" w:rsidRDefault="001F1B48" w:rsidP="001F1B48">
      <w:pPr>
        <w:widowControl/>
        <w:numPr>
          <w:ilvl w:val="0"/>
          <w:numId w:val="1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Proceso histórico que implica cruzar barreras culturales y lingüísticas por parte de quienes se consideran seguidores de Jesús, con la intención de compartir su fe.</w:t>
      </w:r>
    </w:p>
    <w:p w14:paraId="50F8662D" w14:textId="77777777" w:rsidR="001F1B48" w:rsidRDefault="001F1B48" w:rsidP="001F1B48">
      <w:pPr>
        <w:widowControl/>
        <w:numPr>
          <w:ilvl w:val="1"/>
          <w:numId w:val="1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palabra «misión» proviene de la idea de «enviar» o «ser enviado». A lo largo de la historia del cristianismo, el concepto de misión ha estado relacionado con el movimiento geográfico. En varias partes de la Biblia, se describe a los predicadores como «enviados» y a los creyentes como aquellos que «van a otros». De hecho, la palabra griega para apóstol significa «enviado». Jesús prometió que sus apóstoles serían sus testigos hasta los confines de la tierra. Un ejemplo clave de eso es la Gran Comisión en Mateo 28:18-20, donde Jesús envía a sus discípulos a compartir su mensaje.</w:t>
      </w:r>
    </w:p>
    <w:p w14:paraId="6474A463" w14:textId="77777777" w:rsidR="001F1B48" w:rsidRDefault="001F1B48" w:rsidP="001F1B48">
      <w:pPr>
        <w:widowControl/>
        <w:numPr>
          <w:ilvl w:val="1"/>
          <w:numId w:val="1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Gran Comisión nos ayuda a entender qué es la misión. Incluye la acción de «ir» y tiene como destino «todas las naciones». Además, no se trata solo de viajar, sino de hacer discípulos, bautizar y enseñar. Jesús también prometió estar con sus seguidores en esa misión hasta el fin del mundo.</w:t>
      </w:r>
    </w:p>
    <w:p w14:paraId="69D35436" w14:textId="77777777" w:rsidR="001F1B48" w:rsidRDefault="001F1B48" w:rsidP="001F1B48">
      <w:pPr>
        <w:widowControl/>
        <w:numPr>
          <w:ilvl w:val="1"/>
          <w:numId w:val="1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teóloga Dana Robert define la misión cristiana como un «proceso histórico que implica cruzar barreras culturales y lingüísticas por parte de quienes se consideran seguidores de Jesús, con la intención de compartir su fe» (Robert, 2009: 9). Esa definición resalta la idea de movimiento y amplía la misión más allá del desplazamiento geográfico, incluyendo el cruce de fronteras culturales y lingüísticas. También enfatiza que la misión es un proceso en constante evolución. Aunque los participantes (seguidores de Jesús) y el propósito (compartir la fe) se mantienen, las estrategias cambian con el tiempo. Por ejemplo, las tácticas de la iglesia primitiva en Occidente no son las mismas que las usadas hoy en el Sur Global. Este tema se tratará más en detalle en la sección sobre metodología.</w:t>
      </w:r>
    </w:p>
    <w:p w14:paraId="6B528B2F" w14:textId="77777777" w:rsidR="001F1B48" w:rsidRDefault="001F1B48" w:rsidP="001F1B48">
      <w:pPr>
        <w:widowControl/>
        <w:numPr>
          <w:ilvl w:val="0"/>
          <w:numId w:val="15"/>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lastRenderedPageBreak/>
        <w:t>¿Qué tipos de barreras (culturales, sociales, emocionales) existen en nuestras comunidades que pueden dificultar que compartamos nuestra fe, y cómo podemos superarlas para llevarles el Evangelio a más personas?</w:t>
      </w:r>
    </w:p>
    <w:p w14:paraId="51591B07" w14:textId="77777777" w:rsidR="001F1B48" w:rsidRPr="008446E8" w:rsidRDefault="001F1B48" w:rsidP="001F1B48">
      <w:pPr>
        <w:spacing w:after="240"/>
        <w:rPr>
          <w:rFonts w:ascii="Aptos" w:eastAsia="Aptos" w:hAnsi="Aptos" w:cs="Aptos"/>
          <w:b/>
          <w:color w:val="009444"/>
          <w:sz w:val="21"/>
          <w:szCs w:val="21"/>
          <w:u w:val="single"/>
        </w:rPr>
      </w:pPr>
      <w:r w:rsidRPr="008446E8">
        <w:rPr>
          <w:rFonts w:ascii="Aptos" w:eastAsia="Aptos" w:hAnsi="Aptos" w:cs="Aptos"/>
          <w:b/>
          <w:color w:val="009444"/>
          <w:sz w:val="21"/>
          <w:szCs w:val="21"/>
          <w:u w:val="single"/>
        </w:rPr>
        <w:t>Metodología misiológica</w:t>
      </w:r>
    </w:p>
    <w:p w14:paraId="626EC9B0" w14:textId="77777777" w:rsidR="001F1B48" w:rsidRDefault="001F1B48" w:rsidP="001F1B48">
      <w:pPr>
        <w:widowControl/>
        <w:numPr>
          <w:ilvl w:val="0"/>
          <w:numId w:val="1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metodología para hacer la obra misionera ha cambiado a lo largo del tiempo.</w:t>
      </w:r>
    </w:p>
    <w:p w14:paraId="4F3C3F3A" w14:textId="77777777" w:rsidR="001F1B48" w:rsidRDefault="001F1B48" w:rsidP="001F1B48">
      <w:pPr>
        <w:widowControl/>
        <w:numPr>
          <w:ilvl w:val="1"/>
          <w:numId w:val="1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iglesia antigua no realizaba cultos evangelísticos, sino que la evangelización ocurría en cocinas, talleres y mercados (González, 2006).</w:t>
      </w:r>
    </w:p>
    <w:p w14:paraId="55526930" w14:textId="77777777" w:rsidR="001F1B48" w:rsidRDefault="001F1B48" w:rsidP="001F1B48">
      <w:pPr>
        <w:widowControl/>
        <w:numPr>
          <w:ilvl w:val="1"/>
          <w:numId w:val="1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hospitalidad fue una estrategia clave, especialmente utilizada por las mujeres para compartir su fe (Robert, 2013).</w:t>
      </w:r>
    </w:p>
    <w:p w14:paraId="559A3D77" w14:textId="77777777" w:rsidR="001F1B48" w:rsidRDefault="001F1B48" w:rsidP="001F1B48">
      <w:pPr>
        <w:widowControl/>
        <w:numPr>
          <w:ilvl w:val="0"/>
          <w:numId w:val="1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El uso de grupos también ha sido una estrategia constante en la misión cristiana.</w:t>
      </w:r>
    </w:p>
    <w:p w14:paraId="1934CEB5" w14:textId="77777777" w:rsidR="001F1B48" w:rsidRDefault="001F1B48" w:rsidP="001F1B48">
      <w:pPr>
        <w:widowControl/>
        <w:numPr>
          <w:ilvl w:val="1"/>
          <w:numId w:val="1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Pierson señala que la misión se ha llevado a cabo a través de grupos comprometidos que buscan compartir el Evangelio (Pierson, 2009).</w:t>
      </w:r>
    </w:p>
    <w:p w14:paraId="19EAAC61" w14:textId="77777777" w:rsidR="001F1B48" w:rsidRDefault="001F1B48" w:rsidP="001F1B48">
      <w:pPr>
        <w:widowControl/>
        <w:numPr>
          <w:ilvl w:val="1"/>
          <w:numId w:val="1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Esos grupos pueden tener estructuras diferentes, pero todos tienen en común el propósito de evangelizar.</w:t>
      </w:r>
    </w:p>
    <w:p w14:paraId="5AE3C8AC" w14:textId="77777777" w:rsidR="001F1B48" w:rsidRDefault="001F1B48" w:rsidP="001F1B48">
      <w:pPr>
        <w:widowControl/>
        <w:numPr>
          <w:ilvl w:val="2"/>
          <w:numId w:val="1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En las ciudades, la combinación de grandes reuniones de adoración con grupos pequeños para el discipulado ha demostrado ser efectiva (Pierson, 2009).</w:t>
      </w:r>
    </w:p>
    <w:p w14:paraId="6F965A9A" w14:textId="77777777" w:rsidR="001F1B48" w:rsidRDefault="001F1B48" w:rsidP="001F1B48">
      <w:pPr>
        <w:widowControl/>
        <w:numPr>
          <w:ilvl w:val="2"/>
          <w:numId w:val="1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En Acapulco, México, por ejemplo, los misioneros comenzaron con pequeños grupos de estudio bíblico, lo que finalmente llevó a la fundación de una iglesia grande, pero los grupos pequeños continuaron siendo clave para recibir nuevos miembros.</w:t>
      </w:r>
    </w:p>
    <w:p w14:paraId="761ECA44" w14:textId="77777777" w:rsidR="001F1B48" w:rsidRDefault="001F1B48" w:rsidP="001F1B48">
      <w:pPr>
        <w:widowControl/>
        <w:numPr>
          <w:ilvl w:val="0"/>
          <w:numId w:val="1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Durante la Reforma, la misión luterana se centró en los gobernantes, quienes, al aceptar el Evangelio, promovían cambios en sus comunidades.</w:t>
      </w:r>
    </w:p>
    <w:p w14:paraId="16428A84" w14:textId="77777777" w:rsidR="001F1B48" w:rsidRDefault="001F1B48" w:rsidP="001F1B48">
      <w:pPr>
        <w:widowControl/>
        <w:numPr>
          <w:ilvl w:val="0"/>
          <w:numId w:val="1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ayuda humanitaria también ha sido esencial en el crecimiento de la Iglesia.</w:t>
      </w:r>
    </w:p>
    <w:p w14:paraId="11C8AE84" w14:textId="77777777" w:rsidR="001F1B48" w:rsidRDefault="001F1B48" w:rsidP="001F1B48">
      <w:pPr>
        <w:widowControl/>
        <w:numPr>
          <w:ilvl w:val="1"/>
          <w:numId w:val="16"/>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Los misioneros han combinado la predicación del Evangelio con servicios como hospitales, escuelas y proyectos de desarrollo, lo que ha abierto puertas para compartir la fe y construir relaciones de confianza.</w:t>
      </w:r>
    </w:p>
    <w:p w14:paraId="5ADBB925" w14:textId="77777777" w:rsidR="001F1B48" w:rsidRPr="008446E8" w:rsidRDefault="001F1B48" w:rsidP="001F1B48">
      <w:pPr>
        <w:spacing w:after="240"/>
        <w:rPr>
          <w:rFonts w:ascii="Aptos" w:eastAsia="Aptos" w:hAnsi="Aptos" w:cs="Aptos"/>
          <w:b/>
          <w:color w:val="009444"/>
          <w:sz w:val="21"/>
          <w:szCs w:val="21"/>
          <w:u w:val="single"/>
        </w:rPr>
      </w:pPr>
      <w:r w:rsidRPr="008446E8">
        <w:rPr>
          <w:rFonts w:ascii="Aptos" w:eastAsia="Aptos" w:hAnsi="Aptos" w:cs="Aptos"/>
          <w:b/>
          <w:color w:val="009444"/>
          <w:sz w:val="21"/>
          <w:szCs w:val="21"/>
          <w:u w:val="single"/>
        </w:rPr>
        <w:t>Los laicos en la Gran Comisión</w:t>
      </w:r>
    </w:p>
    <w:p w14:paraId="3A5AAD50" w14:textId="77777777" w:rsidR="001F1B48" w:rsidRDefault="001F1B48" w:rsidP="001F1B48">
      <w:pPr>
        <w:widowControl/>
        <w:numPr>
          <w:ilvl w:val="0"/>
          <w:numId w:val="1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Por causa de la persecución, hubo una diáspora de los creyentes (Hechos 8:1-4). Ellos no se mudaron con la idea de llevar a cabo una obra misionera, pero Dios tenía otra idea. La Gran Comisión pasó de ser un mandato de Cristo a ser también la realidad. Es decir, en muchos casos quienes llevaban la Palabra no eran misioneros, sino laicos que difundían la Palabra en los lugares donde llegaban. En la iglesia cristiana primitiva, parece haber menos énfasis en que los misioneros viajaran como lo hicieron los apóstoles en el Nuevo Testamento.</w:t>
      </w:r>
    </w:p>
    <w:p w14:paraId="43B7ACFB" w14:textId="77777777" w:rsidR="001F1B48" w:rsidRDefault="001F1B48" w:rsidP="001F1B48">
      <w:pPr>
        <w:widowControl/>
        <w:numPr>
          <w:ilvl w:val="1"/>
          <w:numId w:val="1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Aunque no está claro cómo se difundió el Evangelio, parece que no se hizo a través de misioneros que trabajaban tiempo completo, sino mediante cristianos que viajaban por otros motivos, como el comercio (González, 2006: 99). </w:t>
      </w:r>
    </w:p>
    <w:p w14:paraId="7873E7A1" w14:textId="77777777" w:rsidR="001F1B48" w:rsidRDefault="001F1B48" w:rsidP="001F1B48">
      <w:pPr>
        <w:widowControl/>
        <w:numPr>
          <w:ilvl w:val="0"/>
          <w:numId w:val="1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El mundo globalizado naturalmente crea más oportunidades para compartir el Evangelio.</w:t>
      </w:r>
    </w:p>
    <w:p w14:paraId="118A1283" w14:textId="77777777" w:rsidR="001F1B48" w:rsidRDefault="001F1B48" w:rsidP="001F1B48">
      <w:pPr>
        <w:widowControl/>
        <w:numPr>
          <w:ilvl w:val="1"/>
          <w:numId w:val="1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Steve Rundle señala que el apóstol Pablo, en su trabajo como fabricante de carpas, usó su oficio como parte de su estrategia de plantación de iglesias (Winter y Hawthorne, 2009).</w:t>
      </w:r>
    </w:p>
    <w:p w14:paraId="78F4EB5A" w14:textId="77777777" w:rsidR="001F1B48" w:rsidRDefault="001F1B48" w:rsidP="001F1B48">
      <w:pPr>
        <w:widowControl/>
        <w:numPr>
          <w:ilvl w:val="1"/>
          <w:numId w:val="17"/>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También compartió ejemplos de empresarios que, al viajar o vivir en otros países por su trabajo, han podido introducir el mensaje cristiano.</w:t>
      </w:r>
    </w:p>
    <w:p w14:paraId="66F5CBA3" w14:textId="77777777" w:rsidR="001F1B48" w:rsidRPr="008446E8" w:rsidRDefault="001F1B48" w:rsidP="001F1B48">
      <w:pPr>
        <w:spacing w:after="240"/>
        <w:rPr>
          <w:rFonts w:ascii="Aptos" w:eastAsia="Aptos" w:hAnsi="Aptos" w:cs="Aptos"/>
          <w:b/>
          <w:color w:val="009444"/>
          <w:sz w:val="21"/>
          <w:szCs w:val="21"/>
          <w:u w:val="single"/>
        </w:rPr>
      </w:pPr>
      <w:r w:rsidRPr="008446E8">
        <w:rPr>
          <w:rFonts w:ascii="Aptos" w:eastAsia="Aptos" w:hAnsi="Aptos" w:cs="Aptos"/>
          <w:b/>
          <w:color w:val="009444"/>
          <w:sz w:val="21"/>
          <w:szCs w:val="21"/>
          <w:u w:val="single"/>
        </w:rPr>
        <w:t>Las mujeres en la Gran Comisión</w:t>
      </w:r>
    </w:p>
    <w:p w14:paraId="7E921470" w14:textId="77777777" w:rsidR="001F1B48" w:rsidRDefault="001F1B48" w:rsidP="001F1B48">
      <w:pPr>
        <w:widowControl/>
        <w:numPr>
          <w:ilvl w:val="0"/>
          <w:numId w:val="1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Aunque con frecuencia se pasa por alto, las mujeres tuvieron un papel importante en la misión de la iglesia cristiana primitiva.</w:t>
      </w:r>
    </w:p>
    <w:p w14:paraId="4526FFED" w14:textId="77777777" w:rsidR="001F1B48" w:rsidRDefault="001F1B48" w:rsidP="001F1B48">
      <w:pPr>
        <w:widowControl/>
        <w:numPr>
          <w:ilvl w:val="1"/>
          <w:numId w:val="1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Dios se hizo carne a través de la virgen María.</w:t>
      </w:r>
    </w:p>
    <w:p w14:paraId="04350F07" w14:textId="77777777" w:rsidR="001F1B48" w:rsidRDefault="001F1B48" w:rsidP="001F1B48">
      <w:pPr>
        <w:widowControl/>
        <w:numPr>
          <w:ilvl w:val="1"/>
          <w:numId w:val="1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Las mujeres fueron las primeras testigos de la resurrección y las que apoyaron financieramente a Jesús y a sus discípulos.</w:t>
      </w:r>
    </w:p>
    <w:p w14:paraId="028E308D" w14:textId="77777777" w:rsidR="001F1B48" w:rsidRDefault="001F1B48" w:rsidP="001F1B48">
      <w:pPr>
        <w:widowControl/>
        <w:numPr>
          <w:ilvl w:val="1"/>
          <w:numId w:val="1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lastRenderedPageBreak/>
        <w:t>Jesús elogió en pocas ocasiones la gran fe de una persona, y una de esas ocasiones fue la fe de una mujer.</w:t>
      </w:r>
    </w:p>
    <w:p w14:paraId="23E93CC2" w14:textId="77777777" w:rsidR="001F1B48" w:rsidRDefault="001F1B48" w:rsidP="001F1B48">
      <w:pPr>
        <w:widowControl/>
        <w:numPr>
          <w:ilvl w:val="1"/>
          <w:numId w:val="1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En Hechos, nos enteramos de mujeres que reunían grupos, y en las epístolas se mencionan iglesias que se reunían en los hogares de mujeres.</w:t>
      </w:r>
    </w:p>
    <w:p w14:paraId="45CCA669" w14:textId="77777777" w:rsidR="001F1B48" w:rsidRDefault="001F1B48" w:rsidP="001F1B48">
      <w:pPr>
        <w:widowControl/>
        <w:numPr>
          <w:ilvl w:val="1"/>
          <w:numId w:val="1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Muchas de las personas que Pablo mencionó por nombre eran mujeres.</w:t>
      </w:r>
    </w:p>
    <w:p w14:paraId="5718E302" w14:textId="77777777" w:rsidR="001F1B48" w:rsidRDefault="001F1B48" w:rsidP="001F1B48">
      <w:pPr>
        <w:widowControl/>
        <w:numPr>
          <w:ilvl w:val="1"/>
          <w:numId w:val="1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Hoy en día, más mujeres que hombres están activas en las iglesias.</w:t>
      </w:r>
    </w:p>
    <w:p w14:paraId="70C9ADE6" w14:textId="77777777" w:rsidR="001F1B48" w:rsidRDefault="001F1B48" w:rsidP="001F1B48">
      <w:pPr>
        <w:widowControl/>
        <w:numPr>
          <w:ilvl w:val="1"/>
          <w:numId w:val="1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Roberts señala que «si se juzga por el número de miembros, el cristianismo es predominantemente un movimiento de mujeres» (Robert, 2013: 143).</w:t>
      </w:r>
    </w:p>
    <w:p w14:paraId="04213929" w14:textId="77777777" w:rsidR="001F1B48" w:rsidRDefault="001F1B48" w:rsidP="001F1B48">
      <w:pPr>
        <w:widowControl/>
        <w:numPr>
          <w:ilvl w:val="0"/>
          <w:numId w:val="1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¿Cómo se han involucrado las mujeres en la Gran Comisión recientemente?</w:t>
      </w:r>
    </w:p>
    <w:p w14:paraId="099A7CE4" w14:textId="77777777" w:rsidR="001F1B48" w:rsidRDefault="001F1B48" w:rsidP="001F1B48">
      <w:pPr>
        <w:widowControl/>
        <w:numPr>
          <w:ilvl w:val="1"/>
          <w:numId w:val="1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Durante ambas guerras mundiales, las mujeres recaudaron fondos para las misiones (Johnston y Ross, 2013).</w:t>
      </w:r>
    </w:p>
    <w:p w14:paraId="06B5E3A4" w14:textId="77777777" w:rsidR="001F1B48" w:rsidRDefault="001F1B48" w:rsidP="001F1B48">
      <w:pPr>
        <w:widowControl/>
        <w:numPr>
          <w:ilvl w:val="1"/>
          <w:numId w:val="1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Muchas mujeres han servido como misioneras interculturales</w:t>
      </w:r>
      <w:r>
        <w:rPr>
          <w:rFonts w:ascii="Aptos" w:eastAsia="Aptos" w:hAnsi="Aptos" w:cs="Aptos"/>
          <w:b/>
          <w:color w:val="000000"/>
          <w:sz w:val="21"/>
          <w:szCs w:val="21"/>
        </w:rPr>
        <w:t xml:space="preserve">, </w:t>
      </w:r>
      <w:r>
        <w:rPr>
          <w:rFonts w:ascii="Aptos" w:eastAsia="Aptos" w:hAnsi="Aptos" w:cs="Aptos"/>
          <w:color w:val="000000"/>
          <w:sz w:val="21"/>
          <w:szCs w:val="21"/>
        </w:rPr>
        <w:t>especialmente en los campos de la educación o la medicina, abriendo puertas para compartir el Evangelio en contextos delicados.</w:t>
      </w:r>
    </w:p>
    <w:p w14:paraId="0AEAAF85" w14:textId="77777777" w:rsidR="001F1B48" w:rsidRDefault="001F1B48" w:rsidP="001F1B48">
      <w:pPr>
        <w:widowControl/>
        <w:numPr>
          <w:ilvl w:val="1"/>
          <w:numId w:val="1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En contextos urbanos globales, las mujeres cristianas han liderado ministerios de compasión</w:t>
      </w:r>
      <w:r>
        <w:rPr>
          <w:rFonts w:ascii="Aptos" w:eastAsia="Aptos" w:hAnsi="Aptos" w:cs="Aptos"/>
          <w:b/>
          <w:color w:val="000000"/>
          <w:sz w:val="21"/>
          <w:szCs w:val="21"/>
        </w:rPr>
        <w:t xml:space="preserve">, </w:t>
      </w:r>
      <w:r>
        <w:rPr>
          <w:rFonts w:ascii="Aptos" w:eastAsia="Aptos" w:hAnsi="Aptos" w:cs="Aptos"/>
          <w:color w:val="000000"/>
          <w:sz w:val="21"/>
          <w:szCs w:val="21"/>
        </w:rPr>
        <w:t>como refugios para víctimas de la violencia, trabajo con migrantes y ayuda humanitaria, siempre acompañados con el mensaje de Cristo.</w:t>
      </w:r>
    </w:p>
    <w:p w14:paraId="685C49D8" w14:textId="77777777" w:rsidR="001F1B48" w:rsidRDefault="001F1B48" w:rsidP="001F1B48">
      <w:pPr>
        <w:widowControl/>
        <w:numPr>
          <w:ilvl w:val="1"/>
          <w:numId w:val="1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En las redes digitales, muchas mujeres han asumido un papel evangelístico mediante blogs, podcasts y redes sociales, y han llegado a públicos a los que las iglesias tradicionales no siempre llegan.</w:t>
      </w:r>
    </w:p>
    <w:p w14:paraId="3789DD14" w14:textId="77777777" w:rsidR="001F1B48" w:rsidRDefault="001F1B48" w:rsidP="001F1B48">
      <w:pPr>
        <w:widowControl/>
        <w:numPr>
          <w:ilvl w:val="1"/>
          <w:numId w:val="1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En iglesias locales de todo el mundo, las mujeres están profundamente involucradas en la enseñanza bíblica a otras mujeres y niños</w:t>
      </w:r>
      <w:r>
        <w:rPr>
          <w:rFonts w:ascii="Aptos" w:eastAsia="Aptos" w:hAnsi="Aptos" w:cs="Aptos"/>
          <w:b/>
          <w:color w:val="000000"/>
          <w:sz w:val="21"/>
          <w:szCs w:val="21"/>
        </w:rPr>
        <w:t xml:space="preserve">, </w:t>
      </w:r>
      <w:r>
        <w:rPr>
          <w:rFonts w:ascii="Aptos" w:eastAsia="Aptos" w:hAnsi="Aptos" w:cs="Aptos"/>
          <w:color w:val="000000"/>
          <w:sz w:val="21"/>
          <w:szCs w:val="21"/>
        </w:rPr>
        <w:t>una forma vital de multiplicar discípulos.</w:t>
      </w:r>
    </w:p>
    <w:p w14:paraId="3EF31A8A" w14:textId="77777777" w:rsidR="001F1B48" w:rsidRDefault="001F1B48" w:rsidP="001F1B48">
      <w:pPr>
        <w:widowControl/>
        <w:numPr>
          <w:ilvl w:val="1"/>
          <w:numId w:val="18"/>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 xml:space="preserve">En regiones donde el cristianismo está creciendo rápidamente (como África y América Latina), las mujeres son muchas veces las principales evangelistas dentro de sus familias. </w:t>
      </w:r>
    </w:p>
    <w:p w14:paraId="0F4DE48C" w14:textId="77777777" w:rsidR="001F1B48" w:rsidRPr="008446E8" w:rsidRDefault="001F1B48" w:rsidP="001F1B48">
      <w:pPr>
        <w:spacing w:after="240"/>
        <w:rPr>
          <w:rFonts w:ascii="Aptos" w:eastAsia="Aptos" w:hAnsi="Aptos" w:cs="Aptos"/>
          <w:b/>
          <w:color w:val="009444"/>
          <w:sz w:val="21"/>
          <w:szCs w:val="21"/>
          <w:u w:val="single"/>
        </w:rPr>
      </w:pPr>
      <w:r w:rsidRPr="008446E8">
        <w:rPr>
          <w:rFonts w:ascii="Aptos" w:eastAsia="Aptos" w:hAnsi="Aptos" w:cs="Aptos"/>
          <w:b/>
          <w:color w:val="009444"/>
          <w:sz w:val="21"/>
          <w:szCs w:val="21"/>
          <w:u w:val="single"/>
        </w:rPr>
        <w:t>Desafíos de la Gran Comisión</w:t>
      </w:r>
    </w:p>
    <w:p w14:paraId="3A457C1E" w14:textId="77777777" w:rsidR="001F1B48" w:rsidRDefault="001F1B48" w:rsidP="001F1B48">
      <w:pPr>
        <w:widowControl/>
        <w:numPr>
          <w:ilvl w:val="0"/>
          <w:numId w:val="1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Los misioneros del pasado, presente y futuro enfrentan diferentes desafíos.</w:t>
      </w:r>
    </w:p>
    <w:p w14:paraId="16B759A7" w14:textId="77777777" w:rsidR="001F1B48" w:rsidRDefault="001F1B48" w:rsidP="001F1B48">
      <w:pPr>
        <w:widowControl/>
        <w:numPr>
          <w:ilvl w:val="1"/>
          <w:numId w:val="1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Un escritor de apellido Pierson, al hablar sobre los desafíos que han enfrentado los misioneros en África, identifica seis. Es muy posible que otros misioneros en otras partes del mundo también se enfrenten a varios de esos mismos seis desafíos, tales como: enfermedad y muerte, relaciones con los jefes, costumbres locales, relación con los colonizadores, la relación entre evangelismo y ministerios sociales y la identificación de la fe cristiana con la civilización occidental (Pierson, 2009: 290-291).</w:t>
      </w:r>
    </w:p>
    <w:p w14:paraId="12F70B7A" w14:textId="77777777" w:rsidR="001F1B48" w:rsidRDefault="001F1B48" w:rsidP="001F1B48">
      <w:pPr>
        <w:widowControl/>
        <w:numPr>
          <w:ilvl w:val="0"/>
          <w:numId w:val="1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desafíos enfrentas al plantar y liderar un Grupo Sembrador?</w:t>
      </w:r>
    </w:p>
    <w:p w14:paraId="2A7FF674" w14:textId="77777777" w:rsidR="001F1B48" w:rsidRDefault="001F1B48" w:rsidP="001F1B48">
      <w:pPr>
        <w:widowControl/>
        <w:numPr>
          <w:ilvl w:val="1"/>
          <w:numId w:val="1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Puede haber diferentes respuestas.</w:t>
      </w:r>
    </w:p>
    <w:p w14:paraId="0A1E7D49" w14:textId="77777777" w:rsidR="001F1B48" w:rsidRDefault="001F1B48" w:rsidP="001F1B48">
      <w:pPr>
        <w:widowControl/>
        <w:numPr>
          <w:ilvl w:val="1"/>
          <w:numId w:val="1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Trata de invitar a participar a quienes ya han plantado y dirigen Grupos Sembrador.</w:t>
      </w:r>
    </w:p>
    <w:p w14:paraId="4EB91563" w14:textId="77777777" w:rsidR="001F1B48" w:rsidRDefault="001F1B48" w:rsidP="001F1B48">
      <w:pPr>
        <w:widowControl/>
        <w:numPr>
          <w:ilvl w:val="0"/>
          <w:numId w:val="1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palabras de Dios te ayudan a afrontar esos desafíos?</w:t>
      </w:r>
    </w:p>
    <w:p w14:paraId="2D7655D3" w14:textId="77777777" w:rsidR="001F1B48" w:rsidRDefault="001F1B48" w:rsidP="001F1B48">
      <w:pPr>
        <w:widowControl/>
        <w:numPr>
          <w:ilvl w:val="1"/>
          <w:numId w:val="1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En primer lugar, el instructor les dará a los estudiantes la oportunidad de relacionar porciones de la palabra de Dios con los desafíos que se mencionaron. </w:t>
      </w:r>
    </w:p>
    <w:p w14:paraId="2FC757D8" w14:textId="77777777" w:rsidR="001F1B48" w:rsidRDefault="001F1B48" w:rsidP="001F1B48">
      <w:pPr>
        <w:widowControl/>
        <w:numPr>
          <w:ilvl w:val="1"/>
          <w:numId w:val="1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Si es necesario, el instructor puede incluir las siguientes partes de la palabra de Dios en la discusión. </w:t>
      </w:r>
    </w:p>
    <w:p w14:paraId="0D81CB4B" w14:textId="77777777" w:rsidR="001F1B48" w:rsidRDefault="001F1B48" w:rsidP="001F1B48">
      <w:pPr>
        <w:widowControl/>
        <w:numPr>
          <w:ilvl w:val="2"/>
          <w:numId w:val="1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2 Corintios 12:9-10</w:t>
      </w:r>
    </w:p>
    <w:p w14:paraId="4760BD35" w14:textId="77777777" w:rsidR="001F1B48" w:rsidRDefault="001F1B48" w:rsidP="001F1B48">
      <w:pPr>
        <w:widowControl/>
        <w:numPr>
          <w:ilvl w:val="2"/>
          <w:numId w:val="1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1 Corintios 15:58</w:t>
      </w:r>
    </w:p>
    <w:p w14:paraId="65478699" w14:textId="77777777" w:rsidR="001F1B48" w:rsidRDefault="001F1B48" w:rsidP="001F1B48">
      <w:pPr>
        <w:widowControl/>
        <w:numPr>
          <w:ilvl w:val="2"/>
          <w:numId w:val="1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Gálatas 6:9</w:t>
      </w:r>
    </w:p>
    <w:p w14:paraId="04038E73" w14:textId="77777777" w:rsidR="001F1B48" w:rsidRDefault="001F1B48" w:rsidP="001F1B48">
      <w:pPr>
        <w:widowControl/>
        <w:numPr>
          <w:ilvl w:val="2"/>
          <w:numId w:val="1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Hechos 4:13</w:t>
      </w:r>
    </w:p>
    <w:p w14:paraId="177C96B7" w14:textId="77777777" w:rsidR="001F1B48" w:rsidRDefault="001F1B48" w:rsidP="001F1B48">
      <w:pPr>
        <w:widowControl/>
        <w:numPr>
          <w:ilvl w:val="2"/>
          <w:numId w:val="1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Éxodo 4:10-12</w:t>
      </w:r>
    </w:p>
    <w:p w14:paraId="21AEA228" w14:textId="77777777" w:rsidR="001F1B48" w:rsidRDefault="001F1B48" w:rsidP="001F1B48">
      <w:pPr>
        <w:widowControl/>
        <w:numPr>
          <w:ilvl w:val="2"/>
          <w:numId w:val="1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Mateo 28:19-20</w:t>
      </w:r>
    </w:p>
    <w:p w14:paraId="438F8A6F" w14:textId="77777777" w:rsidR="001F1B48" w:rsidRDefault="001F1B48" w:rsidP="001F1B48">
      <w:pPr>
        <w:widowControl/>
        <w:numPr>
          <w:ilvl w:val="2"/>
          <w:numId w:val="19"/>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Isaías 55:10-11</w:t>
      </w:r>
    </w:p>
    <w:p w14:paraId="3E51B58D" w14:textId="77777777" w:rsidR="00EE1A88" w:rsidRDefault="00EE1A88" w:rsidP="00EE1A88">
      <w:pPr>
        <w:widowControl/>
        <w:pBdr>
          <w:top w:val="nil"/>
          <w:left w:val="nil"/>
          <w:bottom w:val="nil"/>
          <w:right w:val="nil"/>
          <w:between w:val="nil"/>
        </w:pBdr>
        <w:autoSpaceDE/>
        <w:autoSpaceDN/>
        <w:spacing w:after="240"/>
        <w:ind w:left="2160"/>
        <w:rPr>
          <w:rFonts w:ascii="Aptos" w:eastAsia="Aptos" w:hAnsi="Aptos" w:cs="Aptos"/>
          <w:color w:val="000000"/>
          <w:sz w:val="21"/>
          <w:szCs w:val="21"/>
        </w:rPr>
      </w:pPr>
    </w:p>
    <w:p w14:paraId="74BE9D1D" w14:textId="77777777" w:rsidR="001F1B48" w:rsidRPr="008446E8" w:rsidRDefault="001F1B48" w:rsidP="001F1B48">
      <w:pPr>
        <w:rPr>
          <w:rFonts w:ascii="Aptos" w:eastAsia="Aptos" w:hAnsi="Aptos" w:cs="Aptos"/>
          <w:b/>
          <w:color w:val="009444"/>
          <w:sz w:val="21"/>
          <w:szCs w:val="21"/>
          <w:u w:val="single"/>
        </w:rPr>
      </w:pPr>
      <w:r w:rsidRPr="008446E8">
        <w:rPr>
          <w:rFonts w:ascii="Aptos" w:eastAsia="Aptos" w:hAnsi="Aptos" w:cs="Aptos"/>
          <w:b/>
          <w:color w:val="009444"/>
          <w:sz w:val="21"/>
          <w:szCs w:val="21"/>
          <w:u w:val="single"/>
        </w:rPr>
        <w:lastRenderedPageBreak/>
        <w:t>Conclusión</w:t>
      </w:r>
    </w:p>
    <w:p w14:paraId="4F9E44BD" w14:textId="77777777" w:rsidR="001F1B48" w:rsidRDefault="001F1B48" w:rsidP="001F1B48">
      <w:pPr>
        <w:widowControl/>
        <w:numPr>
          <w:ilvl w:val="0"/>
          <w:numId w:val="21"/>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Resume las formas como los cristianos han llegado hasta los confines de la tierra y comunícales a los participantes que en la siguiente clase hablaremos de las formas como participamos hoy en la Gran Comisión.</w:t>
      </w:r>
    </w:p>
    <w:p w14:paraId="05BFF363" w14:textId="77777777" w:rsidR="001F1B48" w:rsidRDefault="001F1B48" w:rsidP="001F1B48">
      <w:pPr>
        <w:widowControl/>
        <w:numPr>
          <w:ilvl w:val="0"/>
          <w:numId w:val="21"/>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Recuérdales a los participantes la fecha y hora de la siguiente clase.</w:t>
      </w:r>
    </w:p>
    <w:p w14:paraId="2FE8BF95" w14:textId="77777777" w:rsidR="001F1B48" w:rsidRDefault="001F1B48" w:rsidP="001F1B48">
      <w:pPr>
        <w:widowControl/>
        <w:numPr>
          <w:ilvl w:val="0"/>
          <w:numId w:val="21"/>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Comparte las tareas para la siguiente clase.</w:t>
      </w:r>
    </w:p>
    <w:p w14:paraId="0F0A8DD3" w14:textId="77777777" w:rsidR="001F1B48" w:rsidRDefault="001F1B48" w:rsidP="001F1B48">
      <w:pPr>
        <w:spacing w:after="240"/>
        <w:rPr>
          <w:rFonts w:ascii="Aptos" w:eastAsia="Aptos" w:hAnsi="Aptos" w:cs="Aptos"/>
          <w:sz w:val="21"/>
          <w:szCs w:val="21"/>
        </w:rPr>
      </w:pPr>
      <w:r w:rsidRPr="008446E8">
        <w:rPr>
          <w:rFonts w:ascii="Aptos" w:eastAsia="Aptos" w:hAnsi="Aptos" w:cs="Aptos"/>
          <w:b/>
          <w:color w:val="009444"/>
          <w:sz w:val="21"/>
          <w:szCs w:val="21"/>
          <w:u w:val="single"/>
        </w:rPr>
        <w:t>Oración de cierre</w:t>
      </w:r>
      <w:r w:rsidRPr="008446E8">
        <w:rPr>
          <w:rFonts w:ascii="Aptos" w:eastAsia="Aptos" w:hAnsi="Aptos" w:cs="Aptos"/>
          <w:b/>
          <w:color w:val="009444"/>
          <w:sz w:val="21"/>
          <w:szCs w:val="21"/>
          <w:u w:val="single"/>
        </w:rPr>
        <w:br/>
      </w:r>
      <w:r>
        <w:rPr>
          <w:rFonts w:ascii="Aptos" w:eastAsia="Aptos" w:hAnsi="Aptos" w:cs="Aptos"/>
          <w:sz w:val="21"/>
          <w:szCs w:val="21"/>
        </w:rPr>
        <w:t>Gracias, Señor, por mostrarnos cómo tu Evangelio ha cruzado fronteras y llegado a los corazones en todo el mundo. Tú sigues enviando obreros a tu mies. Haznos parte de esa obra, no por obligación, sino como respuesta a tu amor y tu gracia. Que nuestra confianza esté siempre en tu promesa de estar con nosotros hasta el fin. Amén.</w:t>
      </w:r>
    </w:p>
    <w:p w14:paraId="22EF9133" w14:textId="77777777" w:rsidR="001F1B48" w:rsidRDefault="001F1B48" w:rsidP="001F1B48">
      <w:r>
        <w:br w:type="page"/>
      </w:r>
    </w:p>
    <w:p w14:paraId="532C1854" w14:textId="77777777" w:rsidR="008446E8" w:rsidRPr="00442D65" w:rsidRDefault="008446E8" w:rsidP="008446E8">
      <w:pPr>
        <w:spacing w:before="160"/>
        <w:ind w:right="720"/>
        <w:rPr>
          <w:b/>
          <w:color w:val="FFFFFF" w:themeColor="background1"/>
          <w:sz w:val="28"/>
          <w:szCs w:val="28"/>
        </w:rPr>
      </w:pPr>
      <w:r w:rsidRPr="00EB47CA">
        <w:rPr>
          <w:b/>
          <w:noProof/>
          <w:color w:val="009444"/>
          <w:sz w:val="40"/>
        </w:rPr>
        <w:lastRenderedPageBreak/>
        <w:drawing>
          <wp:anchor distT="0" distB="0" distL="114300" distR="114300" simplePos="0" relativeHeight="251681792" behindDoc="1" locked="0" layoutInCell="1" allowOverlap="1" wp14:anchorId="7776776C" wp14:editId="16D05349">
            <wp:simplePos x="0" y="0"/>
            <wp:positionH relativeFrom="margin">
              <wp:align>right</wp:align>
            </wp:positionH>
            <wp:positionV relativeFrom="paragraph">
              <wp:posOffset>0</wp:posOffset>
            </wp:positionV>
            <wp:extent cx="2095500" cy="1656724"/>
            <wp:effectExtent l="0" t="0" r="0" b="0"/>
            <wp:wrapNone/>
            <wp:docPr id="2082777993" name="Picture 2082777993" descr="A logo with a bird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67225" name="Picture 1" descr="A logo with a bird and a cro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500" cy="1656724"/>
                    </a:xfrm>
                    <a:prstGeom prst="rect">
                      <a:avLst/>
                    </a:prstGeom>
                  </pic:spPr>
                </pic:pic>
              </a:graphicData>
            </a:graphic>
            <wp14:sizeRelH relativeFrom="page">
              <wp14:pctWidth>0</wp14:pctWidth>
            </wp14:sizeRelH>
            <wp14:sizeRelV relativeFrom="page">
              <wp14:pctHeight>0</wp14:pctHeight>
            </wp14:sizeRelV>
          </wp:anchor>
        </w:drawing>
      </w:r>
      <w:r w:rsidRPr="00442D65">
        <w:rPr>
          <w:b/>
          <w:color w:val="FFFFFF" w:themeColor="background1"/>
          <w:sz w:val="28"/>
          <w:szCs w:val="28"/>
          <w:highlight w:val="black"/>
        </w:rPr>
        <w:t xml:space="preserve">Guía </w:t>
      </w:r>
      <w:r>
        <w:rPr>
          <w:b/>
          <w:color w:val="FFFFFF" w:themeColor="background1"/>
          <w:sz w:val="28"/>
          <w:szCs w:val="28"/>
          <w:highlight w:val="black"/>
        </w:rPr>
        <w:t>del m</w:t>
      </w:r>
      <w:r w:rsidRPr="00442D65">
        <w:rPr>
          <w:b/>
          <w:color w:val="FFFFFF" w:themeColor="background1"/>
          <w:sz w:val="28"/>
          <w:szCs w:val="28"/>
          <w:highlight w:val="black"/>
        </w:rPr>
        <w:t>aestro</w:t>
      </w:r>
      <w:r w:rsidRPr="00442D65">
        <w:rPr>
          <w:b/>
          <w:color w:val="FFFFFF" w:themeColor="background1"/>
          <w:sz w:val="28"/>
          <w:szCs w:val="28"/>
        </w:rPr>
        <w:t xml:space="preserve"> </w:t>
      </w:r>
    </w:p>
    <w:p w14:paraId="5DAE34F1" w14:textId="77777777" w:rsidR="008446E8" w:rsidRPr="006D2D29" w:rsidRDefault="008446E8" w:rsidP="008446E8">
      <w:pPr>
        <w:spacing w:before="160"/>
        <w:ind w:right="720"/>
        <w:rPr>
          <w:sz w:val="56"/>
          <w:szCs w:val="56"/>
        </w:rPr>
      </w:pPr>
      <w:r>
        <w:rPr>
          <w:b/>
          <w:sz w:val="56"/>
          <w:szCs w:val="56"/>
        </w:rPr>
        <w:t>La Gran Comisión</w:t>
      </w:r>
      <w:r w:rsidRPr="006D2D29">
        <w:rPr>
          <w:sz w:val="56"/>
          <w:szCs w:val="56"/>
        </w:rPr>
        <w:t xml:space="preserve">  </w:t>
      </w:r>
    </w:p>
    <w:p w14:paraId="7F31E700" w14:textId="1CA4BE57" w:rsidR="008446E8" w:rsidRPr="00B42E7F" w:rsidRDefault="008446E8" w:rsidP="008446E8">
      <w:pPr>
        <w:spacing w:before="160"/>
        <w:ind w:right="720"/>
        <w:rPr>
          <w:b/>
          <w:i/>
          <w:iCs/>
          <w:color w:val="009444"/>
          <w:sz w:val="36"/>
          <w:szCs w:val="36"/>
        </w:rPr>
      </w:pPr>
      <w:r w:rsidRPr="00B42E7F">
        <w:rPr>
          <w:b/>
          <w:i/>
          <w:iCs/>
          <w:color w:val="009444"/>
          <w:sz w:val="36"/>
          <w:szCs w:val="36"/>
        </w:rPr>
        <w:t xml:space="preserve">Lección </w:t>
      </w:r>
      <w:r>
        <w:rPr>
          <w:b/>
          <w:i/>
          <w:iCs/>
          <w:color w:val="009444"/>
          <w:sz w:val="36"/>
          <w:szCs w:val="36"/>
        </w:rPr>
        <w:t>3</w:t>
      </w:r>
    </w:p>
    <w:p w14:paraId="3877E8F5" w14:textId="4F0B044A" w:rsidR="008446E8" w:rsidRPr="008446E8" w:rsidRDefault="008446E8" w:rsidP="008446E8">
      <w:pPr>
        <w:pBdr>
          <w:bottom w:val="single" w:sz="4" w:space="1" w:color="auto"/>
        </w:pBdr>
        <w:spacing w:before="160"/>
        <w:rPr>
          <w:rFonts w:ascii="Aptos" w:eastAsia="Aptos" w:hAnsi="Aptos" w:cs="Aptos"/>
          <w:b/>
          <w:color w:val="009444"/>
          <w:sz w:val="32"/>
          <w:szCs w:val="32"/>
        </w:rPr>
      </w:pPr>
      <w:r>
        <w:rPr>
          <w:rFonts w:ascii="Aptos" w:eastAsia="Aptos" w:hAnsi="Aptos" w:cs="Aptos"/>
          <w:b/>
          <w:color w:val="009444"/>
          <w:sz w:val="32"/>
          <w:szCs w:val="32"/>
        </w:rPr>
        <w:t>Cada oportunidad</w:t>
      </w:r>
    </w:p>
    <w:p w14:paraId="6B30BF84" w14:textId="77777777" w:rsidR="008446E8" w:rsidRDefault="008446E8" w:rsidP="008446E8">
      <w:pPr>
        <w:pBdr>
          <w:bottom w:val="single" w:sz="4" w:space="1" w:color="auto"/>
        </w:pBdr>
        <w:rPr>
          <w:color w:val="000000" w:themeColor="text1"/>
        </w:rPr>
      </w:pPr>
    </w:p>
    <w:p w14:paraId="483013DA" w14:textId="77777777" w:rsidR="008446E8" w:rsidRDefault="008446E8" w:rsidP="008446E8">
      <w:pPr>
        <w:jc w:val="both"/>
        <w:rPr>
          <w:u w:val="single"/>
        </w:rPr>
      </w:pPr>
    </w:p>
    <w:p w14:paraId="2A4184BE" w14:textId="77777777" w:rsidR="001F1B48" w:rsidRDefault="001F1B48" w:rsidP="001F1B48">
      <w:pPr>
        <w:rPr>
          <w:rFonts w:ascii="Aptos" w:eastAsia="Aptos" w:hAnsi="Aptos" w:cs="Aptos"/>
          <w:sz w:val="21"/>
          <w:szCs w:val="21"/>
        </w:rPr>
      </w:pPr>
      <w:r>
        <w:rPr>
          <w:rFonts w:ascii="Aptos" w:eastAsia="Aptos" w:hAnsi="Aptos" w:cs="Aptos"/>
          <w:sz w:val="21"/>
          <w:szCs w:val="21"/>
        </w:rPr>
        <w:t xml:space="preserve">Esta lección utiliza Colosenses 4:2-6 como introducción. Se pasará de una revisión de la vocación —dejando que nuestra luz brille en nuestra vocación, dándole a la gente una razón para la esperanza que tenemos, llevando intencionalmente la fe a las conversaciones— a estrategias específicas </w:t>
      </w:r>
      <w:r>
        <w:rPr>
          <w:rFonts w:ascii="Aptos" w:eastAsia="Aptos" w:hAnsi="Aptos" w:cs="Aptos"/>
          <w:color w:val="000000"/>
          <w:sz w:val="21"/>
          <w:szCs w:val="21"/>
        </w:rPr>
        <w:t>«</w:t>
      </w:r>
      <w:r>
        <w:rPr>
          <w:rFonts w:ascii="Aptos" w:eastAsia="Aptos" w:hAnsi="Aptos" w:cs="Aptos"/>
          <w:sz w:val="21"/>
          <w:szCs w:val="21"/>
        </w:rPr>
        <w:t>de llegada</w:t>
      </w:r>
      <w:r>
        <w:rPr>
          <w:rFonts w:ascii="Aptos" w:eastAsia="Aptos" w:hAnsi="Aptos" w:cs="Aptos"/>
          <w:color w:val="000000"/>
          <w:sz w:val="21"/>
          <w:szCs w:val="21"/>
        </w:rPr>
        <w:t>»</w:t>
      </w:r>
      <w:r>
        <w:rPr>
          <w:rFonts w:ascii="Aptos" w:eastAsia="Aptos" w:hAnsi="Aptos" w:cs="Aptos"/>
          <w:sz w:val="21"/>
          <w:szCs w:val="21"/>
        </w:rPr>
        <w:t xml:space="preserve"> y </w:t>
      </w:r>
      <w:r>
        <w:rPr>
          <w:rFonts w:ascii="Aptos" w:eastAsia="Aptos" w:hAnsi="Aptos" w:cs="Aptos"/>
          <w:color w:val="000000"/>
          <w:sz w:val="21"/>
          <w:szCs w:val="21"/>
        </w:rPr>
        <w:t>«</w:t>
      </w:r>
      <w:r>
        <w:rPr>
          <w:rFonts w:ascii="Aptos" w:eastAsia="Aptos" w:hAnsi="Aptos" w:cs="Aptos"/>
          <w:sz w:val="21"/>
          <w:szCs w:val="21"/>
        </w:rPr>
        <w:t>de salida</w:t>
      </w:r>
      <w:r>
        <w:rPr>
          <w:rFonts w:ascii="Aptos" w:eastAsia="Aptos" w:hAnsi="Aptos" w:cs="Aptos"/>
          <w:color w:val="000000"/>
          <w:sz w:val="21"/>
          <w:szCs w:val="21"/>
        </w:rPr>
        <w:t>»</w:t>
      </w:r>
      <w:r>
        <w:rPr>
          <w:rFonts w:ascii="Aptos" w:eastAsia="Aptos" w:hAnsi="Aptos" w:cs="Aptos"/>
          <w:sz w:val="21"/>
          <w:szCs w:val="21"/>
        </w:rPr>
        <w:t xml:space="preserve"> que un grupo puede utilizar. La idea es que haya una transición del individuo al grupo, haciendo hincapié en la importancia de cada uno.</w:t>
      </w:r>
    </w:p>
    <w:p w14:paraId="2E8E36FB" w14:textId="77777777" w:rsidR="001F1B48" w:rsidRDefault="001F1B48" w:rsidP="001F1B48"/>
    <w:p w14:paraId="20DFF960" w14:textId="77777777" w:rsidR="001F1B48" w:rsidRPr="008446E8" w:rsidRDefault="001F1B48" w:rsidP="001F1B48">
      <w:pPr>
        <w:spacing w:after="240"/>
        <w:rPr>
          <w:rFonts w:ascii="Aptos" w:eastAsia="Aptos" w:hAnsi="Aptos" w:cs="Aptos"/>
          <w:b/>
          <w:color w:val="009444"/>
          <w:sz w:val="21"/>
          <w:szCs w:val="21"/>
          <w:u w:val="single"/>
        </w:rPr>
      </w:pPr>
      <w:r w:rsidRPr="008446E8">
        <w:rPr>
          <w:rFonts w:ascii="Aptos" w:eastAsia="Aptos" w:hAnsi="Aptos" w:cs="Aptos"/>
          <w:b/>
          <w:color w:val="009444"/>
          <w:sz w:val="21"/>
          <w:szCs w:val="21"/>
          <w:u w:val="single"/>
        </w:rPr>
        <w:t>Objetivos de la lección</w:t>
      </w:r>
    </w:p>
    <w:p w14:paraId="4B6EA893" w14:textId="77777777" w:rsidR="001F1B48" w:rsidRDefault="001F1B48" w:rsidP="001F1B48">
      <w:pPr>
        <w:widowControl/>
        <w:numPr>
          <w:ilvl w:val="0"/>
          <w:numId w:val="23"/>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Aplicar el concepto de vocación al evangelismo, comprendiendo cómo la vida cotidiana sirve de oportunidad para el testimonio.</w:t>
      </w:r>
    </w:p>
    <w:p w14:paraId="6F45DAED" w14:textId="77777777" w:rsidR="001F1B48" w:rsidRDefault="001F1B48" w:rsidP="001F1B48">
      <w:pPr>
        <w:widowControl/>
        <w:numPr>
          <w:ilvl w:val="0"/>
          <w:numId w:val="23"/>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Desarrollar estrategias para incorporar la fe en las conversaciones, especialmente mediante estrategias «de llegada» y «de salida».</w:t>
      </w:r>
    </w:p>
    <w:p w14:paraId="65ECB9E5" w14:textId="77777777" w:rsidR="001F1B48" w:rsidRDefault="001F1B48" w:rsidP="001F1B48">
      <w:pPr>
        <w:widowControl/>
        <w:numPr>
          <w:ilvl w:val="0"/>
          <w:numId w:val="23"/>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Evaluar diversos eventos y actividades de divulgación en función de su potencial eficacia para llegar a la comunidad en el contexto sociocultural específico del estudiante.</w:t>
      </w:r>
    </w:p>
    <w:p w14:paraId="45A47383" w14:textId="11221055" w:rsidR="001F1B48" w:rsidRPr="008446E8" w:rsidRDefault="001F1B48" w:rsidP="001F1B48">
      <w:pPr>
        <w:spacing w:after="240"/>
        <w:rPr>
          <w:rFonts w:ascii="Aptos" w:eastAsia="Aptos" w:hAnsi="Aptos" w:cs="Aptos"/>
          <w:b/>
          <w:color w:val="009444"/>
          <w:sz w:val="21"/>
          <w:szCs w:val="21"/>
          <w:u w:val="single"/>
        </w:rPr>
      </w:pPr>
      <w:r w:rsidRPr="008446E8">
        <w:rPr>
          <w:rFonts w:ascii="Aptos" w:eastAsia="Aptos" w:hAnsi="Aptos" w:cs="Aptos"/>
          <w:b/>
          <w:color w:val="009444"/>
          <w:sz w:val="21"/>
          <w:szCs w:val="21"/>
          <w:u w:val="single"/>
        </w:rPr>
        <w:t>Tarea</w:t>
      </w:r>
    </w:p>
    <w:p w14:paraId="50F042F4" w14:textId="77777777" w:rsidR="001F1B48" w:rsidRDefault="001F1B48" w:rsidP="001F1B48">
      <w:pPr>
        <w:widowControl/>
        <w:numPr>
          <w:ilvl w:val="0"/>
          <w:numId w:val="2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Mirar el minivideo</w:t>
      </w:r>
    </w:p>
    <w:p w14:paraId="2C4566BB" w14:textId="77777777" w:rsidR="001F1B48" w:rsidRDefault="001F1B48" w:rsidP="001F1B48">
      <w:pPr>
        <w:widowControl/>
        <w:numPr>
          <w:ilvl w:val="0"/>
          <w:numId w:val="22"/>
        </w:numPr>
        <w:pBdr>
          <w:top w:val="nil"/>
          <w:left w:val="nil"/>
          <w:bottom w:val="nil"/>
          <w:right w:val="nil"/>
          <w:between w:val="nil"/>
        </w:pBdr>
        <w:autoSpaceDE/>
        <w:autoSpaceDN/>
        <w:rPr>
          <w:rFonts w:ascii="Aptos" w:eastAsia="Aptos" w:hAnsi="Aptos" w:cs="Aptos"/>
          <w:color w:val="000000"/>
          <w:sz w:val="21"/>
          <w:szCs w:val="21"/>
        </w:rPr>
      </w:pPr>
      <w:r>
        <w:rPr>
          <w:rFonts w:ascii="Quattrocento Sans" w:eastAsia="Quattrocento Sans" w:hAnsi="Quattrocento Sans" w:cs="Quattrocento Sans"/>
          <w:color w:val="000000"/>
          <w:sz w:val="21"/>
          <w:szCs w:val="21"/>
        </w:rPr>
        <w:t>⁠⁠</w:t>
      </w:r>
      <w:r>
        <w:rPr>
          <w:rFonts w:ascii="Aptos" w:eastAsia="Aptos" w:hAnsi="Aptos" w:cs="Aptos"/>
          <w:color w:val="000000"/>
          <w:sz w:val="21"/>
          <w:szCs w:val="21"/>
        </w:rPr>
        <w:t>Leer Colosenses 4:2-6</w:t>
      </w:r>
    </w:p>
    <w:p w14:paraId="7D82D079" w14:textId="77777777" w:rsidR="001F1B48" w:rsidRDefault="001F1B48" w:rsidP="001F1B48">
      <w:pPr>
        <w:widowControl/>
        <w:numPr>
          <w:ilvl w:val="0"/>
          <w:numId w:val="22"/>
        </w:numPr>
        <w:pBdr>
          <w:top w:val="nil"/>
          <w:left w:val="nil"/>
          <w:bottom w:val="nil"/>
          <w:right w:val="nil"/>
          <w:between w:val="nil"/>
        </w:pBdr>
        <w:autoSpaceDE/>
        <w:autoSpaceDN/>
        <w:rPr>
          <w:rFonts w:ascii="Aptos" w:eastAsia="Aptos" w:hAnsi="Aptos" w:cs="Aptos"/>
          <w:color w:val="000000"/>
          <w:sz w:val="21"/>
          <w:szCs w:val="21"/>
        </w:rPr>
      </w:pPr>
      <w:r>
        <w:rPr>
          <w:rFonts w:ascii="Quattrocento Sans" w:eastAsia="Quattrocento Sans" w:hAnsi="Quattrocento Sans" w:cs="Quattrocento Sans"/>
          <w:color w:val="000000"/>
          <w:sz w:val="21"/>
          <w:szCs w:val="21"/>
        </w:rPr>
        <w:t>⁠⁠</w:t>
      </w:r>
      <w:r>
        <w:rPr>
          <w:rFonts w:ascii="Aptos" w:eastAsia="Aptos" w:hAnsi="Aptos" w:cs="Aptos"/>
          <w:color w:val="000000"/>
          <w:sz w:val="21"/>
          <w:szCs w:val="21"/>
        </w:rPr>
        <w:t xml:space="preserve">Reflexionar en las siguientes preguntas: </w:t>
      </w:r>
    </w:p>
    <w:p w14:paraId="1E84A92C" w14:textId="77777777" w:rsidR="001F1B48" w:rsidRDefault="001F1B48" w:rsidP="001F1B48">
      <w:pPr>
        <w:widowControl/>
        <w:numPr>
          <w:ilvl w:val="1"/>
          <w:numId w:val="2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Colosenses 4:2-6 y el video mencionan conversaciones sazonadas con sal. Piensa en ejemplos específicos de cómo tu conversación puede estar sazonada con sal.</w:t>
      </w:r>
    </w:p>
    <w:p w14:paraId="625AB029" w14:textId="77777777" w:rsidR="001F1B48" w:rsidRDefault="001F1B48" w:rsidP="001F1B48">
      <w:pPr>
        <w:widowControl/>
        <w:numPr>
          <w:ilvl w:val="1"/>
          <w:numId w:val="22"/>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El video menciona las estrategias «de llegada» y «de salida» y da un ejemplo de cada una. ¿Qué otras estrategias «de llegada» y «de salida» podría implementar tu Grupo Sembrador?</w:t>
      </w:r>
    </w:p>
    <w:p w14:paraId="4C24F10E" w14:textId="77777777" w:rsidR="001F1B48" w:rsidRPr="008446E8" w:rsidRDefault="001F1B48" w:rsidP="001F1B48">
      <w:pPr>
        <w:spacing w:after="240"/>
        <w:rPr>
          <w:rFonts w:ascii="Aptos" w:eastAsia="Aptos" w:hAnsi="Aptos" w:cs="Aptos"/>
          <w:b/>
          <w:color w:val="009444"/>
          <w:sz w:val="21"/>
          <w:szCs w:val="21"/>
          <w:u w:val="single"/>
        </w:rPr>
      </w:pPr>
      <w:r w:rsidRPr="008446E8">
        <w:rPr>
          <w:rFonts w:ascii="Aptos" w:eastAsia="Aptos" w:hAnsi="Aptos" w:cs="Aptos"/>
          <w:b/>
          <w:color w:val="009444"/>
          <w:sz w:val="21"/>
          <w:szCs w:val="21"/>
          <w:u w:val="single"/>
        </w:rPr>
        <w:t>Oración de apertura</w:t>
      </w:r>
    </w:p>
    <w:p w14:paraId="40408FF6"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Dios de gracia, tú nos das vocaciones para que podamos ser luz en medio del mundo. Ayúdanos a ver cada oportunidad como un regalo tuyo para compartir la esperanza que tenemos en Cristo. Que nuestras palabras estén siempre llenas de tu amor y sazonadas con el Evangelio. En el nombre de Jesús, oramos. Amén.</w:t>
      </w:r>
    </w:p>
    <w:p w14:paraId="07DF9D19" w14:textId="62D943BA" w:rsidR="001F1B48" w:rsidRPr="008446E8" w:rsidRDefault="001F1B48" w:rsidP="001F1B48">
      <w:pPr>
        <w:spacing w:after="240"/>
        <w:rPr>
          <w:rFonts w:ascii="Aptos" w:eastAsia="Aptos" w:hAnsi="Aptos" w:cs="Aptos"/>
          <w:b/>
          <w:color w:val="009444"/>
          <w:sz w:val="21"/>
          <w:szCs w:val="21"/>
          <w:u w:val="single"/>
        </w:rPr>
      </w:pPr>
      <w:r w:rsidRPr="008446E8">
        <w:rPr>
          <w:rFonts w:ascii="Aptos" w:eastAsia="Aptos" w:hAnsi="Aptos" w:cs="Aptos"/>
          <w:b/>
          <w:color w:val="009444"/>
          <w:sz w:val="21"/>
          <w:szCs w:val="21"/>
          <w:u w:val="single"/>
        </w:rPr>
        <w:t>Carta de Pablo a los colosenses</w:t>
      </w:r>
    </w:p>
    <w:p w14:paraId="289A7B8F" w14:textId="77777777" w:rsidR="001F1B48" w:rsidRDefault="001F1B48" w:rsidP="001F1B48">
      <w:pPr>
        <w:widowControl/>
        <w:numPr>
          <w:ilvl w:val="0"/>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Antecedentes históricos de la carta de Pablo a los colosenses</w:t>
      </w:r>
    </w:p>
    <w:p w14:paraId="4982EE9F"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«Epístolas carcelarias» es el nombre que se les da a las cartas de Pablo conocidas como Filipenses, Colosenses, Filemón y Efesios. Pablo escribió esas cartas mientras estaba encarcelado. En ellas habla de su afecto por los creyentes y de su llamado especial como «embajador en cadenas» del Señor.</w:t>
      </w:r>
    </w:p>
    <w:p w14:paraId="3F092327"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Pablo estaba preso en Roma, esperando su audiencia de apelación y el veredicto del emperador. Ese encarcelamiento duró aproximadamente dos años, entre el año 61 y el 63 d.C. </w:t>
      </w:r>
      <w:r>
        <w:rPr>
          <w:rFonts w:ascii="Aptos" w:eastAsia="Aptos" w:hAnsi="Aptos" w:cs="Aptos"/>
          <w:color w:val="000000"/>
          <w:sz w:val="21"/>
          <w:szCs w:val="21"/>
        </w:rPr>
        <w:lastRenderedPageBreak/>
        <w:t>A veces se le llama el primer encarcelamiento de Pablo en Roma, ya que hubo un segundo encarcelamiento antes de su muerte.</w:t>
      </w:r>
    </w:p>
    <w:p w14:paraId="5C965D64"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 las trece cartas escritas por Pablo, solo dos fueron dirigidas a iglesias que él no había fundado y cuyos miembros en su mayoría no conocía: Romanos y Colosenses.</w:t>
      </w:r>
    </w:p>
    <w:p w14:paraId="0F89B772"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Colosas fue una ciudad importante en la antigüedad, mucho antes de Pablo e incluso antes de Jesús. Sin embargo, con el tiempo, otras ciudades cercanas se hicieron famosas por su producción de lana negra y sus aguas termales, lo que atrajo la atención y dejó a Colosas en el olvido. Aun así, fue a la iglesia de esa ciudad aparentemente insignificante que el Espíritu Santo, por medio de Pablo, le dirigió una carta con un mensaje de valor eterno.</w:t>
      </w:r>
    </w:p>
    <w:p w14:paraId="314F5C64"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Pablo escribió esa carta porque Epafras, el líder de la iglesia de Colosas, lo visitó en la cárcel y le contó sobre un problema grave que enfrentaban: estaban surgiendo nuevas enseñanzas peligrosas, lo que hoy conocemos como la «herejía colosense».</w:t>
      </w:r>
    </w:p>
    <w:p w14:paraId="4C984936"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Esa falsa enseñanza promovía la adherencia estricta a ceremonias y reglas sobre comida, bebida y festividades religiosas. Incluía la adoración de ángeles, énfasis en el conocimiento secreto y dependencia en la sabiduría humana y las tradiciones. Pero lo peor de todo era que minimizaba la centralidad de Cristo. ¡Suena muy parecido a lo que vemos hoy en día!</w:t>
      </w:r>
    </w:p>
    <w:p w14:paraId="093D7124"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Epafras compartió esa inquietud con Pablo y, en respuesta, Pablo escribió esta carta con el propósito principal de combatir esas falsas enseñanzas. ¿Cómo lo hizo? No con argumentos complicados, sino simplemente proclamando las riquezas del Evangelio de Cristo. Hizo énfasis en la plenitud y supremacía absoluta de Cristo. Luego, en la última parte de la carta, incluyó instrucciones para la vida cristiana y en esas instrucciones encontramos también principios clave para la evangelización y la Gran Comisión.</w:t>
      </w:r>
    </w:p>
    <w:p w14:paraId="152A215C" w14:textId="77777777" w:rsidR="001F1B48" w:rsidRDefault="001F1B48" w:rsidP="001F1B48">
      <w:pPr>
        <w:widowControl/>
        <w:numPr>
          <w:ilvl w:val="0"/>
          <w:numId w:val="24"/>
        </w:numPr>
        <w:pBdr>
          <w:top w:val="nil"/>
          <w:left w:val="nil"/>
          <w:bottom w:val="nil"/>
          <w:right w:val="nil"/>
          <w:between w:val="nil"/>
        </w:pBdr>
        <w:autoSpaceDE/>
        <w:autoSpaceDN/>
        <w:spacing w:after="240" w:line="259" w:lineRule="auto"/>
        <w:rPr>
          <w:rFonts w:ascii="Aptos" w:eastAsia="Aptos" w:hAnsi="Aptos" w:cs="Aptos"/>
          <w:color w:val="000000"/>
          <w:sz w:val="21"/>
          <w:szCs w:val="21"/>
        </w:rPr>
      </w:pPr>
      <w:r>
        <w:rPr>
          <w:rFonts w:ascii="Aptos" w:eastAsia="Aptos" w:hAnsi="Aptos" w:cs="Aptos"/>
          <w:color w:val="000000"/>
          <w:sz w:val="21"/>
          <w:szCs w:val="21"/>
        </w:rPr>
        <w:t>Colosenses 4:2-6</w:t>
      </w:r>
    </w:p>
    <w:p w14:paraId="0C4E9181" w14:textId="77777777" w:rsidR="001F1B48" w:rsidRDefault="001F1B48" w:rsidP="001F1B48">
      <w:pPr>
        <w:widowControl/>
        <w:numPr>
          <w:ilvl w:val="1"/>
          <w:numId w:val="24"/>
        </w:numPr>
        <w:autoSpaceDE/>
        <w:autoSpaceDN/>
        <w:spacing w:after="240"/>
        <w:rPr>
          <w:rFonts w:ascii="Aptos" w:eastAsia="Aptos" w:hAnsi="Aptos" w:cs="Aptos"/>
        </w:rPr>
      </w:pPr>
      <w:r>
        <w:rPr>
          <w:rFonts w:ascii="Aptos" w:eastAsia="Aptos" w:hAnsi="Aptos" w:cs="Aptos"/>
          <w:sz w:val="21"/>
          <w:szCs w:val="21"/>
        </w:rPr>
        <w:t>Cuando leemos Colosenses 4:2-6, encontramos algunas instrucciones de Pablo que casi forman una progresión. Primero, habla sobre la importancia de la oración para que se abran puertas para el Evangelio. Luego, hace énfasis en la importancia de que los creyentes vivan con sabiduría, aprovechen cada oportunidad y que sus conversaciones estén sazonadas con sal.</w:t>
      </w:r>
      <w:r>
        <w:rPr>
          <w:noProof/>
        </w:rPr>
        <w:drawing>
          <wp:anchor distT="0" distB="0" distL="114300" distR="114300" simplePos="0" relativeHeight="251666432" behindDoc="0" locked="0" layoutInCell="1" hidden="0" allowOverlap="1" wp14:anchorId="0564AF90" wp14:editId="0E81B7DC">
            <wp:simplePos x="0" y="0"/>
            <wp:positionH relativeFrom="column">
              <wp:posOffset>161925</wp:posOffset>
            </wp:positionH>
            <wp:positionV relativeFrom="paragraph">
              <wp:posOffset>1057910</wp:posOffset>
            </wp:positionV>
            <wp:extent cx="5730875" cy="921385"/>
            <wp:effectExtent l="0" t="0" r="0" b="0"/>
            <wp:wrapSquare wrapText="bothSides" distT="0" distB="0" distL="114300" distR="114300"/>
            <wp:docPr id="1282372548" name="image1.jpg" descr="A white circle with black text&#10;&#10;AI-generated content may be incorrect."/>
            <wp:cNvGraphicFramePr/>
            <a:graphic xmlns:a="http://schemas.openxmlformats.org/drawingml/2006/main">
              <a:graphicData uri="http://schemas.openxmlformats.org/drawingml/2006/picture">
                <pic:pic xmlns:pic="http://schemas.openxmlformats.org/drawingml/2006/picture">
                  <pic:nvPicPr>
                    <pic:cNvPr id="1282372548" name="image1.jpg" descr="A white circle with black text&#10;&#10;AI-generated content may be incorrect."/>
                    <pic:cNvPicPr preferRelativeResize="0"/>
                  </pic:nvPicPr>
                  <pic:blipFill>
                    <a:blip r:embed="rId8"/>
                    <a:srcRect/>
                    <a:stretch>
                      <a:fillRect/>
                    </a:stretch>
                  </pic:blipFill>
                  <pic:spPr>
                    <a:xfrm>
                      <a:off x="0" y="0"/>
                      <a:ext cx="5730875" cy="921385"/>
                    </a:xfrm>
                    <a:prstGeom prst="rect">
                      <a:avLst/>
                    </a:prstGeom>
                    <a:ln/>
                  </pic:spPr>
                </pic:pic>
              </a:graphicData>
            </a:graphic>
          </wp:anchor>
        </w:drawing>
      </w:r>
    </w:p>
    <w:p w14:paraId="3D30B57D" w14:textId="77777777" w:rsidR="001F1B48" w:rsidRDefault="001F1B48" w:rsidP="001F1B48">
      <w:pPr>
        <w:spacing w:after="240"/>
        <w:ind w:left="1440"/>
      </w:pPr>
    </w:p>
    <w:p w14:paraId="10AF5C06" w14:textId="77777777" w:rsidR="001F1B48" w:rsidRDefault="001F1B48" w:rsidP="001F1B48">
      <w:pPr>
        <w:widowControl/>
        <w:numPr>
          <w:ilvl w:val="0"/>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Oración</w:t>
      </w:r>
    </w:p>
    <w:p w14:paraId="3269FCF7"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Pablo no pide oración por sí mismo ni por su liberación de la cárcel. Él no pide que se abran las puertas de la prisión, sino que se abran puertas para el Evangelio.</w:t>
      </w:r>
    </w:p>
    <w:p w14:paraId="271A5EB5"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Su mayor preocupación es que el Evangelio siga avanzando. ¡Él veía su juicio como una oportunidad para evangelizar! </w:t>
      </w:r>
    </w:p>
    <w:p w14:paraId="39B00A77"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Eso nos recuerda la importancia de orar por la misión y la evangelización.</w:t>
      </w:r>
    </w:p>
    <w:p w14:paraId="318E405D"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En la reunión de tu Grupo Sembrador esta semana, oren por los esfuerzos de evangelización de los otros Grupos Sembrador.</w:t>
      </w:r>
    </w:p>
    <w:p w14:paraId="3947EE0D" w14:textId="77777777" w:rsidR="001F1B48" w:rsidRDefault="001F1B48" w:rsidP="001F1B48">
      <w:pPr>
        <w:widowControl/>
        <w:numPr>
          <w:ilvl w:val="0"/>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Acciones sabias</w:t>
      </w:r>
    </w:p>
    <w:p w14:paraId="17844064"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Los cristianos fueron acusados de ateísmo y antipatriotismo.</w:t>
      </w:r>
    </w:p>
    <w:p w14:paraId="47A703BC"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Ellos adoraban a un Dios invisible y rechazaban el culto al emperador.</w:t>
      </w:r>
    </w:p>
    <w:p w14:paraId="6D47211B"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Pablo enseña que la mejor defensa es una conducta sensata. La reputación del Evangelio depende del testimonio de los creyentes.</w:t>
      </w:r>
    </w:p>
    <w:p w14:paraId="5CCDF288" w14:textId="59F2B311"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gente quizás no lea la Biblia, pero sí observa a los cristianos.</w:t>
      </w:r>
      <w:r w:rsidR="008446E8">
        <w:rPr>
          <w:rFonts w:ascii="Aptos" w:eastAsia="Aptos" w:hAnsi="Aptos" w:cs="Aptos"/>
          <w:color w:val="000000"/>
          <w:sz w:val="21"/>
          <w:szCs w:val="21"/>
        </w:rPr>
        <w:br/>
      </w:r>
    </w:p>
    <w:p w14:paraId="63DE30A2" w14:textId="77777777" w:rsidR="001F1B48" w:rsidRDefault="001F1B48" w:rsidP="001F1B48">
      <w:pPr>
        <w:widowControl/>
        <w:numPr>
          <w:ilvl w:val="0"/>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lastRenderedPageBreak/>
        <w:t>Buen aprovechamiento del tiempo</w:t>
      </w:r>
    </w:p>
    <w:p w14:paraId="5DFC9FE6"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Evitar cualquier conducta que genere prejuicios contra el Evangelio.</w:t>
      </w:r>
    </w:p>
    <w:p w14:paraId="3F8F2DB8"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Un testimonio positivo puede tocar conciencias y ganar almas para Cristo.</w:t>
      </w:r>
    </w:p>
    <w:p w14:paraId="72D9CCA6"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mejor manera de anunciar el Evangelio es reflejar el amor de Cristo.</w:t>
      </w:r>
    </w:p>
    <w:p w14:paraId="288CF038"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vida sensata no es opcional, sino urgente.</w:t>
      </w:r>
    </w:p>
    <w:p w14:paraId="41E86E2F"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No posponer la proclamación del Evangelio, sino aprovechar cada oportunidad.</w:t>
      </w:r>
    </w:p>
    <w:p w14:paraId="0CD7D2C0" w14:textId="77777777" w:rsidR="001F1B48" w:rsidRDefault="001F1B48" w:rsidP="001F1B48">
      <w:pPr>
        <w:widowControl/>
        <w:numPr>
          <w:ilvl w:val="0"/>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Conversación de buen gusto</w:t>
      </w:r>
    </w:p>
    <w:p w14:paraId="4EBCC2C7"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Nuestras palabras deben estar llenas de gracia y sazonadas con sal.</w:t>
      </w:r>
    </w:p>
    <w:p w14:paraId="3A891A85" w14:textId="77777777" w:rsidR="001F1B48" w:rsidRDefault="001F1B48" w:rsidP="001F1B48">
      <w:pPr>
        <w:widowControl/>
        <w:numPr>
          <w:ilvl w:val="2"/>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El testimonio de los creyentes al mundo no solo se materializa en lo que ellos dicen acerca de Jesús, sino también en la forma como hablan de todo lo demás. Su conversación debe estar llena de gracia y sazonada con sal. Hablar con misericordia significa impartir misericordia a quienes escuchan.</w:t>
      </w:r>
    </w:p>
    <w:p w14:paraId="38CB2C12"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No se trata de ingenio, sino de palabras sanas y edificantes.</w:t>
      </w:r>
    </w:p>
    <w:p w14:paraId="65667A84" w14:textId="77777777" w:rsidR="001F1B48" w:rsidRDefault="001F1B48" w:rsidP="001F1B48">
      <w:pPr>
        <w:widowControl/>
        <w:numPr>
          <w:ilvl w:val="2"/>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Esta forma de hablar no tiene que ver con comentarios ingeniosos, sino es una conversación que refleja la obra de la gracia de Dios en nuestro corazón. «Sazonar con sal» significa hablar de manera sana, preservando lo bueno, evitando lo corrupto y haciendo que nuestras palabras sean provechosas.</w:t>
      </w:r>
    </w:p>
    <w:p w14:paraId="2776FAD6" w14:textId="77777777" w:rsidR="001F1B48" w:rsidRDefault="001F1B48" w:rsidP="001F1B48">
      <w:pPr>
        <w:widowControl/>
        <w:numPr>
          <w:ilvl w:val="2"/>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sal preserva y da buen sabor; así debe ser nuestro lenguaje.</w:t>
      </w:r>
    </w:p>
    <w:p w14:paraId="1A81B844" w14:textId="77777777" w:rsidR="001F1B48" w:rsidRDefault="001F1B48" w:rsidP="001F1B48">
      <w:pPr>
        <w:widowControl/>
        <w:numPr>
          <w:ilvl w:val="1"/>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Destacarnos por una forma de hablar distinta a la del mundo, que tome a Cristo como ejemplo.</w:t>
      </w:r>
    </w:p>
    <w:p w14:paraId="7D86B7FB" w14:textId="77777777" w:rsidR="001F1B48" w:rsidRDefault="001F1B48" w:rsidP="001F1B48">
      <w:pPr>
        <w:widowControl/>
        <w:numPr>
          <w:ilvl w:val="2"/>
          <w:numId w:val="2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forma de hablar cristiana debe destacarse no por un lenguaje vulgar como el del mundo, sino por un lenguaje que refleje el amor y la misericordia de Cristo. Para eso, Dios nos ha puesto en la Tierra. La forma más importante de hablar de un cristiano es cuando comparte el mensaje de su Salvador, explica su vida cristiana y da testimonio de su esperanza en el cielo.</w:t>
      </w:r>
    </w:p>
    <w:p w14:paraId="344D09A0" w14:textId="77777777" w:rsidR="001F1B48" w:rsidRDefault="001F1B48" w:rsidP="001F1B48">
      <w:pPr>
        <w:widowControl/>
        <w:numPr>
          <w:ilvl w:val="0"/>
          <w:numId w:val="24"/>
        </w:numPr>
        <w:pBdr>
          <w:top w:val="nil"/>
          <w:left w:val="nil"/>
          <w:bottom w:val="nil"/>
          <w:right w:val="nil"/>
          <w:between w:val="nil"/>
        </w:pBdr>
        <w:autoSpaceDE/>
        <w:autoSpaceDN/>
        <w:spacing w:line="259" w:lineRule="auto"/>
        <w:rPr>
          <w:rFonts w:ascii="Aptos" w:eastAsia="Aptos" w:hAnsi="Aptos" w:cs="Aptos"/>
          <w:color w:val="000000"/>
          <w:sz w:val="21"/>
          <w:szCs w:val="21"/>
        </w:rPr>
      </w:pPr>
      <w:r>
        <w:rPr>
          <w:rFonts w:ascii="Aptos" w:eastAsia="Aptos" w:hAnsi="Aptos" w:cs="Aptos"/>
          <w:color w:val="000000"/>
          <w:sz w:val="21"/>
          <w:szCs w:val="21"/>
        </w:rPr>
        <w:t>Para conversar</w:t>
      </w:r>
    </w:p>
    <w:p w14:paraId="0A771944" w14:textId="77777777" w:rsidR="001F1B48" w:rsidRDefault="001F1B48" w:rsidP="001F1B48">
      <w:pPr>
        <w:widowControl/>
        <w:numPr>
          <w:ilvl w:val="1"/>
          <w:numId w:val="24"/>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Compartan algunos ejemplos de conversaciones agradables y de buen gusto.</w:t>
      </w:r>
    </w:p>
    <w:p w14:paraId="16110CE3" w14:textId="77777777" w:rsidR="001F1B48" w:rsidRPr="008446E8" w:rsidRDefault="001F1B48" w:rsidP="001F1B48">
      <w:pPr>
        <w:spacing w:after="240"/>
        <w:rPr>
          <w:rFonts w:ascii="Aptos" w:eastAsia="Aptos" w:hAnsi="Aptos" w:cs="Aptos"/>
          <w:b/>
          <w:color w:val="009444"/>
          <w:sz w:val="21"/>
          <w:szCs w:val="21"/>
          <w:u w:val="single"/>
        </w:rPr>
      </w:pPr>
      <w:r w:rsidRPr="008446E8">
        <w:rPr>
          <w:rFonts w:ascii="Aptos" w:eastAsia="Aptos" w:hAnsi="Aptos" w:cs="Aptos"/>
          <w:b/>
          <w:color w:val="009444"/>
          <w:sz w:val="21"/>
          <w:szCs w:val="21"/>
          <w:u w:val="single"/>
        </w:rPr>
        <w:t>El evangelismo como Grupo Sembrador</w:t>
      </w:r>
    </w:p>
    <w:p w14:paraId="2728295F" w14:textId="77777777" w:rsidR="001F1B48" w:rsidRDefault="001F1B48" w:rsidP="001F1B48">
      <w:pPr>
        <w:widowControl/>
        <w:numPr>
          <w:ilvl w:val="0"/>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Estrategias «de llegada» y «de salida»</w:t>
      </w:r>
    </w:p>
    <w:p w14:paraId="4AC7F13C" w14:textId="77777777" w:rsidR="001F1B48" w:rsidRDefault="001F1B48" w:rsidP="001F1B48">
      <w:pPr>
        <w:widowControl/>
        <w:numPr>
          <w:ilvl w:val="1"/>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Las estrategias «de llegada» acercan a las personas al ambiente cristiano (por ejemplo, una noche de cine para ver una película cristiana).</w:t>
      </w:r>
    </w:p>
    <w:p w14:paraId="737E6ED3" w14:textId="77777777" w:rsidR="001F1B48" w:rsidRDefault="001F1B48" w:rsidP="001F1B48">
      <w:pPr>
        <w:widowControl/>
        <w:numPr>
          <w:ilvl w:val="1"/>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Las estrategias «de salida» nos llevan a compartir nuestra fe fuera del entorno cristiano (por ejemplo, tocando puertas en la comunidad).</w:t>
      </w:r>
    </w:p>
    <w:p w14:paraId="546E814C" w14:textId="77777777" w:rsidR="001F1B48" w:rsidRDefault="001F1B48" w:rsidP="001F1B48">
      <w:pPr>
        <w:widowControl/>
        <w:numPr>
          <w:ilvl w:val="0"/>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Consideraciones para las estrategias «de llegada» y «de salida»</w:t>
      </w:r>
    </w:p>
    <w:p w14:paraId="2E632923" w14:textId="77777777" w:rsidR="001F1B48" w:rsidRDefault="001F1B48" w:rsidP="001F1B48">
      <w:pPr>
        <w:widowControl/>
        <w:numPr>
          <w:ilvl w:val="1"/>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recursos tiene tu grupo? Es importante analizar los recursos disponibles, como tiempo, espacio, presupuesto y materiales, para asegurarse de que la estrategia de evangelismo sea viable y sostenible.</w:t>
      </w:r>
    </w:p>
    <w:p w14:paraId="2D2DE61A" w14:textId="77777777" w:rsidR="001F1B48" w:rsidRDefault="001F1B48" w:rsidP="001F1B48">
      <w:pPr>
        <w:widowControl/>
        <w:numPr>
          <w:ilvl w:val="1"/>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dones y talentos tiene tu grupo? Identificar los dones y talentos de los miembros del grupo ayuda a determinar qué actividades o enfoques pueden ser más efectivos y útiles para el evangelismo.</w:t>
      </w:r>
    </w:p>
    <w:p w14:paraId="54E14ABC" w14:textId="77777777" w:rsidR="001F1B48" w:rsidRDefault="001F1B48" w:rsidP="001F1B48">
      <w:pPr>
        <w:widowControl/>
        <w:numPr>
          <w:ilvl w:val="1"/>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le entusiasma a tu grupo? Conocer lo que entusiasma al grupo es clave para diseñar estrategias de evangelismo que sean motivadoras y genuinas, lo cual aumentará el compromiso y la participación.</w:t>
      </w:r>
    </w:p>
    <w:p w14:paraId="61FCFF96" w14:textId="77777777" w:rsidR="001F1B48" w:rsidRDefault="001F1B48" w:rsidP="001F1B48">
      <w:pPr>
        <w:widowControl/>
        <w:numPr>
          <w:ilvl w:val="1"/>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necesidades tiene tu comunidad? Entender las necesidades específicas de la comunidad permite que la estrategia sea relevante y responda a las verdaderas dificultades de las personas que se desea alcanzar.</w:t>
      </w:r>
    </w:p>
    <w:p w14:paraId="41E60FE8" w14:textId="77777777" w:rsidR="001F1B48" w:rsidRDefault="001F1B48" w:rsidP="001F1B48">
      <w:pPr>
        <w:widowControl/>
        <w:numPr>
          <w:ilvl w:val="1"/>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¿Cuál es el contexto sociocultural de tu grupo? El contexto sociocultural influye en la forma como se recibirá el mensaje. Adaptarse a esos factores puede hacer que la estrategia de evangelismo sea más efectiva y respetuosa.</w:t>
      </w:r>
    </w:p>
    <w:p w14:paraId="31FD1F22" w14:textId="77777777" w:rsidR="001F1B48" w:rsidRDefault="001F1B48" w:rsidP="001F1B48">
      <w:pPr>
        <w:widowControl/>
        <w:numPr>
          <w:ilvl w:val="1"/>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lastRenderedPageBreak/>
        <w:t>¿Qué han hecho otros? Observar las experiencias y estrategias de otros grupos permite aprender de sus aciertos y errores, lo cual puede ayudar a mejorar la planificación y ejecución de las estrategias propias.</w:t>
      </w:r>
    </w:p>
    <w:p w14:paraId="56A02BC0" w14:textId="77777777" w:rsidR="001F1B48" w:rsidRDefault="001F1B48" w:rsidP="001F1B48">
      <w:pPr>
        <w:widowControl/>
        <w:numPr>
          <w:ilvl w:val="1"/>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¿Cómo van a medir el impacto? Definir cómo se va a medir el impacto ayuda a evaluar la efectividad de la estrategia y a ajustar las acciones según los resultados obtenidos, asegurando que se logren los objetivos.</w:t>
      </w:r>
    </w:p>
    <w:p w14:paraId="59BB3AC4" w14:textId="77777777" w:rsidR="001F1B48" w:rsidRDefault="001F1B48" w:rsidP="001F1B48">
      <w:pPr>
        <w:widowControl/>
        <w:numPr>
          <w:ilvl w:val="0"/>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El concepto del erizo (inspirado en </w:t>
      </w:r>
      <w:r>
        <w:rPr>
          <w:rFonts w:ascii="Aptos" w:eastAsia="Aptos" w:hAnsi="Aptos" w:cs="Aptos"/>
          <w:i/>
          <w:color w:val="000000"/>
          <w:sz w:val="21"/>
          <w:szCs w:val="21"/>
        </w:rPr>
        <w:t>De bueno a grandioso</w:t>
      </w:r>
      <w:r>
        <w:rPr>
          <w:rFonts w:ascii="Aptos" w:eastAsia="Aptos" w:hAnsi="Aptos" w:cs="Aptos"/>
          <w:color w:val="000000"/>
          <w:sz w:val="21"/>
          <w:szCs w:val="21"/>
        </w:rPr>
        <w:t xml:space="preserve"> de Jim Collins): El concepto del erizo puede ayudar a una iglesia o ministerio cristiano a identificar su enfoque más efectivo para la evangelización identificando qué les apasiona profundamente (por ejemplo, llegar a cierto grupo), en qué pueden destacarse</w:t>
      </w:r>
      <w:r>
        <w:rPr>
          <w:rFonts w:ascii="Aptos" w:eastAsia="Aptos" w:hAnsi="Aptos" w:cs="Aptos"/>
          <w:color w:val="EE0000"/>
          <w:sz w:val="21"/>
          <w:szCs w:val="21"/>
        </w:rPr>
        <w:t xml:space="preserve"> </w:t>
      </w:r>
      <w:r>
        <w:rPr>
          <w:rFonts w:ascii="Aptos" w:eastAsia="Aptos" w:hAnsi="Aptos" w:cs="Aptos"/>
          <w:color w:val="000000"/>
          <w:sz w:val="21"/>
          <w:szCs w:val="21"/>
        </w:rPr>
        <w:t>(por ejemplo, una enseñanza bíblica clara o las relaciones personales) y qué recursos tienen disponibles. Al encontrar la intersección de esos tres aspectos, el ministerio puede concentrar sus esfuerzos en el área donde va a tener mayor impacto para compartir el Evangelio con claridad y propósito.</w:t>
      </w:r>
    </w:p>
    <w:p w14:paraId="7ECA5F1F" w14:textId="77777777" w:rsidR="001F1B48" w:rsidRDefault="001F1B48" w:rsidP="001F1B48">
      <w:pPr>
        <w:widowControl/>
        <w:numPr>
          <w:ilvl w:val="1"/>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¿Por qué se llama el «concepto del erizo»?</w:t>
      </w:r>
    </w:p>
    <w:p w14:paraId="34B01402"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Se basa en una metáfora: el erizo, aunque no es rápido ni fuerte, tiene una estrategia muy clara y efectiva para protegerse: adopta forma de bola y usa sus espinas.</w:t>
      </w:r>
    </w:p>
    <w:p w14:paraId="61FC725B"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Esa única estrategia lo mantiene a salvo, sin necesidad de hacer muchas cosas distintas.</w:t>
      </w:r>
    </w:p>
    <w:p w14:paraId="2CBC00E6"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lección es que, a veces, una sola estrategia simple y bien ejecutada es más poderosa que muchas estrategias complejas.</w:t>
      </w:r>
    </w:p>
    <w:p w14:paraId="437B4A5A" w14:textId="77777777" w:rsidR="001F1B48" w:rsidRDefault="001F1B48" w:rsidP="001F1B48">
      <w:pPr>
        <w:widowControl/>
        <w:numPr>
          <w:ilvl w:val="1"/>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significa eso para una organización o grupo?</w:t>
      </w:r>
    </w:p>
    <w:p w14:paraId="6BE02D84"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Las organizaciones, al igual que el erizo, deben encontrar </w:t>
      </w:r>
      <w:r>
        <w:rPr>
          <w:rFonts w:ascii="Aptos" w:eastAsia="Aptos" w:hAnsi="Aptos" w:cs="Aptos"/>
          <w:i/>
          <w:color w:val="000000"/>
          <w:sz w:val="21"/>
          <w:szCs w:val="21"/>
        </w:rPr>
        <w:t xml:space="preserve">una cosa clave </w:t>
      </w:r>
      <w:r>
        <w:rPr>
          <w:rFonts w:ascii="Aptos" w:eastAsia="Aptos" w:hAnsi="Aptos" w:cs="Aptos"/>
          <w:color w:val="000000"/>
          <w:sz w:val="21"/>
          <w:szCs w:val="21"/>
        </w:rPr>
        <w:t>en la cual centrarse para ser realmente efectivas.</w:t>
      </w:r>
    </w:p>
    <w:p w14:paraId="123F2475"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En lugar de dispersarse, deben identificar y centrarse en su </w:t>
      </w:r>
      <w:r>
        <w:rPr>
          <w:rFonts w:ascii="Aptos" w:eastAsia="Aptos" w:hAnsi="Aptos" w:cs="Aptos"/>
          <w:i/>
          <w:color w:val="000000"/>
          <w:sz w:val="21"/>
          <w:szCs w:val="21"/>
        </w:rPr>
        <w:t>punto de mayor impacto</w:t>
      </w:r>
      <w:r>
        <w:rPr>
          <w:rFonts w:ascii="Aptos" w:eastAsia="Aptos" w:hAnsi="Aptos" w:cs="Aptos"/>
          <w:color w:val="000000"/>
          <w:sz w:val="21"/>
          <w:szCs w:val="21"/>
        </w:rPr>
        <w:t>.</w:t>
      </w:r>
    </w:p>
    <w:p w14:paraId="1B664797" w14:textId="77777777" w:rsidR="001F1B48" w:rsidRDefault="001F1B48" w:rsidP="001F1B48">
      <w:pPr>
        <w:widowControl/>
        <w:numPr>
          <w:ilvl w:val="1"/>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Las 3 preguntas del concepto del erizo</w:t>
      </w:r>
    </w:p>
    <w:p w14:paraId="3DD53057"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Para encontrar ese enfoque, hay que responder a tres preguntas fundamentales:</w:t>
      </w:r>
    </w:p>
    <w:p w14:paraId="36AC5432" w14:textId="77777777" w:rsidR="001F1B48" w:rsidRDefault="001F1B48" w:rsidP="001F1B48">
      <w:pPr>
        <w:widowControl/>
        <w:numPr>
          <w:ilvl w:val="3"/>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nos apasiona profundamente?</w:t>
      </w:r>
    </w:p>
    <w:p w14:paraId="0C26CCCC" w14:textId="77777777" w:rsidR="001F1B48" w:rsidRDefault="001F1B48" w:rsidP="001F1B48">
      <w:pPr>
        <w:widowControl/>
        <w:numPr>
          <w:ilvl w:val="4"/>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nos motiva de verdad?</w:t>
      </w:r>
    </w:p>
    <w:p w14:paraId="478B5E4A" w14:textId="77777777" w:rsidR="001F1B48" w:rsidRDefault="001F1B48" w:rsidP="001F1B48">
      <w:pPr>
        <w:widowControl/>
        <w:numPr>
          <w:ilvl w:val="4"/>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causa, actividad o tema nos mueve emocionalmente?</w:t>
      </w:r>
    </w:p>
    <w:p w14:paraId="48AD0EDB" w14:textId="77777777" w:rsidR="001F1B48" w:rsidRDefault="001F1B48" w:rsidP="001F1B48">
      <w:pPr>
        <w:widowControl/>
        <w:numPr>
          <w:ilvl w:val="3"/>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¿En qué podemos ser los mejores?</w:t>
      </w:r>
    </w:p>
    <w:p w14:paraId="321FB676" w14:textId="77777777" w:rsidR="001F1B48" w:rsidRDefault="001F1B48" w:rsidP="001F1B48">
      <w:pPr>
        <w:widowControl/>
        <w:numPr>
          <w:ilvl w:val="4"/>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¿Cuál es nuestra verdadera fortaleza?</w:t>
      </w:r>
    </w:p>
    <w:p w14:paraId="05A78A9D" w14:textId="77777777" w:rsidR="001F1B48" w:rsidRDefault="001F1B48" w:rsidP="001F1B48">
      <w:pPr>
        <w:widowControl/>
        <w:numPr>
          <w:ilvl w:val="4"/>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podemos hacer mejor que cualquier otra organización o grupo?</w:t>
      </w:r>
    </w:p>
    <w:p w14:paraId="077D4FED" w14:textId="77777777" w:rsidR="001F1B48" w:rsidRDefault="001F1B48" w:rsidP="001F1B48">
      <w:pPr>
        <w:widowControl/>
        <w:numPr>
          <w:ilvl w:val="3"/>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impulsa nuestro motor económico o de recursos?</w:t>
      </w:r>
    </w:p>
    <w:p w14:paraId="6D6FF4FC" w14:textId="77777777" w:rsidR="001F1B48" w:rsidRDefault="001F1B48" w:rsidP="001F1B48">
      <w:pPr>
        <w:widowControl/>
        <w:numPr>
          <w:ilvl w:val="4"/>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 qué manera podemos sostenernos y crecer?</w:t>
      </w:r>
    </w:p>
    <w:p w14:paraId="7B166918" w14:textId="77777777" w:rsidR="001F1B48" w:rsidRDefault="001F1B48" w:rsidP="001F1B48">
      <w:pPr>
        <w:widowControl/>
        <w:numPr>
          <w:ilvl w:val="4"/>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recursos tenemos o podemos obtener para lograr nuestro propósito?</w:t>
      </w:r>
    </w:p>
    <w:p w14:paraId="25CAC02C"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El punto de intersección</w:t>
      </w:r>
    </w:p>
    <w:p w14:paraId="6E3B1499" w14:textId="77777777" w:rsidR="001F1B48" w:rsidRDefault="001F1B48" w:rsidP="001F1B48">
      <w:pPr>
        <w:widowControl/>
        <w:numPr>
          <w:ilvl w:val="3"/>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El «concepto del erizo» surge donde se cruzan esas tres respuestas.</w:t>
      </w:r>
    </w:p>
    <w:p w14:paraId="6B922FC2" w14:textId="77777777" w:rsidR="001F1B48" w:rsidRDefault="001F1B48" w:rsidP="001F1B48">
      <w:pPr>
        <w:widowControl/>
        <w:numPr>
          <w:ilvl w:val="3"/>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Ese punto de intersección es el lugar donde una organización debe centrar sus esfuerzos.</w:t>
      </w:r>
    </w:p>
    <w:p w14:paraId="623F212E" w14:textId="77777777" w:rsidR="001F1B48" w:rsidRDefault="001F1B48" w:rsidP="001F1B48">
      <w:pPr>
        <w:widowControl/>
        <w:numPr>
          <w:ilvl w:val="3"/>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Al hacerlo, se evitan distracciones y se maximizan los resultados a largo plazo.</w:t>
      </w:r>
    </w:p>
    <w:p w14:paraId="2AE8DDB8" w14:textId="77777777" w:rsidR="001F1B48" w:rsidRDefault="001F1B48" w:rsidP="001F1B48">
      <w:pPr>
        <w:widowControl/>
        <w:numPr>
          <w:ilvl w:val="1"/>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¿Por qué es útil ese concepto?</w:t>
      </w:r>
    </w:p>
    <w:p w14:paraId="428EA6EC"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Ayuda a definir una estrategia clara.</w:t>
      </w:r>
    </w:p>
    <w:p w14:paraId="75A685B8"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Evita perder tiempo y recursos en iniciativas que no aportan valor.</w:t>
      </w:r>
    </w:p>
    <w:p w14:paraId="1064E9D2"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Fortalece la identidad y el propósito del grupo.</w:t>
      </w:r>
    </w:p>
    <w:p w14:paraId="0A6AC814"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Permite tomar decisiones alineadas con lo que realmente importa.</w:t>
      </w:r>
    </w:p>
    <w:p w14:paraId="3D8A4FE1" w14:textId="77777777" w:rsidR="001F1B48" w:rsidRDefault="001F1B48" w:rsidP="001F1B48">
      <w:pPr>
        <w:widowControl/>
        <w:numPr>
          <w:ilvl w:val="0"/>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estrategias «de llegada» y «de salida» podría implementar tu Grupo Sembrador?</w:t>
      </w:r>
    </w:p>
    <w:p w14:paraId="7E272F72" w14:textId="77777777" w:rsidR="001F1B48" w:rsidRDefault="001F1B48" w:rsidP="001F1B48">
      <w:pPr>
        <w:widowControl/>
        <w:numPr>
          <w:ilvl w:val="1"/>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Estrategias «de llegada»</w:t>
      </w:r>
    </w:p>
    <w:p w14:paraId="405417E8"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 Culto de Nochebuena</w:t>
      </w:r>
    </w:p>
    <w:p w14:paraId="752603E8"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 Culto de Semana Santa</w:t>
      </w:r>
    </w:p>
    <w:p w14:paraId="4E70D94F"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Culto del Día de la Madre</w:t>
      </w:r>
    </w:p>
    <w:p w14:paraId="5A4D999E"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lastRenderedPageBreak/>
        <w:t>Escuela bíblica vacacional</w:t>
      </w:r>
    </w:p>
    <w:p w14:paraId="6E0B2E25"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Campamento deportivo y/o salidas deportivas</w:t>
      </w:r>
    </w:p>
    <w:p w14:paraId="3DF622EC"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Campamento artístico/musical</w:t>
      </w:r>
    </w:p>
    <w:p w14:paraId="26A69DB7"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Festival barrial</w:t>
      </w:r>
    </w:p>
    <w:p w14:paraId="60FD311F"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Retiro para matrimonios</w:t>
      </w:r>
    </w:p>
    <w:p w14:paraId="6C526294"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Grupos de duelo</w:t>
      </w:r>
    </w:p>
    <w:p w14:paraId="2F9CAC52"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Grupos de recuperación</w:t>
      </w:r>
    </w:p>
    <w:p w14:paraId="288B96A3"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Adviento a la luz de las velas</w:t>
      </w:r>
    </w:p>
    <w:p w14:paraId="0E1EC4AF"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Navidad para niños</w:t>
      </w:r>
    </w:p>
    <w:p w14:paraId="4D6C1C67"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Pascua para niños</w:t>
      </w:r>
    </w:p>
    <w:p w14:paraId="478A896A"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Noche de cine (Mi hijo, mi Salvador, etc.)</w:t>
      </w:r>
    </w:p>
    <w:p w14:paraId="28C673DD"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Ofrecer asesoría familiar</w:t>
      </w:r>
    </w:p>
    <w:p w14:paraId="60579C48" w14:textId="77777777" w:rsidR="001F1B48" w:rsidRDefault="001F1B48" w:rsidP="001F1B48">
      <w:pPr>
        <w:widowControl/>
        <w:numPr>
          <w:ilvl w:val="1"/>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Estrategias «de salida»</w:t>
      </w:r>
    </w:p>
    <w:p w14:paraId="1C135C70"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Distribución de invitaciones en la comunidad para cultos o eventos especiales</w:t>
      </w:r>
    </w:p>
    <w:p w14:paraId="2DCDE5D8"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Campaña en redes sociales invitando a la comunidad a cultos o eventos especiales</w:t>
      </w:r>
    </w:p>
    <w:p w14:paraId="4EF748F0"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Puesto en ferias locales o eventos comunitarios</w:t>
      </w:r>
    </w:p>
    <w:p w14:paraId="7FB6053C" w14:textId="77777777" w:rsidR="001F1B48" w:rsidRDefault="001F1B48" w:rsidP="001F1B48">
      <w:pPr>
        <w:widowControl/>
        <w:numPr>
          <w:ilvl w:val="2"/>
          <w:numId w:val="2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Jornadas de limpieza comunitaria</w:t>
      </w:r>
    </w:p>
    <w:p w14:paraId="04F3DE23" w14:textId="77777777" w:rsidR="001F1B48" w:rsidRDefault="001F1B48" w:rsidP="001F1B48">
      <w:pPr>
        <w:widowControl/>
        <w:numPr>
          <w:ilvl w:val="2"/>
          <w:numId w:val="25"/>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Visitas a los enfermos o los ancianos u orfelinatos</w:t>
      </w:r>
    </w:p>
    <w:p w14:paraId="1A9DAAA0" w14:textId="77777777" w:rsidR="001F1B48" w:rsidRPr="00A36E46" w:rsidRDefault="001F1B48" w:rsidP="001F1B48">
      <w:pPr>
        <w:spacing w:after="240"/>
        <w:rPr>
          <w:rFonts w:ascii="Aptos" w:eastAsia="Aptos" w:hAnsi="Aptos" w:cs="Aptos"/>
          <w:b/>
          <w:color w:val="009444"/>
          <w:sz w:val="21"/>
          <w:szCs w:val="21"/>
          <w:u w:val="single"/>
        </w:rPr>
      </w:pPr>
      <w:r w:rsidRPr="00A36E46">
        <w:rPr>
          <w:rFonts w:ascii="Aptos" w:eastAsia="Aptos" w:hAnsi="Aptos" w:cs="Aptos"/>
          <w:b/>
          <w:color w:val="009444"/>
          <w:sz w:val="21"/>
          <w:szCs w:val="21"/>
          <w:u w:val="single"/>
        </w:rPr>
        <w:t>Conclusión</w:t>
      </w:r>
    </w:p>
    <w:p w14:paraId="2DA781A9" w14:textId="77777777" w:rsidR="001F1B48" w:rsidRDefault="001F1B48" w:rsidP="001F1B48">
      <w:pPr>
        <w:widowControl/>
        <w:numPr>
          <w:ilvl w:val="0"/>
          <w:numId w:val="2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Recuérdales a los participantes la fecha y hora de la siguiente clase.</w:t>
      </w:r>
    </w:p>
    <w:p w14:paraId="0E25F974" w14:textId="77777777" w:rsidR="001F1B48" w:rsidRDefault="001F1B48" w:rsidP="001F1B48">
      <w:pPr>
        <w:widowControl/>
        <w:numPr>
          <w:ilvl w:val="0"/>
          <w:numId w:val="26"/>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Comparte las tareas para la siguiente clase.</w:t>
      </w:r>
    </w:p>
    <w:p w14:paraId="61DF8E70" w14:textId="77777777" w:rsidR="001F1B48" w:rsidRPr="00A36E46" w:rsidRDefault="001F1B48" w:rsidP="001F1B48">
      <w:pPr>
        <w:spacing w:after="240"/>
        <w:rPr>
          <w:rFonts w:ascii="Aptos" w:eastAsia="Aptos" w:hAnsi="Aptos" w:cs="Aptos"/>
          <w:b/>
          <w:color w:val="009444"/>
          <w:sz w:val="21"/>
          <w:szCs w:val="21"/>
          <w:u w:val="single"/>
        </w:rPr>
      </w:pPr>
      <w:r w:rsidRPr="00A36E46">
        <w:rPr>
          <w:rFonts w:ascii="Aptos" w:eastAsia="Aptos" w:hAnsi="Aptos" w:cs="Aptos"/>
          <w:b/>
          <w:color w:val="009444"/>
          <w:sz w:val="21"/>
          <w:szCs w:val="21"/>
          <w:u w:val="single"/>
        </w:rPr>
        <w:t>Oración de cierre</w:t>
      </w:r>
    </w:p>
    <w:p w14:paraId="58683A79"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Señor, gracias porque nos muestras que el evangelismo no depende de nuestra elocuencia, sino del poder de tu Palabra. Danos sabiduría para que vivamos con integridad y valentía para hablar con claridad. Abre puertas para el Evangelio en nuestras conversaciones diarias y guía a nuestro Grupo Sembrador para que refleje tu luz en nuestra comunidad. Amén.</w:t>
      </w:r>
    </w:p>
    <w:p w14:paraId="3198215B" w14:textId="77777777" w:rsidR="001F1B48" w:rsidRDefault="001F1B48" w:rsidP="001F1B48">
      <w:pPr>
        <w:spacing w:after="240"/>
        <w:rPr>
          <w:rFonts w:ascii="Aptos" w:eastAsia="Aptos" w:hAnsi="Aptos" w:cs="Aptos"/>
          <w:b/>
          <w:sz w:val="28"/>
          <w:szCs w:val="28"/>
        </w:rPr>
      </w:pPr>
    </w:p>
    <w:p w14:paraId="34445B07" w14:textId="77777777" w:rsidR="001F1B48" w:rsidRDefault="001F1B48" w:rsidP="001F1B48">
      <w:pPr>
        <w:rPr>
          <w:rFonts w:ascii="Aptos" w:eastAsia="Aptos" w:hAnsi="Aptos" w:cs="Aptos"/>
          <w:b/>
          <w:sz w:val="28"/>
          <w:szCs w:val="28"/>
        </w:rPr>
      </w:pPr>
      <w:r>
        <w:br w:type="page"/>
      </w:r>
    </w:p>
    <w:p w14:paraId="1E2931DD" w14:textId="77777777" w:rsidR="00726DF8" w:rsidRPr="00442D65" w:rsidRDefault="00726DF8" w:rsidP="00726DF8">
      <w:pPr>
        <w:spacing w:before="160"/>
        <w:ind w:right="720"/>
        <w:rPr>
          <w:b/>
          <w:color w:val="FFFFFF" w:themeColor="background1"/>
          <w:sz w:val="28"/>
          <w:szCs w:val="28"/>
        </w:rPr>
      </w:pPr>
      <w:r w:rsidRPr="00EB47CA">
        <w:rPr>
          <w:b/>
          <w:noProof/>
          <w:color w:val="009444"/>
          <w:sz w:val="40"/>
        </w:rPr>
        <w:lastRenderedPageBreak/>
        <w:drawing>
          <wp:anchor distT="0" distB="0" distL="114300" distR="114300" simplePos="0" relativeHeight="251683840" behindDoc="1" locked="0" layoutInCell="1" allowOverlap="1" wp14:anchorId="624BF769" wp14:editId="175F558F">
            <wp:simplePos x="0" y="0"/>
            <wp:positionH relativeFrom="margin">
              <wp:align>right</wp:align>
            </wp:positionH>
            <wp:positionV relativeFrom="paragraph">
              <wp:posOffset>0</wp:posOffset>
            </wp:positionV>
            <wp:extent cx="2095500" cy="1656724"/>
            <wp:effectExtent l="0" t="0" r="0" b="0"/>
            <wp:wrapNone/>
            <wp:docPr id="1051217914" name="Picture 1051217914" descr="A logo with a bird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67225" name="Picture 1" descr="A logo with a bird and a cro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500" cy="1656724"/>
                    </a:xfrm>
                    <a:prstGeom prst="rect">
                      <a:avLst/>
                    </a:prstGeom>
                  </pic:spPr>
                </pic:pic>
              </a:graphicData>
            </a:graphic>
            <wp14:sizeRelH relativeFrom="page">
              <wp14:pctWidth>0</wp14:pctWidth>
            </wp14:sizeRelH>
            <wp14:sizeRelV relativeFrom="page">
              <wp14:pctHeight>0</wp14:pctHeight>
            </wp14:sizeRelV>
          </wp:anchor>
        </w:drawing>
      </w:r>
      <w:r w:rsidRPr="00442D65">
        <w:rPr>
          <w:b/>
          <w:color w:val="FFFFFF" w:themeColor="background1"/>
          <w:sz w:val="28"/>
          <w:szCs w:val="28"/>
          <w:highlight w:val="black"/>
        </w:rPr>
        <w:t xml:space="preserve">Guía </w:t>
      </w:r>
      <w:r>
        <w:rPr>
          <w:b/>
          <w:color w:val="FFFFFF" w:themeColor="background1"/>
          <w:sz w:val="28"/>
          <w:szCs w:val="28"/>
          <w:highlight w:val="black"/>
        </w:rPr>
        <w:t>del m</w:t>
      </w:r>
      <w:r w:rsidRPr="00442D65">
        <w:rPr>
          <w:b/>
          <w:color w:val="FFFFFF" w:themeColor="background1"/>
          <w:sz w:val="28"/>
          <w:szCs w:val="28"/>
          <w:highlight w:val="black"/>
        </w:rPr>
        <w:t>aestro</w:t>
      </w:r>
      <w:r w:rsidRPr="00442D65">
        <w:rPr>
          <w:b/>
          <w:color w:val="FFFFFF" w:themeColor="background1"/>
          <w:sz w:val="28"/>
          <w:szCs w:val="28"/>
        </w:rPr>
        <w:t xml:space="preserve"> </w:t>
      </w:r>
    </w:p>
    <w:p w14:paraId="2D6AAC79" w14:textId="77777777" w:rsidR="00726DF8" w:rsidRPr="006D2D29" w:rsidRDefault="00726DF8" w:rsidP="00726DF8">
      <w:pPr>
        <w:spacing w:before="160"/>
        <w:ind w:right="720"/>
        <w:rPr>
          <w:sz w:val="56"/>
          <w:szCs w:val="56"/>
        </w:rPr>
      </w:pPr>
      <w:r>
        <w:rPr>
          <w:b/>
          <w:sz w:val="56"/>
          <w:szCs w:val="56"/>
        </w:rPr>
        <w:t>La Gran Comisión</w:t>
      </w:r>
      <w:r w:rsidRPr="006D2D29">
        <w:rPr>
          <w:sz w:val="56"/>
          <w:szCs w:val="56"/>
        </w:rPr>
        <w:t xml:space="preserve">  </w:t>
      </w:r>
    </w:p>
    <w:p w14:paraId="706778D8" w14:textId="2D406A11" w:rsidR="00726DF8" w:rsidRPr="00B42E7F" w:rsidRDefault="00726DF8" w:rsidP="00726DF8">
      <w:pPr>
        <w:spacing w:before="160"/>
        <w:ind w:right="720"/>
        <w:rPr>
          <w:b/>
          <w:i/>
          <w:iCs/>
          <w:color w:val="009444"/>
          <w:sz w:val="36"/>
          <w:szCs w:val="36"/>
        </w:rPr>
      </w:pPr>
      <w:r w:rsidRPr="00B42E7F">
        <w:rPr>
          <w:b/>
          <w:i/>
          <w:iCs/>
          <w:color w:val="009444"/>
          <w:sz w:val="36"/>
          <w:szCs w:val="36"/>
        </w:rPr>
        <w:t xml:space="preserve">Lección </w:t>
      </w:r>
      <w:r>
        <w:rPr>
          <w:b/>
          <w:i/>
          <w:iCs/>
          <w:color w:val="009444"/>
          <w:sz w:val="36"/>
          <w:szCs w:val="36"/>
        </w:rPr>
        <w:t>4</w:t>
      </w:r>
    </w:p>
    <w:p w14:paraId="4C93DCF8" w14:textId="5552ADE3" w:rsidR="00726DF8" w:rsidRPr="008446E8" w:rsidRDefault="00726DF8" w:rsidP="00726DF8">
      <w:pPr>
        <w:pBdr>
          <w:bottom w:val="single" w:sz="4" w:space="1" w:color="auto"/>
        </w:pBdr>
        <w:spacing w:before="160"/>
        <w:rPr>
          <w:rFonts w:ascii="Aptos" w:eastAsia="Aptos" w:hAnsi="Aptos" w:cs="Aptos"/>
          <w:b/>
          <w:color w:val="009444"/>
          <w:sz w:val="32"/>
          <w:szCs w:val="32"/>
        </w:rPr>
      </w:pPr>
      <w:r>
        <w:rPr>
          <w:rFonts w:ascii="Aptos" w:eastAsia="Aptos" w:hAnsi="Aptos" w:cs="Aptos"/>
          <w:b/>
          <w:color w:val="009444"/>
          <w:sz w:val="32"/>
          <w:szCs w:val="32"/>
        </w:rPr>
        <w:t>A tiempo y fuera de tiempo</w:t>
      </w:r>
    </w:p>
    <w:p w14:paraId="5F910283" w14:textId="77777777" w:rsidR="00726DF8" w:rsidRDefault="00726DF8" w:rsidP="00726DF8">
      <w:pPr>
        <w:pBdr>
          <w:bottom w:val="single" w:sz="4" w:space="1" w:color="auto"/>
        </w:pBdr>
        <w:rPr>
          <w:color w:val="000000" w:themeColor="text1"/>
        </w:rPr>
      </w:pPr>
    </w:p>
    <w:p w14:paraId="591A556C" w14:textId="77777777" w:rsidR="00726DF8" w:rsidRDefault="00726DF8" w:rsidP="00726DF8">
      <w:pPr>
        <w:jc w:val="both"/>
        <w:rPr>
          <w:u w:val="single"/>
        </w:rPr>
      </w:pPr>
    </w:p>
    <w:p w14:paraId="6E2CC171"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 xml:space="preserve">Esta lección utiliza 2 Timoteo 4:1-5 como introducción y se centra en las presentaciones del Evangelio, ya sea a través de la exposición de un testimonio personal o el Gran Intercambio de Dios. Se repasan ejemplos bíblicos. Se comparten ejemplos modernos. Se hace hincapié en que Cristo es el protagonista, y no el creyente. En esta lección se puede emplear el juego de roles para que los estudiantes desarrollen competencias para compartir su testimonio o un mensaje del Gran Intercambio de Dios. </w:t>
      </w:r>
    </w:p>
    <w:p w14:paraId="4606097B" w14:textId="32D6FBE3" w:rsidR="001F1B48" w:rsidRPr="00B34BA9" w:rsidRDefault="001F1B48" w:rsidP="001F1B48">
      <w:pPr>
        <w:spacing w:after="240"/>
        <w:rPr>
          <w:rFonts w:ascii="Aptos" w:eastAsia="Aptos" w:hAnsi="Aptos" w:cs="Aptos"/>
          <w:b/>
          <w:color w:val="009444"/>
          <w:sz w:val="21"/>
          <w:szCs w:val="21"/>
          <w:u w:val="single"/>
        </w:rPr>
      </w:pPr>
      <w:r w:rsidRPr="00B34BA9">
        <w:rPr>
          <w:rFonts w:ascii="Aptos" w:eastAsia="Aptos" w:hAnsi="Aptos" w:cs="Aptos"/>
          <w:b/>
          <w:color w:val="009444"/>
          <w:sz w:val="21"/>
          <w:szCs w:val="21"/>
          <w:u w:val="single"/>
        </w:rPr>
        <w:t>Objetivos de la lección</w:t>
      </w:r>
    </w:p>
    <w:p w14:paraId="70A69038" w14:textId="77777777" w:rsidR="001F1B48" w:rsidRDefault="001F1B48" w:rsidP="001F1B48">
      <w:pPr>
        <w:widowControl/>
        <w:numPr>
          <w:ilvl w:val="0"/>
          <w:numId w:val="31"/>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Reconocer ejemplos bíblicos de exposiciones del Evangelio y maneras de informar sobre los enfoques evangelísticos personales</w:t>
      </w:r>
    </w:p>
    <w:p w14:paraId="40F79AB2" w14:textId="77777777" w:rsidR="001F1B48" w:rsidRDefault="001F1B48" w:rsidP="001F1B48">
      <w:pPr>
        <w:widowControl/>
        <w:numPr>
          <w:ilvl w:val="0"/>
          <w:numId w:val="31"/>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Ser capaz de compartir con seguridad un testimonio personal o un mensaje del Gran Intercambio de Dios</w:t>
      </w:r>
    </w:p>
    <w:p w14:paraId="75F67D4C" w14:textId="77777777" w:rsidR="001F1B48" w:rsidRDefault="001F1B48" w:rsidP="001F1B48">
      <w:pPr>
        <w:widowControl/>
        <w:numPr>
          <w:ilvl w:val="0"/>
          <w:numId w:val="31"/>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Practicar una comunicación evangélica eficaz mediante juegos de rol y comentarios, concentrándose en mensajes centrados en Cristo.</w:t>
      </w:r>
    </w:p>
    <w:p w14:paraId="0C31B643" w14:textId="77777777" w:rsidR="001F1B48" w:rsidRPr="00B34BA9" w:rsidRDefault="001F1B48" w:rsidP="001F1B48">
      <w:pPr>
        <w:spacing w:after="240"/>
        <w:rPr>
          <w:rFonts w:ascii="Aptos" w:eastAsia="Aptos" w:hAnsi="Aptos" w:cs="Aptos"/>
          <w:b/>
          <w:color w:val="009444"/>
          <w:sz w:val="21"/>
          <w:szCs w:val="21"/>
          <w:u w:val="single"/>
        </w:rPr>
      </w:pPr>
      <w:r w:rsidRPr="00B34BA9">
        <w:rPr>
          <w:rFonts w:ascii="Aptos" w:eastAsia="Aptos" w:hAnsi="Aptos" w:cs="Aptos"/>
          <w:b/>
          <w:color w:val="009444"/>
          <w:sz w:val="21"/>
          <w:szCs w:val="21"/>
          <w:u w:val="single"/>
        </w:rPr>
        <w:t>Tarea</w:t>
      </w:r>
    </w:p>
    <w:p w14:paraId="6A29E04F" w14:textId="77777777" w:rsidR="001F1B48" w:rsidRDefault="001F1B48" w:rsidP="001F1B48">
      <w:pPr>
        <w:widowControl/>
        <w:numPr>
          <w:ilvl w:val="3"/>
          <w:numId w:val="25"/>
        </w:numPr>
        <w:pBdr>
          <w:top w:val="nil"/>
          <w:left w:val="nil"/>
          <w:bottom w:val="nil"/>
          <w:right w:val="nil"/>
          <w:between w:val="nil"/>
        </w:pBdr>
        <w:autoSpaceDE/>
        <w:autoSpaceDN/>
        <w:ind w:left="709"/>
        <w:rPr>
          <w:rFonts w:ascii="Aptos" w:eastAsia="Aptos" w:hAnsi="Aptos" w:cs="Aptos"/>
          <w:color w:val="000000"/>
          <w:sz w:val="21"/>
          <w:szCs w:val="21"/>
        </w:rPr>
      </w:pPr>
      <w:r>
        <w:rPr>
          <w:rFonts w:ascii="Quattrocento Sans" w:eastAsia="Quattrocento Sans" w:hAnsi="Quattrocento Sans" w:cs="Quattrocento Sans"/>
          <w:b/>
          <w:color w:val="000000"/>
          <w:sz w:val="21"/>
          <w:szCs w:val="21"/>
        </w:rPr>
        <w:t>⁠</w:t>
      </w:r>
      <w:r>
        <w:rPr>
          <w:rFonts w:ascii="Aptos" w:eastAsia="Aptos" w:hAnsi="Aptos" w:cs="Aptos"/>
          <w:color w:val="000000"/>
          <w:sz w:val="21"/>
          <w:szCs w:val="21"/>
        </w:rPr>
        <w:t>Mirar el minivideo</w:t>
      </w:r>
    </w:p>
    <w:p w14:paraId="638F2AD6" w14:textId="77777777" w:rsidR="001F1B48" w:rsidRDefault="001F1B48" w:rsidP="001F1B48">
      <w:pPr>
        <w:widowControl/>
        <w:numPr>
          <w:ilvl w:val="3"/>
          <w:numId w:val="25"/>
        </w:numPr>
        <w:pBdr>
          <w:top w:val="nil"/>
          <w:left w:val="nil"/>
          <w:bottom w:val="nil"/>
          <w:right w:val="nil"/>
          <w:between w:val="nil"/>
        </w:pBdr>
        <w:autoSpaceDE/>
        <w:autoSpaceDN/>
        <w:ind w:left="709"/>
        <w:rPr>
          <w:rFonts w:ascii="Aptos" w:eastAsia="Aptos" w:hAnsi="Aptos" w:cs="Aptos"/>
          <w:color w:val="000000"/>
          <w:sz w:val="21"/>
          <w:szCs w:val="21"/>
        </w:rPr>
      </w:pPr>
      <w:r>
        <w:rPr>
          <w:rFonts w:ascii="Quattrocento Sans" w:eastAsia="Quattrocento Sans" w:hAnsi="Quattrocento Sans" w:cs="Quattrocento Sans"/>
          <w:color w:val="000000"/>
          <w:sz w:val="21"/>
          <w:szCs w:val="21"/>
        </w:rPr>
        <w:t>⁠⁠</w:t>
      </w:r>
      <w:r>
        <w:rPr>
          <w:rFonts w:ascii="Aptos" w:eastAsia="Aptos" w:hAnsi="Aptos" w:cs="Aptos"/>
          <w:color w:val="000000"/>
          <w:sz w:val="21"/>
          <w:szCs w:val="21"/>
        </w:rPr>
        <w:t>Leer 1 Timoteo 1:12-17, Salmos 32, Hechos 22 y Hechos 26</w:t>
      </w:r>
    </w:p>
    <w:p w14:paraId="066B426A" w14:textId="77777777" w:rsidR="001F1B48" w:rsidRDefault="001F1B48" w:rsidP="001F1B48">
      <w:pPr>
        <w:widowControl/>
        <w:numPr>
          <w:ilvl w:val="3"/>
          <w:numId w:val="25"/>
        </w:numPr>
        <w:pBdr>
          <w:top w:val="nil"/>
          <w:left w:val="nil"/>
          <w:bottom w:val="nil"/>
          <w:right w:val="nil"/>
          <w:between w:val="nil"/>
        </w:pBdr>
        <w:autoSpaceDE/>
        <w:autoSpaceDN/>
        <w:ind w:left="709"/>
        <w:rPr>
          <w:rFonts w:ascii="Aptos" w:eastAsia="Aptos" w:hAnsi="Aptos" w:cs="Aptos"/>
          <w:color w:val="000000"/>
          <w:sz w:val="21"/>
          <w:szCs w:val="21"/>
        </w:rPr>
      </w:pPr>
      <w:r>
        <w:rPr>
          <w:rFonts w:ascii="Quattrocento Sans" w:eastAsia="Quattrocento Sans" w:hAnsi="Quattrocento Sans" w:cs="Quattrocento Sans"/>
          <w:color w:val="000000"/>
          <w:sz w:val="21"/>
          <w:szCs w:val="21"/>
        </w:rPr>
        <w:t>⁠⁠</w:t>
      </w:r>
      <w:r>
        <w:rPr>
          <w:rFonts w:ascii="Aptos" w:eastAsia="Aptos" w:hAnsi="Aptos" w:cs="Aptos"/>
          <w:color w:val="000000"/>
          <w:sz w:val="21"/>
          <w:szCs w:val="21"/>
        </w:rPr>
        <w:t xml:space="preserve">Reflexionar en la siguiente pregunta: ¿Cuáles son algunos puntos clave que deberíamos incluir cuando estamos compartiendo nuestro testimonio o nuestra historia espiritual? </w:t>
      </w:r>
    </w:p>
    <w:p w14:paraId="5BDF9AD9" w14:textId="77777777" w:rsidR="001F1B48" w:rsidRDefault="001F1B48" w:rsidP="001F1B48">
      <w:pPr>
        <w:widowControl/>
        <w:numPr>
          <w:ilvl w:val="3"/>
          <w:numId w:val="25"/>
        </w:numPr>
        <w:pBdr>
          <w:top w:val="nil"/>
          <w:left w:val="nil"/>
          <w:bottom w:val="nil"/>
          <w:right w:val="nil"/>
          <w:between w:val="nil"/>
        </w:pBdr>
        <w:autoSpaceDE/>
        <w:autoSpaceDN/>
        <w:spacing w:after="240"/>
        <w:ind w:left="709"/>
        <w:rPr>
          <w:rFonts w:ascii="Aptos" w:eastAsia="Aptos" w:hAnsi="Aptos" w:cs="Aptos"/>
          <w:color w:val="000000"/>
          <w:sz w:val="21"/>
          <w:szCs w:val="21"/>
        </w:rPr>
      </w:pPr>
      <w:r>
        <w:rPr>
          <w:rFonts w:ascii="Quattrocento Sans" w:eastAsia="Quattrocento Sans" w:hAnsi="Quattrocento Sans" w:cs="Quattrocento Sans"/>
          <w:color w:val="000000"/>
          <w:sz w:val="21"/>
          <w:szCs w:val="21"/>
        </w:rPr>
        <w:t>⁠⁠</w:t>
      </w:r>
      <w:r>
        <w:rPr>
          <w:rFonts w:ascii="Aptos" w:eastAsia="Aptos" w:hAnsi="Aptos" w:cs="Aptos"/>
          <w:color w:val="000000"/>
          <w:sz w:val="21"/>
          <w:szCs w:val="21"/>
        </w:rPr>
        <w:t>Formular tu testimonio, es decir una historia corta sobre lo que Dios ha hecho en tu vida, y llegar a clase listo para compartirla en uno de los grupos.</w:t>
      </w:r>
    </w:p>
    <w:p w14:paraId="2C445578" w14:textId="77777777" w:rsidR="001F1B48" w:rsidRPr="00B34BA9" w:rsidRDefault="001F1B48" w:rsidP="001F1B48">
      <w:pPr>
        <w:spacing w:after="240"/>
        <w:rPr>
          <w:rFonts w:ascii="Aptos" w:eastAsia="Aptos" w:hAnsi="Aptos" w:cs="Aptos"/>
          <w:b/>
          <w:color w:val="009444"/>
          <w:sz w:val="21"/>
          <w:szCs w:val="21"/>
          <w:u w:val="single"/>
        </w:rPr>
      </w:pPr>
      <w:r w:rsidRPr="00B34BA9">
        <w:rPr>
          <w:rFonts w:ascii="Aptos" w:eastAsia="Aptos" w:hAnsi="Aptos" w:cs="Aptos"/>
          <w:b/>
          <w:color w:val="009444"/>
          <w:sz w:val="21"/>
          <w:szCs w:val="21"/>
          <w:u w:val="single"/>
        </w:rPr>
        <w:t>Oración de apertura</w:t>
      </w:r>
    </w:p>
    <w:p w14:paraId="548F9FE1"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Señor Jesús, tú enviaste a tus apóstoles con el mensaje del perdón y la vida eterna. Hoy nos invitas a que hagamos lo mismo. Enséñanos a hablar de ti con humildad y confianza, siempre centrados en tu obra en la cruz. Ayúdanos a compartir nuestro testimonio como una proclamación de tu gracia. Amén.</w:t>
      </w:r>
    </w:p>
    <w:p w14:paraId="24F558ED" w14:textId="77777777" w:rsidR="001F1B48" w:rsidRPr="00B34BA9" w:rsidRDefault="001F1B48" w:rsidP="001F1B48">
      <w:pPr>
        <w:spacing w:after="240"/>
        <w:rPr>
          <w:rFonts w:ascii="Aptos" w:eastAsia="Aptos" w:hAnsi="Aptos" w:cs="Aptos"/>
          <w:b/>
          <w:color w:val="009444"/>
          <w:sz w:val="21"/>
          <w:szCs w:val="21"/>
          <w:u w:val="single"/>
        </w:rPr>
      </w:pPr>
      <w:r w:rsidRPr="00B34BA9">
        <w:rPr>
          <w:rFonts w:ascii="Aptos" w:eastAsia="Aptos" w:hAnsi="Aptos" w:cs="Aptos"/>
          <w:b/>
          <w:color w:val="009444"/>
          <w:sz w:val="21"/>
          <w:szCs w:val="21"/>
          <w:u w:val="single"/>
        </w:rPr>
        <w:t>Cómo compartir el testimonio</w:t>
      </w:r>
    </w:p>
    <w:p w14:paraId="73613BEF" w14:textId="77777777" w:rsidR="001F1B48" w:rsidRDefault="001F1B48" w:rsidP="001F1B48">
      <w:pPr>
        <w:widowControl/>
        <w:numPr>
          <w:ilvl w:val="0"/>
          <w:numId w:val="2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 bíblico que utilicemos un testimonio personal como parte de nuestra evangelización?</w:t>
      </w:r>
    </w:p>
    <w:p w14:paraId="744536BC" w14:textId="77777777" w:rsidR="001F1B48" w:rsidRDefault="001F1B48" w:rsidP="001F1B48">
      <w:pPr>
        <w:widowControl/>
        <w:numPr>
          <w:ilvl w:val="1"/>
          <w:numId w:val="2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El testimonio personal tiende a ser menospreciado en los círculos luteranos por considerarse demasiado subjetivo, con demasiado «yo» y sin suficiente «Jesús». Hay buenas razones para tratar el tema del testimonio personal con cierta cautela, ya que puede centrarse demasiado en uno mismo y no lo suficiente en el Salvador.</w:t>
      </w:r>
    </w:p>
    <w:p w14:paraId="1E51AE54" w14:textId="77777777" w:rsidR="001F1B48" w:rsidRDefault="001F1B48" w:rsidP="001F1B48">
      <w:pPr>
        <w:widowControl/>
        <w:numPr>
          <w:ilvl w:val="1"/>
          <w:numId w:val="2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Al mismo tiempo, hay fundamento bíblico para el testimonio cristiano adecuado, para contar lo que Jesús significa para nosotros.</w:t>
      </w:r>
    </w:p>
    <w:p w14:paraId="3E9992E0" w14:textId="77777777" w:rsidR="001F1B48" w:rsidRDefault="001F1B48" w:rsidP="001F1B48">
      <w:pPr>
        <w:widowControl/>
        <w:numPr>
          <w:ilvl w:val="2"/>
          <w:numId w:val="2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lastRenderedPageBreak/>
        <w:t>El salmista escribe: «Vengan y escuchen, todos los que temen a Dios; les contaré lo que ha hecho por mí» (Salmo 66:16). Luego relata que Dios escuchó su oración y no le negó su amor.</w:t>
      </w:r>
    </w:p>
    <w:p w14:paraId="24A4645B" w14:textId="77777777" w:rsidR="001F1B48" w:rsidRDefault="001F1B48" w:rsidP="001F1B48">
      <w:pPr>
        <w:widowControl/>
        <w:numPr>
          <w:ilvl w:val="2"/>
          <w:numId w:val="2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Jesús instruyó al geraseno, de quien acababa de expulsar una legión de demonios: «Vuelve a tu casa y cuenta cuánto ha hecho Dios por ti y cómo ha tenido misericordia de ti» (Marcos 5:19). Lo que el Señor había hecho por él: ese debía ser el contenido del mensaje del endemoniado que había sido sanado.</w:t>
      </w:r>
    </w:p>
    <w:p w14:paraId="51AACDC0" w14:textId="77777777" w:rsidR="001F1B48" w:rsidRDefault="001F1B48" w:rsidP="001F1B48">
      <w:pPr>
        <w:widowControl/>
        <w:numPr>
          <w:ilvl w:val="2"/>
          <w:numId w:val="2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El apóstol Pablo tampoco dudó en utilizar el testimonio personal.</w:t>
      </w:r>
    </w:p>
    <w:p w14:paraId="20A41EA9" w14:textId="77777777" w:rsidR="001F1B48" w:rsidRDefault="001F1B48" w:rsidP="001F1B48">
      <w:pPr>
        <w:widowControl/>
        <w:numPr>
          <w:ilvl w:val="1"/>
          <w:numId w:val="2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 la misma manera, los cristianos de hoy pueden responder apropiadamente a las oportunidades de testificar mediante el testimonio personal.</w:t>
      </w:r>
    </w:p>
    <w:p w14:paraId="5339000D" w14:textId="77777777" w:rsidR="001F1B48" w:rsidRDefault="001F1B48" w:rsidP="001F1B48">
      <w:pPr>
        <w:widowControl/>
        <w:numPr>
          <w:ilvl w:val="2"/>
          <w:numId w:val="2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Pueden contarles a otras personas quiénes eran antes («Yo era un pecador que iba camino al infierno»), lo que les ha sucedido («He sido rescatado de la muerte y del infierno»), cómo sucedió («Jesús murió para borrar mis pecados») y lo que eso significa para ellos («Sé que mis pecados han sido perdonados y que un día iré al cielo»).</w:t>
      </w:r>
    </w:p>
    <w:p w14:paraId="4CC3D793" w14:textId="77777777" w:rsidR="001F1B48" w:rsidRDefault="001F1B48" w:rsidP="001F1B48">
      <w:pPr>
        <w:widowControl/>
        <w:numPr>
          <w:ilvl w:val="2"/>
          <w:numId w:val="2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Luego, pueden decirles a sus amigos que lo que Jesús hizo por ellos lo ha hecho por todas las personas.</w:t>
      </w:r>
    </w:p>
    <w:p w14:paraId="10320EFA" w14:textId="77777777" w:rsidR="001F1B48" w:rsidRDefault="001F1B48" w:rsidP="001F1B48">
      <w:pPr>
        <w:widowControl/>
        <w:numPr>
          <w:ilvl w:val="2"/>
          <w:numId w:val="27"/>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No debería ser difícil para los cristianos compartir cortos testimonios personales sobre lo que Jesús significa para ellos cuando tengan la oportunidad de hacerlo.</w:t>
      </w:r>
    </w:p>
    <w:p w14:paraId="6B7547DD" w14:textId="77777777" w:rsidR="001F1B48" w:rsidRPr="00B34BA9" w:rsidRDefault="001F1B48" w:rsidP="001F1B48">
      <w:pPr>
        <w:spacing w:after="240"/>
        <w:rPr>
          <w:rFonts w:ascii="Aptos" w:eastAsia="Aptos" w:hAnsi="Aptos" w:cs="Aptos"/>
          <w:b/>
          <w:color w:val="009444"/>
          <w:sz w:val="21"/>
          <w:szCs w:val="21"/>
          <w:u w:val="single"/>
        </w:rPr>
      </w:pPr>
      <w:r w:rsidRPr="00B34BA9">
        <w:rPr>
          <w:rFonts w:ascii="Aptos" w:eastAsia="Aptos" w:hAnsi="Aptos" w:cs="Aptos"/>
          <w:b/>
          <w:color w:val="009444"/>
          <w:sz w:val="21"/>
          <w:szCs w:val="21"/>
          <w:u w:val="single"/>
        </w:rPr>
        <w:t>El testimonio de Pablo en 1 Timoteo 1:12-17 como ejemplo</w:t>
      </w:r>
    </w:p>
    <w:p w14:paraId="0D52C839" w14:textId="77777777" w:rsidR="001F1B48" w:rsidRDefault="001F1B48" w:rsidP="001F1B48">
      <w:pPr>
        <w:widowControl/>
        <w:numPr>
          <w:ilvl w:val="0"/>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Lee 1 Timoteo 1:12-17</w:t>
      </w:r>
    </w:p>
    <w:p w14:paraId="3BD7EB94" w14:textId="77777777" w:rsidR="001F1B48" w:rsidRDefault="001F1B48" w:rsidP="001F1B48">
      <w:pPr>
        <w:widowControl/>
        <w:numPr>
          <w:ilvl w:val="1"/>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Haz énfasis en los siguientes puntos de 1 Timoteo 1:12-17</w:t>
      </w:r>
    </w:p>
    <w:p w14:paraId="6575616F"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Cristo Jesús, nuestro Señor me fortaleció</w:t>
      </w:r>
    </w:p>
    <w:p w14:paraId="6327C2E7"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Yo había sido... </w:t>
      </w:r>
    </w:p>
    <w:p w14:paraId="076D011F"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Fui tratado con misericordia </w:t>
      </w:r>
    </w:p>
    <w:p w14:paraId="7BD0B6A2"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La gracia </w:t>
      </w:r>
    </w:p>
    <w:p w14:paraId="10FB63C9"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...de los cuales yo soy el primero </w:t>
      </w:r>
    </w:p>
    <w:p w14:paraId="172FBE1C"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Misericordia </w:t>
      </w:r>
    </w:p>
    <w:p w14:paraId="1D9CF278"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Clemencia </w:t>
      </w:r>
    </w:p>
    <w:p w14:paraId="290EA536"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Vida eterna </w:t>
      </w:r>
    </w:p>
    <w:p w14:paraId="31E4C443" w14:textId="77777777" w:rsidR="001F1B48" w:rsidRDefault="001F1B48" w:rsidP="001F1B48">
      <w:pPr>
        <w:widowControl/>
        <w:numPr>
          <w:ilvl w:val="0"/>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En grupo, hagan una lista de las cosas que deben evitar y las que deben enfatizar cuando compartan su testimonio personal.</w:t>
      </w:r>
    </w:p>
    <w:p w14:paraId="304A084C" w14:textId="77777777" w:rsidR="001F1B48" w:rsidRDefault="001F1B48" w:rsidP="001F1B48">
      <w:pPr>
        <w:widowControl/>
        <w:numPr>
          <w:ilvl w:val="1"/>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Evitemos:</w:t>
      </w:r>
    </w:p>
    <w:p w14:paraId="232D09CD"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Enfocarnos demasiado en nosotros mismos: El testimonio no debe centrarse en lo que </w:t>
      </w:r>
      <w:r>
        <w:rPr>
          <w:rFonts w:ascii="Aptos" w:eastAsia="Aptos" w:hAnsi="Aptos" w:cs="Aptos"/>
          <w:i/>
          <w:color w:val="000000"/>
          <w:sz w:val="21"/>
          <w:szCs w:val="21"/>
        </w:rPr>
        <w:t xml:space="preserve">yo </w:t>
      </w:r>
      <w:r>
        <w:rPr>
          <w:rFonts w:ascii="Aptos" w:eastAsia="Aptos" w:hAnsi="Aptos" w:cs="Aptos"/>
          <w:color w:val="000000"/>
          <w:sz w:val="21"/>
          <w:szCs w:val="21"/>
        </w:rPr>
        <w:t xml:space="preserve">hice, sino en lo que </w:t>
      </w:r>
      <w:r>
        <w:rPr>
          <w:rFonts w:ascii="Aptos" w:eastAsia="Aptos" w:hAnsi="Aptos" w:cs="Aptos"/>
          <w:i/>
          <w:color w:val="000000"/>
          <w:sz w:val="21"/>
          <w:szCs w:val="21"/>
        </w:rPr>
        <w:t xml:space="preserve">Cristo </w:t>
      </w:r>
      <w:r>
        <w:rPr>
          <w:rFonts w:ascii="Aptos" w:eastAsia="Aptos" w:hAnsi="Aptos" w:cs="Aptos"/>
          <w:color w:val="000000"/>
          <w:sz w:val="21"/>
          <w:szCs w:val="21"/>
        </w:rPr>
        <w:t>ha hecho.</w:t>
      </w:r>
    </w:p>
    <w:p w14:paraId="11DDCE2C"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Exaltar los pecados cometidos en el pasado: No hay que compartir detalles innecesarios o morbosos sobre la vida anterior, como si esta fuera más impactante que la vida en Cristo.</w:t>
      </w:r>
    </w:p>
    <w:p w14:paraId="053B3984"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Lenguaje de autosuperación: Evitar frases como «yo logré cambiar», «yo decidí seguir a Dios» o «yo dejé mis malos hábitos».</w:t>
      </w:r>
    </w:p>
    <w:p w14:paraId="4C1A3406"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Comparaciones con otros: No decir cosas como «antes era como esas personas que no creen en Dios» o insinuar que otras personas no han cambiado tanto como nosotros mismos.</w:t>
      </w:r>
    </w:p>
    <w:p w14:paraId="244AB76D"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Hacer que el testimonio suene como una fórmula: No presentar la conversión como si todos debieran tener la misma experiencia.</w:t>
      </w:r>
    </w:p>
    <w:p w14:paraId="616BA3FE"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Testimonios sensacionalistas: No exagerar ni manipular las emociones para impactar, sino hablar con verdad y sencillez.</w:t>
      </w:r>
    </w:p>
    <w:p w14:paraId="797F277A"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No mencionar el Evangelio: Un testimonio que no hable de la cruz, la gracia y la obra de Cristo no es realmente un testimonio cristiano.</w:t>
      </w:r>
    </w:p>
    <w:p w14:paraId="1E1A7C37"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Intentar demostrar cuan malo era antes de Cristo: No es necesario «competir» por tener el pasado más oscuro para demostrar la grandeza de la gracia de Dios. Lo </w:t>
      </w:r>
      <w:r>
        <w:rPr>
          <w:rFonts w:ascii="Aptos" w:eastAsia="Aptos" w:hAnsi="Aptos" w:cs="Aptos"/>
          <w:color w:val="000000"/>
          <w:sz w:val="21"/>
          <w:szCs w:val="21"/>
        </w:rPr>
        <w:lastRenderedPageBreak/>
        <w:t>importante no es cuántos pecados hubo antes, sino cuánto amor y perdón hay en Cristo.</w:t>
      </w:r>
    </w:p>
    <w:p w14:paraId="791C1E6C" w14:textId="77777777" w:rsidR="001F1B48" w:rsidRDefault="001F1B48" w:rsidP="001F1B48">
      <w:pPr>
        <w:widowControl/>
        <w:numPr>
          <w:ilvl w:val="1"/>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Enfaticemos:</w:t>
      </w:r>
    </w:p>
    <w:p w14:paraId="46C80A46"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Cristo es el centro: Contar cómo la gracia de Dios y la obra de Cristo transformaron la vida, en vez de centrarse en el esfuerzo personal.</w:t>
      </w:r>
    </w:p>
    <w:p w14:paraId="033EEEC8"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fidelidad de Dios: Destacar cómo actuó Dios, incluso cuando estábamos perdidos, débiles o desesperados.</w:t>
      </w:r>
    </w:p>
    <w:p w14:paraId="205B2FD9"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El poder del Evangelio: Mostrar que la salvación no es por obras ni méritos, sino por lo que Cristo hizo en la cruz.</w:t>
      </w:r>
    </w:p>
    <w:p w14:paraId="65474C5B"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gracia y el perdón: Resaltar la paciencia, el amor y la misericordia de Dios en nuestra vida.</w:t>
      </w:r>
    </w:p>
    <w:p w14:paraId="7B493C8F"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transformación mediante el Espíritu Santo: Explicar que el cambio no fue por fuerza de voluntad, sino por el poder de Dios.</w:t>
      </w:r>
    </w:p>
    <w:p w14:paraId="43A543AB"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Esperanza en Cristo: Enfatizar que el Evangelio sigue siendo relevante todos los días, no solo en el momento de la conversión.</w:t>
      </w:r>
    </w:p>
    <w:p w14:paraId="3621CB91" w14:textId="77777777" w:rsidR="001F1B48" w:rsidRDefault="001F1B48" w:rsidP="001F1B48">
      <w:pPr>
        <w:widowControl/>
        <w:numPr>
          <w:ilvl w:val="2"/>
          <w:numId w:val="2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Llamada a confiar en Jesús: Dejar claro que el testimonio es sobre llegar a conocer a Cristo y no una historia de éxito personal.</w:t>
      </w:r>
    </w:p>
    <w:p w14:paraId="498B485A" w14:textId="77777777" w:rsidR="001F1B48" w:rsidRDefault="001F1B48" w:rsidP="001F1B48">
      <w:pPr>
        <w:widowControl/>
        <w:numPr>
          <w:ilvl w:val="2"/>
          <w:numId w:val="28"/>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Los medios de gracia: Resaltar que Dios actúa a través de su Palabra y los sacramentos (bautismo y santa cena) para otorgar fe, perdón y fortaleza espiritual. No es solo una experiencia emotiva, sino el obrar de Dios a través de los medios que él ha establecido.</w:t>
      </w:r>
    </w:p>
    <w:p w14:paraId="7F6373E4" w14:textId="77777777" w:rsidR="001F1B48" w:rsidRPr="00B34BA9" w:rsidRDefault="001F1B48" w:rsidP="001F1B48">
      <w:pPr>
        <w:spacing w:after="240"/>
        <w:rPr>
          <w:rFonts w:ascii="Aptos" w:eastAsia="Aptos" w:hAnsi="Aptos" w:cs="Aptos"/>
          <w:b/>
          <w:color w:val="009444"/>
          <w:sz w:val="21"/>
          <w:szCs w:val="21"/>
          <w:u w:val="single"/>
        </w:rPr>
      </w:pPr>
      <w:r w:rsidRPr="00B34BA9">
        <w:rPr>
          <w:rFonts w:ascii="Aptos" w:eastAsia="Aptos" w:hAnsi="Aptos" w:cs="Aptos"/>
          <w:b/>
          <w:color w:val="009444"/>
          <w:sz w:val="21"/>
          <w:szCs w:val="21"/>
          <w:u w:val="single"/>
        </w:rPr>
        <w:t>El testimonio de Pablo en Hechos 22 como ejemplo</w:t>
      </w:r>
    </w:p>
    <w:p w14:paraId="2561F1CF" w14:textId="77777777" w:rsidR="001F1B48" w:rsidRDefault="001F1B48" w:rsidP="001F1B48">
      <w:pPr>
        <w:widowControl/>
        <w:numPr>
          <w:ilvl w:val="0"/>
          <w:numId w:val="2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Lee Hechos 22</w:t>
      </w:r>
    </w:p>
    <w:p w14:paraId="39864EF7" w14:textId="77777777" w:rsidR="001F1B48" w:rsidRDefault="001F1B48" w:rsidP="001F1B48">
      <w:pPr>
        <w:widowControl/>
        <w:numPr>
          <w:ilvl w:val="0"/>
          <w:numId w:val="2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Identifica las cosas que se pueden aprender del Testimonio de Pablo.</w:t>
      </w:r>
    </w:p>
    <w:p w14:paraId="70903F7B" w14:textId="77777777" w:rsidR="001F1B48" w:rsidRDefault="001F1B48" w:rsidP="001F1B48">
      <w:pPr>
        <w:widowControl/>
        <w:numPr>
          <w:ilvl w:val="1"/>
          <w:numId w:val="2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Él usa el idioma y la cultura de su público: Pablo comienza hablando en arameo (Hechos 22:2), lo cual capta la atención de la gente y les muestra que se identifica con ellos.</w:t>
      </w:r>
    </w:p>
    <w:p w14:paraId="68E04525" w14:textId="77777777" w:rsidR="001F1B48" w:rsidRDefault="001F1B48" w:rsidP="001F1B48">
      <w:pPr>
        <w:widowControl/>
        <w:numPr>
          <w:ilvl w:val="1"/>
          <w:numId w:val="2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Establece un punto común: Él se presenta como judío, educado por Gamaliel y celoso de la Ley (Hechos 22:3), lo cual genera credibilidad entre sus oyentes.</w:t>
      </w:r>
    </w:p>
    <w:p w14:paraId="7EC99932" w14:textId="77777777" w:rsidR="001F1B48" w:rsidRDefault="001F1B48" w:rsidP="001F1B48">
      <w:pPr>
        <w:widowControl/>
        <w:numPr>
          <w:ilvl w:val="1"/>
          <w:numId w:val="2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Muestra su pasado sin exaltarlo: Habla de que perseguía a los cristianos (Hechos 22:4-5), pero no entra en detalles morbosos ni enaltece sus pecados pasados.</w:t>
      </w:r>
    </w:p>
    <w:p w14:paraId="1706FD91" w14:textId="77777777" w:rsidR="001F1B48" w:rsidRDefault="001F1B48" w:rsidP="001F1B48">
      <w:pPr>
        <w:widowControl/>
        <w:numPr>
          <w:ilvl w:val="1"/>
          <w:numId w:val="2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Enfatiza el poder de Cristo: Relata su conversión en el camino a Damasco (Hechos 22:6-11) centrándose en Jesús y en lo que Cristo hizo por él.</w:t>
      </w:r>
    </w:p>
    <w:p w14:paraId="023A5475" w14:textId="77777777" w:rsidR="001F1B48" w:rsidRDefault="001F1B48" w:rsidP="001F1B48">
      <w:pPr>
        <w:widowControl/>
        <w:numPr>
          <w:ilvl w:val="1"/>
          <w:numId w:val="2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Incluye los medios de gracia: Habla del bautismo y del perdón de los pecados (Hechos 22:16), mostrando que su transformación no fue solo una experiencia personal, sino el resultado de la obra de Dios.</w:t>
      </w:r>
    </w:p>
    <w:p w14:paraId="12C6C980" w14:textId="77777777" w:rsidR="001F1B48" w:rsidRDefault="001F1B48" w:rsidP="001F1B48">
      <w:pPr>
        <w:widowControl/>
        <w:numPr>
          <w:ilvl w:val="1"/>
          <w:numId w:val="2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Muestra obediencia a Dios y no iniciativa propia: No dice «yo decidí seguir a Jesús», sino que enfatiza que Dios lo llamó y lo envió (Hechos 22:10, 21).</w:t>
      </w:r>
    </w:p>
    <w:p w14:paraId="6F2CE16E" w14:textId="77777777" w:rsidR="001F1B48" w:rsidRDefault="001F1B48" w:rsidP="001F1B48">
      <w:pPr>
        <w:widowControl/>
        <w:numPr>
          <w:ilvl w:val="1"/>
          <w:numId w:val="29"/>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Concluye con la misión que Dios le dio: Explica que fue enviado a los gentiles (Hechos 22:21), lo cual provoca la reacción violenta de la gente.</w:t>
      </w:r>
    </w:p>
    <w:p w14:paraId="27D13711" w14:textId="77777777" w:rsidR="001F1B48" w:rsidRPr="00B34BA9" w:rsidRDefault="001F1B48" w:rsidP="001F1B48">
      <w:pPr>
        <w:spacing w:after="240"/>
        <w:rPr>
          <w:rFonts w:ascii="Aptos" w:eastAsia="Aptos" w:hAnsi="Aptos" w:cs="Aptos"/>
          <w:b/>
          <w:color w:val="009444"/>
          <w:sz w:val="21"/>
          <w:szCs w:val="21"/>
          <w:u w:val="single"/>
        </w:rPr>
      </w:pPr>
      <w:r w:rsidRPr="00B34BA9">
        <w:rPr>
          <w:rFonts w:ascii="Aptos" w:eastAsia="Aptos" w:hAnsi="Aptos" w:cs="Aptos"/>
          <w:b/>
          <w:color w:val="009444"/>
          <w:sz w:val="21"/>
          <w:szCs w:val="21"/>
          <w:u w:val="single"/>
        </w:rPr>
        <w:t>El testimonio de Pablo en Hechos 26 como ejemplo</w:t>
      </w:r>
    </w:p>
    <w:p w14:paraId="203A55A1" w14:textId="77777777" w:rsidR="001F1B48" w:rsidRDefault="001F1B48" w:rsidP="001F1B48">
      <w:pPr>
        <w:widowControl/>
        <w:numPr>
          <w:ilvl w:val="0"/>
          <w:numId w:val="3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Lee Hechos 26</w:t>
      </w:r>
    </w:p>
    <w:p w14:paraId="78F3BBC8" w14:textId="77777777" w:rsidR="001F1B48" w:rsidRDefault="001F1B48" w:rsidP="001F1B48">
      <w:pPr>
        <w:widowControl/>
        <w:numPr>
          <w:ilvl w:val="0"/>
          <w:numId w:val="3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Identifica las cosas que se pueden aprender del testimonio de Pablo.</w:t>
      </w:r>
    </w:p>
    <w:p w14:paraId="3977CDA2" w14:textId="77777777" w:rsidR="001F1B48" w:rsidRDefault="001F1B48" w:rsidP="001F1B48">
      <w:pPr>
        <w:widowControl/>
        <w:numPr>
          <w:ilvl w:val="1"/>
          <w:numId w:val="3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Usa la cortesía y el respeto: Él se dirige a Agripa con honor y cortesía (Hechos 26:2-3), mostrando sabiduría en cómo abordar a diferentes públicos.</w:t>
      </w:r>
    </w:p>
    <w:p w14:paraId="4418A1EF" w14:textId="77777777" w:rsidR="001F1B48" w:rsidRDefault="001F1B48" w:rsidP="001F1B48">
      <w:pPr>
        <w:widowControl/>
        <w:numPr>
          <w:ilvl w:val="1"/>
          <w:numId w:val="3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Conecta con los antecedentes religiosos de su audiencia: Él sabe que Agripa conoce las costumbres judías y usa eso para elaborar su argumento (Hechos 26:3).</w:t>
      </w:r>
    </w:p>
    <w:p w14:paraId="00091EC0" w14:textId="77777777" w:rsidR="001F1B48" w:rsidRDefault="001F1B48" w:rsidP="001F1B48">
      <w:pPr>
        <w:widowControl/>
        <w:numPr>
          <w:ilvl w:val="1"/>
          <w:numId w:val="3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Explica la esperanza del pueblo judío: Presenta su fe en Cristo como el cumplimiento de las promesas hechas a Israel (Hechos 26:6-7), y no como algo ajeno al judaísmo.</w:t>
      </w:r>
    </w:p>
    <w:p w14:paraId="78ED65D1" w14:textId="77777777" w:rsidR="001F1B48" w:rsidRDefault="001F1B48" w:rsidP="001F1B48">
      <w:pPr>
        <w:widowControl/>
        <w:numPr>
          <w:ilvl w:val="1"/>
          <w:numId w:val="3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lastRenderedPageBreak/>
        <w:t>No hace de su pasado el centro del mensaje: Habla de su vida anterior como fariseo y perseguidor (Hechos 26:4-11), pero el énfasis lo pone en la gracia de Dios y en la resurrección de Cristo.</w:t>
      </w:r>
    </w:p>
    <w:p w14:paraId="4667FA5D" w14:textId="77777777" w:rsidR="001F1B48" w:rsidRDefault="001F1B48" w:rsidP="001F1B48">
      <w:pPr>
        <w:widowControl/>
        <w:numPr>
          <w:ilvl w:val="1"/>
          <w:numId w:val="3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Resalta la centralidad de la resurrección: Explica que su mensaje se basa en la resurrección de Jesús, lo cual provoca la reacción de Festo (Hechos 26:8, 23-24).</w:t>
      </w:r>
    </w:p>
    <w:p w14:paraId="1DFC9795" w14:textId="77777777" w:rsidR="001F1B48" w:rsidRDefault="001F1B48" w:rsidP="001F1B48">
      <w:pPr>
        <w:widowControl/>
        <w:numPr>
          <w:ilvl w:val="1"/>
          <w:numId w:val="3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Muestra la iniciativa de Cristo, y no la suya: Narra su conversión en el camino a Damasco, enfatizando que fue Cristo quien lo llamó (Hechos 26:12-18).</w:t>
      </w:r>
    </w:p>
    <w:p w14:paraId="7E4FE1C7" w14:textId="77777777" w:rsidR="001F1B48" w:rsidRDefault="001F1B48" w:rsidP="001F1B48">
      <w:pPr>
        <w:widowControl/>
        <w:numPr>
          <w:ilvl w:val="1"/>
          <w:numId w:val="3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Muestra arrepentimiento y transformación: Explica que su vida cambió no por mérito propio, sino por la misión que Dios le dio (Hechos 26:19-20).</w:t>
      </w:r>
    </w:p>
    <w:p w14:paraId="59958767" w14:textId="77777777" w:rsidR="001F1B48" w:rsidRDefault="001F1B48" w:rsidP="001F1B48">
      <w:pPr>
        <w:widowControl/>
        <w:numPr>
          <w:ilvl w:val="1"/>
          <w:numId w:val="3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Usa argumentos racionales y culturales: Le responde a Festo diciendo que su mensaje no es locura, sino verdad y razón (Hechos 26:25).</w:t>
      </w:r>
    </w:p>
    <w:p w14:paraId="58785AD9" w14:textId="77777777" w:rsidR="001F1B48" w:rsidRDefault="001F1B48" w:rsidP="001F1B48">
      <w:pPr>
        <w:widowControl/>
        <w:numPr>
          <w:ilvl w:val="1"/>
          <w:numId w:val="30"/>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Hace un llamado a la fe: Termina desafiando a Agripa a que crea (Hechos 26:27-29), mostrando que su testimonio no es solo una historia personal, sino una llegada a confiar en Cristo.</w:t>
      </w:r>
    </w:p>
    <w:p w14:paraId="1C422E45" w14:textId="77777777" w:rsidR="001F1B48" w:rsidRPr="00B34BA9" w:rsidRDefault="001F1B48" w:rsidP="001F1B48">
      <w:pPr>
        <w:spacing w:after="240"/>
        <w:rPr>
          <w:rFonts w:ascii="Aptos" w:eastAsia="Aptos" w:hAnsi="Aptos" w:cs="Aptos"/>
          <w:b/>
          <w:color w:val="009444"/>
          <w:sz w:val="21"/>
          <w:szCs w:val="21"/>
          <w:u w:val="single"/>
        </w:rPr>
      </w:pPr>
      <w:r w:rsidRPr="00B34BA9">
        <w:rPr>
          <w:rFonts w:ascii="Aptos" w:eastAsia="Aptos" w:hAnsi="Aptos" w:cs="Aptos"/>
          <w:b/>
          <w:color w:val="009444"/>
          <w:sz w:val="21"/>
          <w:szCs w:val="21"/>
          <w:u w:val="single"/>
        </w:rPr>
        <w:t>Ejemplos modernos</w:t>
      </w:r>
    </w:p>
    <w:p w14:paraId="31F5D513" w14:textId="77777777" w:rsidR="001F1B48" w:rsidRDefault="001F1B48" w:rsidP="001F1B48">
      <w:pPr>
        <w:widowControl/>
        <w:numPr>
          <w:ilvl w:val="0"/>
          <w:numId w:val="33"/>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Criado en una familia cristiana</w:t>
      </w:r>
    </w:p>
    <w:p w14:paraId="3EFC02BC" w14:textId="77777777" w:rsidR="001F1B48" w:rsidRDefault="001F1B48" w:rsidP="001F1B48">
      <w:pPr>
        <w:widowControl/>
        <w:numPr>
          <w:ilvl w:val="1"/>
          <w:numId w:val="33"/>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«Desde que tengo memoria, he creído en Jesús. Fui bautizado cuando era bebé y crecí escuchando la palabra de Dios en mi casa y en la iglesia. No tengo ninguna historia de transformación radical ni ningún momento específico en el cual haya “decidido seguir a Cristo”, pero eso no significa que mi testimonio sea menos valioso. A lo largo de mi vida, Dios ha fortalecido mi fe a través de su Palabra y los sacramentos. Sé que mi salvación no depende de mis experiencias, sino de lo que Jesús hizo por mí en la cruz. Todos los días sigo creciendo en la gracia de Dios y en la seguridad de su amor».</w:t>
      </w:r>
    </w:p>
    <w:p w14:paraId="6501AF0D" w14:textId="77777777" w:rsidR="001F1B48" w:rsidRDefault="001F1B48" w:rsidP="001F1B48">
      <w:pPr>
        <w:widowControl/>
        <w:numPr>
          <w:ilvl w:val="0"/>
          <w:numId w:val="33"/>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Antiguo miembro de una iglesia legalista</w:t>
      </w:r>
    </w:p>
    <w:p w14:paraId="0CA56DE0" w14:textId="77777777" w:rsidR="001F1B48" w:rsidRDefault="001F1B48" w:rsidP="001F1B48">
      <w:pPr>
        <w:widowControl/>
        <w:numPr>
          <w:ilvl w:val="1"/>
          <w:numId w:val="33"/>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«Por años fui parte de una iglesia donde me enseñaron que para agradar a Dios tenía que obedecer muchas reglas: vestirme de cierta manera, escuchar cierto tipo de música e, incluso, hablar con ciertas personas. Vivía con miedo de no hacer lo suficiente para Dios. Pero cuando finalmente estudié la Biblia con libertad, vi que la salvación no es por obras, sino por gracia. Jesús ya hizo todo lo necesario en la cruz. Ahora disfruto de la paz y la libertad del Evangelio, sabiendo que soy aceptado no por mis méritos, sino por el amor incondicional de Cristo».</w:t>
      </w:r>
    </w:p>
    <w:p w14:paraId="4174F049" w14:textId="77777777" w:rsidR="001F1B48" w:rsidRDefault="001F1B48" w:rsidP="001F1B48">
      <w:pPr>
        <w:widowControl/>
        <w:numPr>
          <w:ilvl w:val="0"/>
          <w:numId w:val="33"/>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Antiguo católico romano no practicante</w:t>
      </w:r>
    </w:p>
    <w:p w14:paraId="3E32E60E" w14:textId="77777777" w:rsidR="001F1B48" w:rsidRDefault="001F1B48" w:rsidP="001F1B48">
      <w:pPr>
        <w:widowControl/>
        <w:numPr>
          <w:ilvl w:val="1"/>
          <w:numId w:val="33"/>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«Crecí en un hogar católico, pero la religión nunca fue importante para mí. Iba a misa en ocasiones especiales, pero no entendía realmente quién era Jesús ni por qué su muerte y resurrección eran tan importantes. Un día, un amigo me invitó a un estudio bíblico y por primera vez escuché claramente que la salvación es un regalo de Dios, y no algo que yo tenía que ganarme. A través de la Palabra, el Espíritu Santo me llevó a confiar en que Jesús es mi único Salvador. Ahora sé que tengo paz con Dios, no por lo que hago, sino por lo que Cristo ya hizo por mí en la cruz».</w:t>
      </w:r>
    </w:p>
    <w:p w14:paraId="41B07024" w14:textId="44080EE9" w:rsidR="001F1B48" w:rsidRPr="00B34BA9" w:rsidRDefault="001F1B48" w:rsidP="001F1B48">
      <w:pPr>
        <w:spacing w:after="240"/>
        <w:rPr>
          <w:rFonts w:ascii="Aptos" w:eastAsia="Aptos" w:hAnsi="Aptos" w:cs="Aptos"/>
          <w:b/>
          <w:color w:val="009444"/>
          <w:sz w:val="21"/>
          <w:szCs w:val="21"/>
          <w:u w:val="single"/>
        </w:rPr>
      </w:pPr>
      <w:r w:rsidRPr="00B34BA9">
        <w:rPr>
          <w:rFonts w:ascii="Aptos" w:eastAsia="Aptos" w:hAnsi="Aptos" w:cs="Aptos"/>
          <w:b/>
          <w:color w:val="009444"/>
          <w:sz w:val="21"/>
          <w:szCs w:val="21"/>
          <w:u w:val="single"/>
        </w:rPr>
        <w:t>Practiquemos</w:t>
      </w:r>
    </w:p>
    <w:p w14:paraId="28CAF2BD" w14:textId="77777777" w:rsidR="001F1B48" w:rsidRDefault="001F1B48" w:rsidP="001F1B48">
      <w:pPr>
        <w:widowControl/>
        <w:numPr>
          <w:ilvl w:val="0"/>
          <w:numId w:val="32"/>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Divide la clase en grupos y pídeles que practiquen compartiendo su testimonio.</w:t>
      </w:r>
    </w:p>
    <w:p w14:paraId="0CCF1873" w14:textId="77777777" w:rsidR="001F1B48" w:rsidRDefault="001F1B48" w:rsidP="001F1B48">
      <w:pPr>
        <w:spacing w:after="240"/>
        <w:rPr>
          <w:rFonts w:ascii="Aptos" w:eastAsia="Aptos" w:hAnsi="Aptos" w:cs="Aptos"/>
          <w:b/>
          <w:sz w:val="21"/>
          <w:szCs w:val="21"/>
        </w:rPr>
      </w:pPr>
    </w:p>
    <w:p w14:paraId="7FE9BACE" w14:textId="77777777" w:rsidR="001F1B48" w:rsidRPr="00B34BA9" w:rsidRDefault="001F1B48" w:rsidP="001F1B48">
      <w:pPr>
        <w:spacing w:after="240"/>
        <w:rPr>
          <w:rFonts w:ascii="Aptos" w:eastAsia="Aptos" w:hAnsi="Aptos" w:cs="Aptos"/>
          <w:b/>
          <w:color w:val="009444"/>
          <w:sz w:val="21"/>
          <w:szCs w:val="21"/>
          <w:u w:val="single"/>
        </w:rPr>
      </w:pPr>
      <w:r w:rsidRPr="00B34BA9">
        <w:rPr>
          <w:rFonts w:ascii="Aptos" w:eastAsia="Aptos" w:hAnsi="Aptos" w:cs="Aptos"/>
          <w:b/>
          <w:color w:val="009444"/>
          <w:sz w:val="21"/>
          <w:szCs w:val="21"/>
          <w:u w:val="single"/>
        </w:rPr>
        <w:t>Conclusión</w:t>
      </w:r>
    </w:p>
    <w:p w14:paraId="44B07888" w14:textId="77777777" w:rsidR="001F1B48" w:rsidRDefault="001F1B48" w:rsidP="001F1B48">
      <w:pPr>
        <w:widowControl/>
        <w:numPr>
          <w:ilvl w:val="0"/>
          <w:numId w:val="3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Recuérdales a los participantes la fecha y hora de la siguiente clase.</w:t>
      </w:r>
    </w:p>
    <w:p w14:paraId="410CD172" w14:textId="77777777" w:rsidR="001F1B48" w:rsidRDefault="001F1B48" w:rsidP="001F1B48">
      <w:pPr>
        <w:widowControl/>
        <w:numPr>
          <w:ilvl w:val="0"/>
          <w:numId w:val="34"/>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Comparte las tareas para la siguiente clase.</w:t>
      </w:r>
    </w:p>
    <w:p w14:paraId="23CBECAA" w14:textId="77777777" w:rsidR="001F1B48" w:rsidRPr="00B34BA9" w:rsidRDefault="001F1B48" w:rsidP="001F1B48">
      <w:pPr>
        <w:spacing w:after="240"/>
        <w:rPr>
          <w:rFonts w:ascii="Aptos" w:eastAsia="Aptos" w:hAnsi="Aptos" w:cs="Aptos"/>
          <w:b/>
          <w:color w:val="009444"/>
          <w:sz w:val="21"/>
          <w:szCs w:val="21"/>
          <w:u w:val="single"/>
        </w:rPr>
      </w:pPr>
      <w:r>
        <w:rPr>
          <w:rFonts w:ascii="Aptos" w:eastAsia="Aptos" w:hAnsi="Aptos" w:cs="Aptos"/>
          <w:sz w:val="21"/>
          <w:szCs w:val="21"/>
        </w:rPr>
        <w:br/>
      </w:r>
      <w:r w:rsidRPr="00B34BA9">
        <w:rPr>
          <w:rFonts w:ascii="Aptos" w:eastAsia="Aptos" w:hAnsi="Aptos" w:cs="Aptos"/>
          <w:b/>
          <w:color w:val="009444"/>
          <w:sz w:val="21"/>
          <w:szCs w:val="21"/>
          <w:u w:val="single"/>
        </w:rPr>
        <w:lastRenderedPageBreak/>
        <w:t>Oración de cierre</w:t>
      </w:r>
    </w:p>
    <w:p w14:paraId="6142FEF6" w14:textId="77777777" w:rsidR="001F1B48" w:rsidRDefault="001F1B48" w:rsidP="001F1B48">
      <w:pPr>
        <w:rPr>
          <w:rFonts w:ascii="Aptos" w:eastAsia="Aptos" w:hAnsi="Aptos" w:cs="Aptos"/>
          <w:sz w:val="21"/>
          <w:szCs w:val="21"/>
        </w:rPr>
      </w:pPr>
      <w:r>
        <w:rPr>
          <w:rFonts w:ascii="Aptos" w:eastAsia="Aptos" w:hAnsi="Aptos" w:cs="Aptos"/>
          <w:sz w:val="21"/>
          <w:szCs w:val="21"/>
        </w:rPr>
        <w:t>Gracias, Salvador, porque tu Evangelio es poder para salvación. Tú cambias vidas con tu gracia, como hiciste con Pablo. Ayúdanos a que hablemos de ti con claridad, enfocándonos en lo que tú has hecho y no en lo que nosotros hacemos; que cada testimonio sea un reflejo de tu amor inmerecido. En tu nombre oramos. Amén.</w:t>
      </w:r>
    </w:p>
    <w:p w14:paraId="623C0EF6" w14:textId="77777777" w:rsidR="001F1B48" w:rsidRDefault="001F1B48" w:rsidP="001F1B48">
      <w:pPr>
        <w:spacing w:after="240"/>
        <w:rPr>
          <w:rFonts w:ascii="Aptos" w:eastAsia="Aptos" w:hAnsi="Aptos" w:cs="Aptos"/>
          <w:b/>
          <w:sz w:val="21"/>
          <w:szCs w:val="21"/>
        </w:rPr>
      </w:pPr>
    </w:p>
    <w:p w14:paraId="3516ED47" w14:textId="77777777" w:rsidR="001F1B48" w:rsidRDefault="001F1B48" w:rsidP="001F1B48">
      <w:pPr>
        <w:rPr>
          <w:rFonts w:ascii="Aptos" w:eastAsia="Aptos" w:hAnsi="Aptos" w:cs="Aptos"/>
          <w:b/>
          <w:sz w:val="21"/>
          <w:szCs w:val="21"/>
        </w:rPr>
      </w:pPr>
      <w:r>
        <w:br w:type="page"/>
      </w:r>
    </w:p>
    <w:p w14:paraId="550DF373" w14:textId="77777777" w:rsidR="00B34BA9" w:rsidRPr="00442D65" w:rsidRDefault="00B34BA9" w:rsidP="00B34BA9">
      <w:pPr>
        <w:spacing w:before="160"/>
        <w:ind w:right="720"/>
        <w:rPr>
          <w:b/>
          <w:color w:val="FFFFFF" w:themeColor="background1"/>
          <w:sz w:val="28"/>
          <w:szCs w:val="28"/>
        </w:rPr>
      </w:pPr>
      <w:r w:rsidRPr="00EB47CA">
        <w:rPr>
          <w:b/>
          <w:noProof/>
          <w:color w:val="009444"/>
          <w:sz w:val="40"/>
        </w:rPr>
        <w:lastRenderedPageBreak/>
        <w:drawing>
          <wp:anchor distT="0" distB="0" distL="114300" distR="114300" simplePos="0" relativeHeight="251685888" behindDoc="1" locked="0" layoutInCell="1" allowOverlap="1" wp14:anchorId="2E320640" wp14:editId="50268324">
            <wp:simplePos x="0" y="0"/>
            <wp:positionH relativeFrom="margin">
              <wp:align>right</wp:align>
            </wp:positionH>
            <wp:positionV relativeFrom="paragraph">
              <wp:posOffset>0</wp:posOffset>
            </wp:positionV>
            <wp:extent cx="2095500" cy="1656724"/>
            <wp:effectExtent l="0" t="0" r="0" b="0"/>
            <wp:wrapNone/>
            <wp:docPr id="1178992886" name="Picture 1178992886" descr="A logo with a bird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67225" name="Picture 1" descr="A logo with a bird and a cro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500" cy="1656724"/>
                    </a:xfrm>
                    <a:prstGeom prst="rect">
                      <a:avLst/>
                    </a:prstGeom>
                  </pic:spPr>
                </pic:pic>
              </a:graphicData>
            </a:graphic>
            <wp14:sizeRelH relativeFrom="page">
              <wp14:pctWidth>0</wp14:pctWidth>
            </wp14:sizeRelH>
            <wp14:sizeRelV relativeFrom="page">
              <wp14:pctHeight>0</wp14:pctHeight>
            </wp14:sizeRelV>
          </wp:anchor>
        </w:drawing>
      </w:r>
      <w:r w:rsidRPr="00442D65">
        <w:rPr>
          <w:b/>
          <w:color w:val="FFFFFF" w:themeColor="background1"/>
          <w:sz w:val="28"/>
          <w:szCs w:val="28"/>
          <w:highlight w:val="black"/>
        </w:rPr>
        <w:t xml:space="preserve">Guía </w:t>
      </w:r>
      <w:r>
        <w:rPr>
          <w:b/>
          <w:color w:val="FFFFFF" w:themeColor="background1"/>
          <w:sz w:val="28"/>
          <w:szCs w:val="28"/>
          <w:highlight w:val="black"/>
        </w:rPr>
        <w:t>del m</w:t>
      </w:r>
      <w:r w:rsidRPr="00442D65">
        <w:rPr>
          <w:b/>
          <w:color w:val="FFFFFF" w:themeColor="background1"/>
          <w:sz w:val="28"/>
          <w:szCs w:val="28"/>
          <w:highlight w:val="black"/>
        </w:rPr>
        <w:t>aestro</w:t>
      </w:r>
      <w:r w:rsidRPr="00442D65">
        <w:rPr>
          <w:b/>
          <w:color w:val="FFFFFF" w:themeColor="background1"/>
          <w:sz w:val="28"/>
          <w:szCs w:val="28"/>
        </w:rPr>
        <w:t xml:space="preserve"> </w:t>
      </w:r>
    </w:p>
    <w:p w14:paraId="134167DC" w14:textId="77777777" w:rsidR="00B34BA9" w:rsidRPr="006D2D29" w:rsidRDefault="00B34BA9" w:rsidP="00B34BA9">
      <w:pPr>
        <w:spacing w:before="160"/>
        <w:ind w:right="720"/>
        <w:rPr>
          <w:sz w:val="56"/>
          <w:szCs w:val="56"/>
        </w:rPr>
      </w:pPr>
      <w:r>
        <w:rPr>
          <w:b/>
          <w:sz w:val="56"/>
          <w:szCs w:val="56"/>
        </w:rPr>
        <w:t>La Gran Comisión</w:t>
      </w:r>
      <w:r w:rsidRPr="006D2D29">
        <w:rPr>
          <w:sz w:val="56"/>
          <w:szCs w:val="56"/>
        </w:rPr>
        <w:t xml:space="preserve">  </w:t>
      </w:r>
    </w:p>
    <w:p w14:paraId="4F3A17AC" w14:textId="402C27B7" w:rsidR="00B34BA9" w:rsidRPr="00B42E7F" w:rsidRDefault="00B34BA9" w:rsidP="00B34BA9">
      <w:pPr>
        <w:spacing w:before="160"/>
        <w:ind w:right="720"/>
        <w:rPr>
          <w:b/>
          <w:i/>
          <w:iCs/>
          <w:color w:val="009444"/>
          <w:sz w:val="36"/>
          <w:szCs w:val="36"/>
        </w:rPr>
      </w:pPr>
      <w:r w:rsidRPr="00B42E7F">
        <w:rPr>
          <w:b/>
          <w:i/>
          <w:iCs/>
          <w:color w:val="009444"/>
          <w:sz w:val="36"/>
          <w:szCs w:val="36"/>
        </w:rPr>
        <w:t xml:space="preserve">Lección </w:t>
      </w:r>
      <w:r>
        <w:rPr>
          <w:b/>
          <w:i/>
          <w:iCs/>
          <w:color w:val="009444"/>
          <w:sz w:val="36"/>
          <w:szCs w:val="36"/>
        </w:rPr>
        <w:t>5</w:t>
      </w:r>
    </w:p>
    <w:p w14:paraId="02AAF688" w14:textId="1FC6555C" w:rsidR="00B34BA9" w:rsidRPr="008446E8" w:rsidRDefault="00B34BA9" w:rsidP="00B34BA9">
      <w:pPr>
        <w:pBdr>
          <w:bottom w:val="single" w:sz="4" w:space="1" w:color="auto"/>
        </w:pBdr>
        <w:spacing w:before="160"/>
        <w:rPr>
          <w:rFonts w:ascii="Aptos" w:eastAsia="Aptos" w:hAnsi="Aptos" w:cs="Aptos"/>
          <w:b/>
          <w:color w:val="009444"/>
          <w:sz w:val="32"/>
          <w:szCs w:val="32"/>
        </w:rPr>
      </w:pPr>
      <w:r>
        <w:rPr>
          <w:rFonts w:ascii="Aptos" w:eastAsia="Aptos" w:hAnsi="Aptos" w:cs="Aptos"/>
          <w:b/>
          <w:color w:val="009444"/>
          <w:sz w:val="32"/>
          <w:szCs w:val="32"/>
        </w:rPr>
        <w:t>Conocidos por el amor</w:t>
      </w:r>
    </w:p>
    <w:p w14:paraId="73C07919" w14:textId="77777777" w:rsidR="00B34BA9" w:rsidRDefault="00B34BA9" w:rsidP="00B34BA9">
      <w:pPr>
        <w:pBdr>
          <w:bottom w:val="single" w:sz="4" w:space="1" w:color="auto"/>
        </w:pBdr>
        <w:rPr>
          <w:color w:val="000000" w:themeColor="text1"/>
        </w:rPr>
      </w:pPr>
    </w:p>
    <w:p w14:paraId="39F2AF0B" w14:textId="77777777" w:rsidR="00B34BA9" w:rsidRDefault="00B34BA9" w:rsidP="00B34BA9">
      <w:pPr>
        <w:jc w:val="both"/>
        <w:rPr>
          <w:u w:val="single"/>
        </w:rPr>
      </w:pPr>
    </w:p>
    <w:p w14:paraId="728A3BE5"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Esta lección se basa en Juan 13 para explorar el concepto de hospitalidad, presentar a Jesús como el anfitrión por excelencia y muestra las ventajas de ser conocidos en la comunidad.</w:t>
      </w:r>
    </w:p>
    <w:p w14:paraId="3C28B707" w14:textId="77777777" w:rsidR="001F1B48" w:rsidRPr="00B34BA9" w:rsidRDefault="001F1B48" w:rsidP="001F1B48">
      <w:pPr>
        <w:spacing w:after="240"/>
        <w:rPr>
          <w:rFonts w:ascii="Aptos" w:eastAsia="Aptos" w:hAnsi="Aptos" w:cs="Aptos"/>
          <w:b/>
          <w:color w:val="009444"/>
          <w:sz w:val="21"/>
          <w:szCs w:val="21"/>
          <w:u w:val="single"/>
        </w:rPr>
      </w:pPr>
      <w:r w:rsidRPr="00B34BA9">
        <w:rPr>
          <w:rFonts w:ascii="Aptos" w:eastAsia="Aptos" w:hAnsi="Aptos" w:cs="Aptos"/>
          <w:b/>
          <w:color w:val="009444"/>
          <w:sz w:val="21"/>
          <w:szCs w:val="21"/>
          <w:u w:val="single"/>
        </w:rPr>
        <w:t>Objetivos de la lección</w:t>
      </w:r>
    </w:p>
    <w:p w14:paraId="010264AF" w14:textId="77777777" w:rsidR="001F1B48" w:rsidRDefault="001F1B48" w:rsidP="001F1B48">
      <w:pPr>
        <w:widowControl/>
        <w:numPr>
          <w:ilvl w:val="0"/>
          <w:numId w:val="61"/>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Explicar el fundamento bíblico de la hospitalidad en la vida de la Iglesia, con referencia a Jesús como anfitrión por excelencia.</w:t>
      </w:r>
    </w:p>
    <w:p w14:paraId="53DD3895" w14:textId="77777777" w:rsidR="001F1B48" w:rsidRDefault="001F1B48" w:rsidP="001F1B48">
      <w:pPr>
        <w:widowControl/>
        <w:numPr>
          <w:ilvl w:val="0"/>
          <w:numId w:val="61"/>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Discutir cómo una iglesia o un grupo puede ser conocido por su amor y su hospitalidad dentro de la comunidad.</w:t>
      </w:r>
    </w:p>
    <w:p w14:paraId="68D09002" w14:textId="77777777" w:rsidR="001F1B48" w:rsidRDefault="001F1B48" w:rsidP="001F1B48">
      <w:pPr>
        <w:widowControl/>
        <w:numPr>
          <w:ilvl w:val="0"/>
          <w:numId w:val="61"/>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Desarrollar estrategias prácticas para emplear la hospitalidad como herramienta de evangelismo.</w:t>
      </w:r>
    </w:p>
    <w:p w14:paraId="243186E7" w14:textId="77777777" w:rsidR="001F1B48" w:rsidRPr="00B34BA9" w:rsidRDefault="001F1B48" w:rsidP="001F1B48">
      <w:pPr>
        <w:spacing w:after="240"/>
        <w:rPr>
          <w:rFonts w:ascii="Aptos" w:eastAsia="Aptos" w:hAnsi="Aptos" w:cs="Aptos"/>
          <w:b/>
          <w:color w:val="009444"/>
          <w:sz w:val="21"/>
          <w:szCs w:val="21"/>
          <w:u w:val="single"/>
        </w:rPr>
      </w:pPr>
      <w:r w:rsidRPr="00B34BA9">
        <w:rPr>
          <w:rFonts w:ascii="Aptos" w:eastAsia="Aptos" w:hAnsi="Aptos" w:cs="Aptos"/>
          <w:b/>
          <w:color w:val="009444"/>
          <w:sz w:val="21"/>
          <w:szCs w:val="21"/>
          <w:u w:val="single"/>
        </w:rPr>
        <w:t>Tarea</w:t>
      </w:r>
    </w:p>
    <w:p w14:paraId="1B110E28" w14:textId="77777777" w:rsidR="001F1B48" w:rsidRDefault="001F1B48" w:rsidP="001F1B48">
      <w:pPr>
        <w:widowControl/>
        <w:numPr>
          <w:ilvl w:val="0"/>
          <w:numId w:val="37"/>
        </w:numPr>
        <w:pBdr>
          <w:top w:val="nil"/>
          <w:left w:val="nil"/>
          <w:bottom w:val="nil"/>
          <w:right w:val="nil"/>
          <w:between w:val="nil"/>
        </w:pBdr>
        <w:autoSpaceDE/>
        <w:autoSpaceDN/>
        <w:rPr>
          <w:rFonts w:ascii="Aptos" w:eastAsia="Aptos" w:hAnsi="Aptos" w:cs="Aptos"/>
          <w:b/>
          <w:color w:val="000000"/>
          <w:sz w:val="21"/>
          <w:szCs w:val="21"/>
        </w:rPr>
      </w:pPr>
      <w:r>
        <w:rPr>
          <w:rFonts w:ascii="Aptos" w:eastAsia="Aptos" w:hAnsi="Aptos" w:cs="Aptos"/>
          <w:color w:val="000000"/>
          <w:sz w:val="21"/>
          <w:szCs w:val="21"/>
        </w:rPr>
        <w:t xml:space="preserve">Mirar el minivideo </w:t>
      </w:r>
    </w:p>
    <w:p w14:paraId="7858DDE2" w14:textId="77777777" w:rsidR="001F1B48" w:rsidRDefault="001F1B48" w:rsidP="001F1B48">
      <w:pPr>
        <w:widowControl/>
        <w:numPr>
          <w:ilvl w:val="0"/>
          <w:numId w:val="37"/>
        </w:numPr>
        <w:pBdr>
          <w:top w:val="nil"/>
          <w:left w:val="nil"/>
          <w:bottom w:val="nil"/>
          <w:right w:val="nil"/>
          <w:between w:val="nil"/>
        </w:pBdr>
        <w:autoSpaceDE/>
        <w:autoSpaceDN/>
        <w:rPr>
          <w:rFonts w:ascii="Aptos" w:eastAsia="Aptos" w:hAnsi="Aptos" w:cs="Aptos"/>
          <w:b/>
          <w:color w:val="000000"/>
          <w:sz w:val="21"/>
          <w:szCs w:val="21"/>
        </w:rPr>
      </w:pPr>
      <w:r>
        <w:rPr>
          <w:rFonts w:ascii="Aptos" w:eastAsia="Aptos" w:hAnsi="Aptos" w:cs="Aptos"/>
          <w:color w:val="000000"/>
          <w:sz w:val="21"/>
          <w:szCs w:val="21"/>
        </w:rPr>
        <w:t>Leer Juan 13</w:t>
      </w:r>
    </w:p>
    <w:p w14:paraId="044520A4" w14:textId="77777777" w:rsidR="001F1B48" w:rsidRDefault="001F1B48" w:rsidP="001F1B48">
      <w:pPr>
        <w:widowControl/>
        <w:numPr>
          <w:ilvl w:val="0"/>
          <w:numId w:val="37"/>
        </w:numPr>
        <w:pBdr>
          <w:top w:val="nil"/>
          <w:left w:val="nil"/>
          <w:bottom w:val="nil"/>
          <w:right w:val="nil"/>
          <w:between w:val="nil"/>
        </w:pBdr>
        <w:autoSpaceDE/>
        <w:autoSpaceDN/>
        <w:rPr>
          <w:rFonts w:ascii="Aptos" w:eastAsia="Aptos" w:hAnsi="Aptos" w:cs="Aptos"/>
          <w:b/>
          <w:color w:val="000000"/>
          <w:sz w:val="21"/>
          <w:szCs w:val="21"/>
        </w:rPr>
      </w:pPr>
      <w:r>
        <w:rPr>
          <w:rFonts w:ascii="Aptos" w:eastAsia="Aptos" w:hAnsi="Aptos" w:cs="Aptos"/>
          <w:color w:val="000000"/>
          <w:sz w:val="21"/>
          <w:szCs w:val="21"/>
        </w:rPr>
        <w:t xml:space="preserve">Reflexionar en las siguientes preguntas: </w:t>
      </w:r>
    </w:p>
    <w:p w14:paraId="6B01D8AA" w14:textId="77777777" w:rsidR="001F1B48" w:rsidRDefault="001F1B48" w:rsidP="001F1B48">
      <w:pPr>
        <w:widowControl/>
        <w:numPr>
          <w:ilvl w:val="1"/>
          <w:numId w:val="37"/>
        </w:numPr>
        <w:pBdr>
          <w:top w:val="nil"/>
          <w:left w:val="nil"/>
          <w:bottom w:val="nil"/>
          <w:right w:val="nil"/>
          <w:between w:val="nil"/>
        </w:pBdr>
        <w:autoSpaceDE/>
        <w:autoSpaceDN/>
        <w:ind w:left="1418"/>
        <w:rPr>
          <w:rFonts w:ascii="Aptos" w:eastAsia="Aptos" w:hAnsi="Aptos" w:cs="Aptos"/>
          <w:b/>
          <w:color w:val="000000"/>
          <w:sz w:val="21"/>
          <w:szCs w:val="21"/>
        </w:rPr>
      </w:pPr>
      <w:r>
        <w:rPr>
          <w:rFonts w:ascii="Aptos" w:eastAsia="Aptos" w:hAnsi="Aptos" w:cs="Aptos"/>
          <w:color w:val="000000"/>
          <w:sz w:val="21"/>
          <w:szCs w:val="21"/>
        </w:rPr>
        <w:t>¿De qué formas sirvió Jesús como anfitrión espiritual durante su ministerio?</w:t>
      </w:r>
    </w:p>
    <w:p w14:paraId="40E1EE97" w14:textId="77777777" w:rsidR="001F1B48" w:rsidRDefault="001F1B48" w:rsidP="001F1B48">
      <w:pPr>
        <w:widowControl/>
        <w:numPr>
          <w:ilvl w:val="1"/>
          <w:numId w:val="37"/>
        </w:numPr>
        <w:pBdr>
          <w:top w:val="nil"/>
          <w:left w:val="nil"/>
          <w:bottom w:val="nil"/>
          <w:right w:val="nil"/>
          <w:between w:val="nil"/>
        </w:pBdr>
        <w:autoSpaceDE/>
        <w:autoSpaceDN/>
        <w:ind w:left="1418"/>
        <w:rPr>
          <w:rFonts w:ascii="Aptos" w:eastAsia="Aptos" w:hAnsi="Aptos" w:cs="Aptos"/>
          <w:b/>
          <w:color w:val="000000"/>
          <w:sz w:val="21"/>
          <w:szCs w:val="21"/>
        </w:rPr>
      </w:pPr>
      <w:r>
        <w:rPr>
          <w:rFonts w:ascii="Aptos" w:eastAsia="Aptos" w:hAnsi="Aptos" w:cs="Aptos"/>
          <w:color w:val="000000"/>
          <w:sz w:val="21"/>
          <w:szCs w:val="21"/>
        </w:rPr>
        <w:t>¿De qué formas puede tu Grupo Sembrador darse a conocer en la comunidad por su amor?</w:t>
      </w:r>
    </w:p>
    <w:p w14:paraId="368AE202" w14:textId="77777777" w:rsidR="001F1B48" w:rsidRDefault="001F1B48" w:rsidP="001F1B48">
      <w:pPr>
        <w:widowControl/>
        <w:numPr>
          <w:ilvl w:val="1"/>
          <w:numId w:val="37"/>
        </w:numPr>
        <w:pBdr>
          <w:top w:val="nil"/>
          <w:left w:val="nil"/>
          <w:bottom w:val="nil"/>
          <w:right w:val="nil"/>
          <w:between w:val="nil"/>
        </w:pBdr>
        <w:autoSpaceDE/>
        <w:autoSpaceDN/>
        <w:spacing w:after="240"/>
        <w:ind w:left="1418"/>
        <w:rPr>
          <w:rFonts w:ascii="Aptos" w:eastAsia="Aptos" w:hAnsi="Aptos" w:cs="Aptos"/>
          <w:b/>
          <w:color w:val="000000"/>
          <w:sz w:val="21"/>
          <w:szCs w:val="21"/>
        </w:rPr>
      </w:pPr>
      <w:r>
        <w:rPr>
          <w:rFonts w:ascii="Aptos" w:eastAsia="Aptos" w:hAnsi="Aptos" w:cs="Aptos"/>
          <w:color w:val="000000"/>
          <w:sz w:val="21"/>
          <w:szCs w:val="21"/>
        </w:rPr>
        <w:t>¿De qué formas podría tu Grupo Sembrador emplear la hospitalidad como herramienta para acercarse a los demás?</w:t>
      </w:r>
    </w:p>
    <w:p w14:paraId="090D47B0" w14:textId="77777777" w:rsidR="001F1B48" w:rsidRPr="00B34BA9" w:rsidRDefault="001F1B48" w:rsidP="001F1B48">
      <w:pPr>
        <w:spacing w:after="240"/>
        <w:rPr>
          <w:rFonts w:ascii="Aptos" w:eastAsia="Aptos" w:hAnsi="Aptos" w:cs="Aptos"/>
          <w:b/>
          <w:color w:val="009444"/>
          <w:sz w:val="21"/>
          <w:szCs w:val="21"/>
          <w:u w:val="single"/>
        </w:rPr>
      </w:pPr>
      <w:r w:rsidRPr="00B34BA9">
        <w:rPr>
          <w:rFonts w:ascii="Aptos" w:eastAsia="Aptos" w:hAnsi="Aptos" w:cs="Aptos"/>
          <w:b/>
          <w:color w:val="009444"/>
          <w:sz w:val="21"/>
          <w:szCs w:val="21"/>
          <w:u w:val="single"/>
        </w:rPr>
        <w:t>Oración de apertura</w:t>
      </w:r>
    </w:p>
    <w:p w14:paraId="5D83E00F"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Dios de amor, tú nos acogiste en tu familia por medio de Cristo. Nos diste un lugar en tu mesa y nos llamaste tus hijos. Llena nuestros corazones con ese mismo amor, para que podamos reflejar tu hospitalidad a los demás. Enséñanos a amar como tú nos amaste. En el nombre de Jesús, nuestro perfecto anfitrión, oramos. Amén.</w:t>
      </w:r>
    </w:p>
    <w:p w14:paraId="27379756" w14:textId="77777777" w:rsidR="001F1B48" w:rsidRPr="00B34BA9" w:rsidRDefault="001F1B48" w:rsidP="001F1B48">
      <w:pPr>
        <w:spacing w:after="240"/>
        <w:rPr>
          <w:rFonts w:ascii="Aptos" w:eastAsia="Aptos" w:hAnsi="Aptos" w:cs="Aptos"/>
          <w:b/>
          <w:color w:val="009444"/>
          <w:sz w:val="21"/>
          <w:szCs w:val="21"/>
          <w:u w:val="single"/>
        </w:rPr>
      </w:pPr>
      <w:r w:rsidRPr="00B34BA9">
        <w:rPr>
          <w:rFonts w:ascii="Aptos" w:eastAsia="Aptos" w:hAnsi="Aptos" w:cs="Aptos"/>
          <w:b/>
          <w:color w:val="009444"/>
          <w:sz w:val="21"/>
          <w:szCs w:val="21"/>
          <w:u w:val="single"/>
        </w:rPr>
        <w:t>Presentaciones</w:t>
      </w:r>
    </w:p>
    <w:p w14:paraId="1AB589B3" w14:textId="77777777" w:rsidR="001F1B48" w:rsidRDefault="001F1B48" w:rsidP="001F1B48">
      <w:pPr>
        <w:widowControl/>
        <w:numPr>
          <w:ilvl w:val="0"/>
          <w:numId w:val="3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Lee Juan 13:34-35</w:t>
      </w:r>
    </w:p>
    <w:p w14:paraId="41704822" w14:textId="77777777" w:rsidR="001F1B48" w:rsidRDefault="001F1B48" w:rsidP="001F1B48">
      <w:pPr>
        <w:widowControl/>
        <w:numPr>
          <w:ilvl w:val="0"/>
          <w:numId w:val="3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Para conversar: ¿De qué formas puede tu Grupo Sembrador darse a conocer en la comunidad por su amor?</w:t>
      </w:r>
    </w:p>
    <w:p w14:paraId="0B8C0B5C" w14:textId="77777777" w:rsidR="001F1B48" w:rsidRDefault="001F1B48" w:rsidP="001F1B48">
      <w:pPr>
        <w:widowControl/>
        <w:numPr>
          <w:ilvl w:val="1"/>
          <w:numId w:val="35"/>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 xml:space="preserve">Puede haber diferentes respuestas. </w:t>
      </w:r>
    </w:p>
    <w:p w14:paraId="169C7515" w14:textId="77777777" w:rsidR="001F1B48" w:rsidRPr="00B34BA9" w:rsidRDefault="001F1B48" w:rsidP="001F1B48">
      <w:pPr>
        <w:spacing w:after="240"/>
        <w:rPr>
          <w:rFonts w:ascii="Aptos" w:eastAsia="Aptos" w:hAnsi="Aptos" w:cs="Aptos"/>
          <w:b/>
          <w:color w:val="009444"/>
          <w:sz w:val="21"/>
          <w:szCs w:val="21"/>
          <w:u w:val="single"/>
        </w:rPr>
      </w:pPr>
      <w:r w:rsidRPr="00B34BA9">
        <w:rPr>
          <w:rFonts w:ascii="Aptos" w:eastAsia="Aptos" w:hAnsi="Aptos" w:cs="Aptos"/>
          <w:b/>
          <w:color w:val="009444"/>
          <w:sz w:val="21"/>
          <w:szCs w:val="21"/>
          <w:u w:val="single"/>
        </w:rPr>
        <w:t>Hospitalidad</w:t>
      </w:r>
    </w:p>
    <w:p w14:paraId="0B446400" w14:textId="77777777" w:rsidR="001F1B48" w:rsidRDefault="001F1B48" w:rsidP="001F1B48">
      <w:pPr>
        <w:widowControl/>
        <w:numPr>
          <w:ilvl w:val="0"/>
          <w:numId w:val="36"/>
        </w:numPr>
        <w:pBdr>
          <w:top w:val="nil"/>
          <w:left w:val="nil"/>
          <w:bottom w:val="nil"/>
          <w:right w:val="nil"/>
          <w:between w:val="nil"/>
        </w:pBdr>
        <w:autoSpaceDE/>
        <w:autoSpaceDN/>
        <w:rPr>
          <w:color w:val="000000"/>
          <w:sz w:val="21"/>
          <w:szCs w:val="21"/>
        </w:rPr>
      </w:pPr>
      <w:r>
        <w:rPr>
          <w:color w:val="000000"/>
          <w:sz w:val="21"/>
          <w:szCs w:val="21"/>
        </w:rPr>
        <w:t>¿Cómo definirías la hospitalidad?</w:t>
      </w:r>
    </w:p>
    <w:p w14:paraId="59BCFE68" w14:textId="77777777" w:rsidR="001F1B48" w:rsidRDefault="001F1B48" w:rsidP="001F1B48">
      <w:pPr>
        <w:widowControl/>
        <w:numPr>
          <w:ilvl w:val="1"/>
          <w:numId w:val="36"/>
        </w:numPr>
        <w:pBdr>
          <w:top w:val="nil"/>
          <w:left w:val="nil"/>
          <w:bottom w:val="nil"/>
          <w:right w:val="nil"/>
          <w:between w:val="nil"/>
        </w:pBdr>
        <w:autoSpaceDE/>
        <w:autoSpaceDN/>
        <w:rPr>
          <w:color w:val="000000"/>
          <w:sz w:val="21"/>
          <w:szCs w:val="21"/>
        </w:rPr>
      </w:pPr>
      <w:r>
        <w:rPr>
          <w:color w:val="000000"/>
          <w:sz w:val="21"/>
          <w:szCs w:val="21"/>
        </w:rPr>
        <w:t>Para entender la importancia de la hospitalidad en la plantación de iglesias, primero debemos definir qué es la hospitalidad. Una forma es ver cómo la Biblia habla de acoger a los demás con amor y generosidad.</w:t>
      </w:r>
    </w:p>
    <w:p w14:paraId="4278D4A4" w14:textId="77777777" w:rsidR="001F1B48" w:rsidRDefault="001F1B48" w:rsidP="001F1B48">
      <w:pPr>
        <w:widowControl/>
        <w:numPr>
          <w:ilvl w:val="2"/>
          <w:numId w:val="36"/>
        </w:numPr>
        <w:pBdr>
          <w:top w:val="nil"/>
          <w:left w:val="nil"/>
          <w:bottom w:val="nil"/>
          <w:right w:val="nil"/>
          <w:between w:val="nil"/>
        </w:pBdr>
        <w:autoSpaceDE/>
        <w:autoSpaceDN/>
        <w:rPr>
          <w:color w:val="000000"/>
          <w:sz w:val="21"/>
          <w:szCs w:val="21"/>
        </w:rPr>
      </w:pPr>
      <w:r>
        <w:rPr>
          <w:color w:val="000000"/>
          <w:sz w:val="21"/>
          <w:szCs w:val="21"/>
        </w:rPr>
        <w:lastRenderedPageBreak/>
        <w:t>En el Antiguo Testamento, por ejemplo, Abraham recibe con alegría a unos visitantes y les ofrece comida y descanso (Génesis 18:1-8). También se nos manda cuidar y amar al extranjero porque nosotros mismos fuimos extranjeros en Egipto (Levítico 19:34).</w:t>
      </w:r>
    </w:p>
    <w:p w14:paraId="308270E5" w14:textId="77777777" w:rsidR="001F1B48" w:rsidRDefault="001F1B48" w:rsidP="001F1B48">
      <w:pPr>
        <w:widowControl/>
        <w:numPr>
          <w:ilvl w:val="2"/>
          <w:numId w:val="36"/>
        </w:numPr>
        <w:pBdr>
          <w:top w:val="nil"/>
          <w:left w:val="nil"/>
          <w:bottom w:val="nil"/>
          <w:right w:val="nil"/>
          <w:between w:val="nil"/>
        </w:pBdr>
        <w:autoSpaceDE/>
        <w:autoSpaceDN/>
        <w:rPr>
          <w:color w:val="000000"/>
          <w:sz w:val="21"/>
          <w:szCs w:val="21"/>
        </w:rPr>
      </w:pPr>
      <w:r>
        <w:rPr>
          <w:color w:val="000000"/>
          <w:sz w:val="21"/>
          <w:szCs w:val="21"/>
        </w:rPr>
        <w:t>En el Nuevo Testamento, se nos anima a amarnos unos a otros profundamente y a practicar la hospitalidad sin quejas (1 Pedro 4:8-9). Jesús mismo recibió y enseñó a recibir a los demás con amor (Mateo 25:35).</w:t>
      </w:r>
    </w:p>
    <w:p w14:paraId="1731C873" w14:textId="77777777" w:rsidR="001F1B48" w:rsidRDefault="001F1B48" w:rsidP="001F1B48">
      <w:pPr>
        <w:widowControl/>
        <w:numPr>
          <w:ilvl w:val="1"/>
          <w:numId w:val="36"/>
        </w:numPr>
        <w:pBdr>
          <w:top w:val="nil"/>
          <w:left w:val="nil"/>
          <w:bottom w:val="nil"/>
          <w:right w:val="nil"/>
          <w:between w:val="nil"/>
        </w:pBdr>
        <w:autoSpaceDE/>
        <w:autoSpaceDN/>
        <w:rPr>
          <w:color w:val="000000"/>
          <w:sz w:val="21"/>
          <w:szCs w:val="21"/>
        </w:rPr>
      </w:pPr>
      <w:r>
        <w:rPr>
          <w:color w:val="000000"/>
          <w:sz w:val="21"/>
          <w:szCs w:val="21"/>
        </w:rPr>
        <w:t>Aunque la hospitalidad puede mostrarse de muchas formas, en esencia es el acto de recibir y cuidar a los invitados con corazón generoso y abierto.</w:t>
      </w:r>
    </w:p>
    <w:p w14:paraId="6BE3B3A6" w14:textId="77777777" w:rsidR="001F1B48" w:rsidRDefault="001F1B48" w:rsidP="001F1B48">
      <w:pPr>
        <w:widowControl/>
        <w:numPr>
          <w:ilvl w:val="0"/>
          <w:numId w:val="3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 qué formas sirvió Jesús como anfitrión espiritual durante su ministerio?</w:t>
      </w:r>
    </w:p>
    <w:p w14:paraId="196FD946" w14:textId="77777777" w:rsidR="001F1B48" w:rsidRDefault="001F1B48" w:rsidP="001F1B48">
      <w:pPr>
        <w:widowControl/>
        <w:numPr>
          <w:ilvl w:val="1"/>
          <w:numId w:val="3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Al considerar el Nuevo Testamento, hay varias conexiones entre el ministerio de Jesús y la hospitalidad. Jesús mostró su aprecio por la celebración del matrimonio al demostrar hospitalidad en las bodas de Caná (Juan 2:1-11). Las comidas y los eventos sociales muchas veces le sirvieron como espacio de enseñanza a Jesús (Lucas 19:1-10; Mateo 26:6-13; Marcos 14:3-9; Juan 12:1-8; Lucas 24:13-35; Mateo 26:17-30; Marcos 14:12-26; Lucas 22:7-38; Juan 13:1-17:26). Vemos a Jesús actuando como anfitrión cuando alimentó a los 5 000 (Mateo 14:13-21; Marcos 6:30-44; Lucas 9:10-17; Juan 6:1-15) y a los 4 000 (Mateo 15:32-39; Marcos 8:1-10). También sirvió como anfitrión cuando preparó el desayuno para sus discípulos (Juan 21:1-14).</w:t>
      </w:r>
    </w:p>
    <w:p w14:paraId="72EF108B" w14:textId="77777777" w:rsidR="001F1B48" w:rsidRDefault="001F1B48" w:rsidP="001F1B48">
      <w:pPr>
        <w:widowControl/>
        <w:numPr>
          <w:ilvl w:val="1"/>
          <w:numId w:val="3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Cuando fue necesario, Jesús se convirtió en huésped, el receptor de hospitalidad, por causa del Evangelio. Fue huésped en las casas de Mateo, María y Marta y Zaqueo (Mateo 9:10-13, Lucas 10:38-42 y Lucas 19:1-10). Irónicamente, aunque en esas ocasiones Jesús fue un huésped físico, se convirtió en el anfitrión espiritual.</w:t>
      </w:r>
    </w:p>
    <w:p w14:paraId="585A9496" w14:textId="77777777" w:rsidR="001F1B48" w:rsidRDefault="001F1B48" w:rsidP="001F1B48">
      <w:pPr>
        <w:widowControl/>
        <w:numPr>
          <w:ilvl w:val="1"/>
          <w:numId w:val="3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 lo largo de la Biblia, el tema de la hospitalidad de Dios es recurrente. Dios nos acoge en su familia (Juan 1:12) y Jesús nos ha preparado un lugar en la casa de su Padre (Juan 14:2). Nos invita a su mesa, donde nos da su cuerpo y sangre para perdón, vida y salvación (Mateo 26:26-29). El cielo se describe como un banquete, la fiesta de bodas del Cordero (Apocalipsis 19:9), y Jesús habla de muchos que vendrán de oriente y occidente para sentarse a la mesa en el reino de los cielos (Mateo 8:11). Isaías 25 retrata el cielo como un banquete con los mejores manjares, y en Isaías 55:1-2, Dios invita a todos a saciar su hambre y sed sin costo. El Salmo 23 resume esa generosidad: «Tú preparas mesa delante de mí... mi copa está rebosando». Como señalan Willis y Clements, la Biblia con que Dios prepara un hogar para la humanidad en un jardín y termina con que Dios establece un hogar para su pueblo en una ciudad (2017).</w:t>
      </w:r>
    </w:p>
    <w:p w14:paraId="26033482" w14:textId="77777777" w:rsidR="001F1B48" w:rsidRDefault="001F1B48" w:rsidP="001F1B48">
      <w:pPr>
        <w:widowControl/>
        <w:numPr>
          <w:ilvl w:val="1"/>
          <w:numId w:val="3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hospitalidad de Dios se manifiesta de manera especial en la santa cena. Ese sacramento, instituido en la Pascua, es una forma como Dios alimenta a su pueblo. Está conectado con el maná en el desierto y con las palabras de Jesús en Juan 6, donde invita a sus seguidores a comer su cuerpo y beber su sangre para vida eterna. Más allá de su doctrina y práctica, la santa cena es otra forma en la que Dios sirve como anfitrión, ofreciendo lo que más necesitamos de forma gratuita (Smither, 2021). Es un anticipo del banquete celestial y una muestra de la hospitalidad final de Dios (Byrne, 2015; Pohl, 2024).</w:t>
      </w:r>
    </w:p>
    <w:p w14:paraId="640215EC" w14:textId="77777777" w:rsidR="001F1B48" w:rsidRDefault="001F1B48" w:rsidP="001F1B48">
      <w:pPr>
        <w:widowControl/>
        <w:numPr>
          <w:ilvl w:val="1"/>
          <w:numId w:val="3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hospitalidad es una característica central del cristianismo. Joshua Jipp la considera esencial para la identidad de la Iglesia (2017), y algunos ven toda la Escritura a través de ese lente. Brendan Byrne (2015) muestra que el evangelio de Lucas cuenta la historia de Jesús en el contexto de la hospitalidad de Dios: la humanidad está perdida, pero Dios la acoge en su gracia.</w:t>
      </w:r>
    </w:p>
    <w:p w14:paraId="3F0FEF80" w14:textId="77777777" w:rsidR="001F1B48" w:rsidRDefault="001F1B48" w:rsidP="001F1B48">
      <w:pPr>
        <w:widowControl/>
        <w:numPr>
          <w:ilvl w:val="0"/>
          <w:numId w:val="3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historia de la hospitalidad en la Iglesia</w:t>
      </w:r>
    </w:p>
    <w:p w14:paraId="6163E980" w14:textId="77777777" w:rsidR="001F1B48" w:rsidRDefault="001F1B48" w:rsidP="001F1B48">
      <w:pPr>
        <w:widowControl/>
        <w:numPr>
          <w:ilvl w:val="1"/>
          <w:numId w:val="3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La hospitalidad ha desempeñado varios papeles en la historia de la Iglesia. Desde sus inicios, los cristianos han sido llamados a ofrecer hospitalidad tanto a creyentes locales como a viajeros de otras regiones (Bosch, 1991). En tiempos de persecución, la iglesia primitiva brindó refugio y apoyo a los creyentes en peligro. También se destacó por su servicio a los necesitados, alimentando a los hambrientos, cuidando a los enfermos y apoyando a viudas y huérfanos. Abrió sus puertas a personas de diversos orígenes, incluyendo gentiles, esclavos y marginados. Durante la Edad Media y el Renacimiento, monasterios y conventos les ofrecieron </w:t>
      </w:r>
      <w:r>
        <w:rPr>
          <w:rFonts w:ascii="Aptos" w:eastAsia="Aptos" w:hAnsi="Aptos" w:cs="Aptos"/>
          <w:color w:val="000000"/>
          <w:sz w:val="21"/>
          <w:szCs w:val="21"/>
        </w:rPr>
        <w:lastRenderedPageBreak/>
        <w:t>alimento y refugio a viajeros y peregrinos (Pohl, 2024). Martín Lutero promovió la hospitalidad, afirmando que, al recibir a los creyentes, era Dios mismo quien estaba en el hogar (Luther, 1961).</w:t>
      </w:r>
    </w:p>
    <w:p w14:paraId="5101B1D6" w14:textId="77777777" w:rsidR="001F1B48" w:rsidRDefault="001F1B48" w:rsidP="001F1B48">
      <w:pPr>
        <w:widowControl/>
        <w:numPr>
          <w:ilvl w:val="1"/>
          <w:numId w:val="3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Desde la iglesia primitiva, la hospitalidad también ha desempeñado un papel clave en la misión cristiana. Smither señala: «La misión cristiana es un esfuerzo hospitalario porque Dios es hospitalario» (2021, p. 8). Dana Robert (2009) destaca la importancia de recibir a extraños en la evangelización y menciona el papel crucial de las mujeres en la misión: «Nunca se debe subestimar la importancia de una taza de té en la evangelización del mundo» (p. 138). A lo largo de la historia, los cristianos han cuidado enfermos durante plagas (Stark, 1996), acogido huérfanos, recibido refugiados y ayudado a los perseguidos, como en el Ferrocarril Subterráneo y la Segunda Guerra Mundial (Willis y Clements, 2017). Movimientos como las diaconisas protestantes y el Ejército de Salvación combinaron el servicio social con la proclamación del evangelio (Robert, 2009).</w:t>
      </w:r>
    </w:p>
    <w:p w14:paraId="49102C84" w14:textId="77777777" w:rsidR="001F1B48" w:rsidRDefault="001F1B48" w:rsidP="001F1B48">
      <w:pPr>
        <w:widowControl/>
        <w:numPr>
          <w:ilvl w:val="1"/>
          <w:numId w:val="3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Sin embargo, Pohl (2024) señala que la hospitalidad ha disminuido en la Iglesia en los últimos siglos. A pesar de ese declive, en la actualidad se observa un interés renovado en la hospitalidad como manera de amar al prójimo y promover el reino de Dios, el cual se refleja en la abundancia de literatura contemporánea sobre el tema.</w:t>
      </w:r>
    </w:p>
    <w:p w14:paraId="0C88B2A0" w14:textId="77777777" w:rsidR="001F1B48" w:rsidRDefault="001F1B48" w:rsidP="001F1B48">
      <w:pPr>
        <w:widowControl/>
        <w:numPr>
          <w:ilvl w:val="0"/>
          <w:numId w:val="3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¿Cómo puede la hospitalidad ser una herramienta para el evangelismo hoy en día?</w:t>
      </w:r>
    </w:p>
    <w:p w14:paraId="73396276" w14:textId="77777777" w:rsidR="001F1B48" w:rsidRDefault="001F1B48" w:rsidP="001F1B48">
      <w:pPr>
        <w:widowControl/>
        <w:numPr>
          <w:ilvl w:val="1"/>
          <w:numId w:val="3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En pocas palabras, la hospitalidad atrae a la gente y se gana el favor de la comunidad. La gente va a decir de nosotros: «Ellos tienen algo diferente». Y, así, algunas personas van a querer saber más de nuestra fe, nuestro grupo o nuestra iglesia y, sobre todo, de nuestro Dios y Salvador.  </w:t>
      </w:r>
    </w:p>
    <w:p w14:paraId="7B834DDD" w14:textId="77777777" w:rsidR="001F1B48" w:rsidRDefault="001F1B48" w:rsidP="001F1B48">
      <w:pPr>
        <w:widowControl/>
        <w:numPr>
          <w:ilvl w:val="1"/>
          <w:numId w:val="3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Las formas como los cristianos practican la hospitalidad han cambiado con el tiempo, pero el concepto sigue siendo relevante. Smither la define como «hacer espacio para otros, invitando especialmente a extraños a nuestros hogares o mesas, atendiendo sus necesidades físicas con comida y bebida y cuidando sus almas escuchándolos y compartiendo nuestra esperanza en Cristo» (2021, p. 7-8). Rosario Butterfield (2018) habla de la «hospitalidad radicalmente ordinaria» como una forma de usar el hogar para promover el reino. Willis y Clements afirman: «El arma secreta para el avance del Evangelio es la hospitalidad, y se puede practicar en cualquier lugar» (2017, p. 19).</w:t>
      </w:r>
    </w:p>
    <w:p w14:paraId="774F0102" w14:textId="77777777" w:rsidR="001F1B48" w:rsidRDefault="001F1B48" w:rsidP="001F1B48">
      <w:pPr>
        <w:widowControl/>
        <w:numPr>
          <w:ilvl w:val="1"/>
          <w:numId w:val="3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Si bien la hospitalidad desempeña un papel en la misión cristiana, su valor no se limita a la evangelización, sino que es una manera de amar a Dios y al prójimo. Ott y Wilson destacan que compartir comidas, orar juntos y suplir necesidades fortalece la comunión y son señales del Espíritu Santo en acción (2011, p. 244). En una sociedad cada vez más individualista, la hospitalidad cristiana se vuelve contracultural, creando espacios de acogida y comunidad. Pohl (2024) señala que es incluso subversiva dentro de la sociedad, y ayuda a construir comunidad tanto dentro de la iglesia visible como en la iglesia invisible. También puede ser una herramienta clave en el discipulado, ya que recibir y ofrecer hospitalidad fortalece la formación espiritual (Moon, 2004, p. 64).</w:t>
      </w:r>
    </w:p>
    <w:p w14:paraId="2CE68EF5" w14:textId="236588F8" w:rsidR="001F1B48" w:rsidRDefault="001F1B48" w:rsidP="001F1B48">
      <w:pPr>
        <w:widowControl/>
        <w:numPr>
          <w:ilvl w:val="1"/>
          <w:numId w:val="3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Hoy en día, la hospitalidad ocurre en nuevos espacios, incluyendo el ámbito digital. A través de redes sociales, reuniones virtuales y plataformas digitales, los cristianos buscan fomentar conexiones y brindar apoyo. Muchos la ven como una herramienta poderosa para la evangelización, ya que genera oportunidades para hablar de la fe. Willis y Clements afirman: «Las personas a nuestro alrededor pueden no estar muriendo de una plaga física, pero sí sufren de una plaga espiritual» (2017, p. 51). Algunos incluso han sugerido que la hospitalidad puede considerarse sinónimo de evangelización, ya que ambas incluyen llegada, acogida y confrontación (Ross, 2008). Smither agrega: «En la misión, el pueblo de Dios cruza barreras para conectar en amor con quienes aún no lo son. En la hospitalidad, hacemos espacio para otros en nuestros hogares y mesas, donde acogemos, comemos y proclamamos el evangelio» (2021, p. 105).</w:t>
      </w:r>
      <w:r w:rsidR="00B34BA9">
        <w:rPr>
          <w:rFonts w:ascii="Aptos" w:eastAsia="Aptos" w:hAnsi="Aptos" w:cs="Aptos"/>
          <w:color w:val="000000"/>
          <w:sz w:val="21"/>
          <w:szCs w:val="21"/>
        </w:rPr>
        <w:br/>
      </w:r>
      <w:r w:rsidR="0096192A">
        <w:rPr>
          <w:rFonts w:ascii="Aptos" w:eastAsia="Aptos" w:hAnsi="Aptos" w:cs="Aptos"/>
          <w:color w:val="000000"/>
          <w:sz w:val="21"/>
          <w:szCs w:val="21"/>
        </w:rPr>
        <w:br/>
      </w:r>
    </w:p>
    <w:p w14:paraId="24070FC4" w14:textId="77777777" w:rsidR="001F1B48" w:rsidRDefault="001F1B48" w:rsidP="001F1B48">
      <w:pPr>
        <w:widowControl/>
        <w:numPr>
          <w:ilvl w:val="0"/>
          <w:numId w:val="3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lastRenderedPageBreak/>
        <w:t>¿Cómo se manifiesta la hospitalidad en tu comunidad?</w:t>
      </w:r>
    </w:p>
    <w:p w14:paraId="3DF4A5F9" w14:textId="77777777" w:rsidR="001F1B48" w:rsidRDefault="001F1B48" w:rsidP="001F1B48">
      <w:pPr>
        <w:widowControl/>
        <w:numPr>
          <w:ilvl w:val="1"/>
          <w:numId w:val="3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Para esta pregunta de debate, se recomienda dividir la clase en grupos y pedirles que discutan cómo es la hospitalidad en sus comunidades. </w:t>
      </w:r>
    </w:p>
    <w:p w14:paraId="6D901E24" w14:textId="77777777" w:rsidR="001F1B48" w:rsidRDefault="001F1B48" w:rsidP="001F1B48">
      <w:pPr>
        <w:widowControl/>
        <w:numPr>
          <w:ilvl w:val="0"/>
          <w:numId w:val="3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¿Cómo podría tu grupo emplear la hospitalidad como una herramienta para el evangelismo?</w:t>
      </w:r>
    </w:p>
    <w:p w14:paraId="4CE13F5E" w14:textId="77777777" w:rsidR="001F1B48" w:rsidRDefault="001F1B48" w:rsidP="001F1B48">
      <w:pPr>
        <w:widowControl/>
        <w:numPr>
          <w:ilvl w:val="1"/>
          <w:numId w:val="36"/>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Habrá diferentes respuestas.</w:t>
      </w:r>
    </w:p>
    <w:p w14:paraId="7848CF63" w14:textId="77777777" w:rsidR="001F1B48" w:rsidRPr="0096192A" w:rsidRDefault="001F1B48" w:rsidP="001F1B48">
      <w:pPr>
        <w:spacing w:after="240"/>
        <w:rPr>
          <w:rFonts w:ascii="Aptos" w:eastAsia="Aptos" w:hAnsi="Aptos" w:cs="Aptos"/>
          <w:b/>
          <w:color w:val="009444"/>
          <w:sz w:val="21"/>
          <w:szCs w:val="21"/>
          <w:u w:val="single"/>
        </w:rPr>
      </w:pPr>
      <w:r w:rsidRPr="0096192A">
        <w:rPr>
          <w:rFonts w:ascii="Aptos" w:eastAsia="Aptos" w:hAnsi="Aptos" w:cs="Aptos"/>
          <w:b/>
          <w:color w:val="009444"/>
          <w:sz w:val="21"/>
          <w:szCs w:val="21"/>
          <w:u w:val="single"/>
        </w:rPr>
        <w:t>Conclusión</w:t>
      </w:r>
    </w:p>
    <w:p w14:paraId="1C490BCB" w14:textId="77777777" w:rsidR="001F1B48" w:rsidRDefault="001F1B48" w:rsidP="001F1B48">
      <w:pPr>
        <w:widowControl/>
        <w:numPr>
          <w:ilvl w:val="0"/>
          <w:numId w:val="3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Recuérdales a los participantes la fecha y hora de la siguiente clase.</w:t>
      </w:r>
    </w:p>
    <w:p w14:paraId="395623EB" w14:textId="77777777" w:rsidR="001F1B48" w:rsidRDefault="001F1B48" w:rsidP="001F1B48">
      <w:pPr>
        <w:widowControl/>
        <w:numPr>
          <w:ilvl w:val="0"/>
          <w:numId w:val="38"/>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Comparte las tareas para la siguiente clase.</w:t>
      </w:r>
    </w:p>
    <w:p w14:paraId="38ACB88D" w14:textId="77777777" w:rsidR="001F1B48" w:rsidRPr="0096192A" w:rsidRDefault="001F1B48" w:rsidP="001F1B48">
      <w:pPr>
        <w:spacing w:after="240"/>
        <w:rPr>
          <w:rFonts w:ascii="Aptos" w:eastAsia="Aptos" w:hAnsi="Aptos" w:cs="Aptos"/>
          <w:b/>
          <w:color w:val="009444"/>
          <w:sz w:val="21"/>
          <w:szCs w:val="21"/>
          <w:u w:val="single"/>
        </w:rPr>
      </w:pPr>
      <w:r w:rsidRPr="0096192A">
        <w:rPr>
          <w:rFonts w:ascii="Aptos" w:eastAsia="Aptos" w:hAnsi="Aptos" w:cs="Aptos"/>
          <w:b/>
          <w:color w:val="009444"/>
          <w:sz w:val="21"/>
          <w:szCs w:val="21"/>
          <w:u w:val="single"/>
        </w:rPr>
        <w:t>Oración de cierre</w:t>
      </w:r>
    </w:p>
    <w:p w14:paraId="5530CC51"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Señor, gracias por mostrarnos tu hospitalidad espiritual, que llega hasta el punto de prepararnos un lugar en la casa de nuestro Padre en el cielo. Haz que nuestras casas y nuestros grupos sean espacios donde otros puedan ver y tu amor y experimentarlo; que seamos conocidos por el amor que brota de tu gracia. Amén.</w:t>
      </w:r>
    </w:p>
    <w:p w14:paraId="4C1B2A20" w14:textId="77777777" w:rsidR="001F1B48" w:rsidRDefault="001F1B48" w:rsidP="001F1B48">
      <w:pPr>
        <w:spacing w:after="240"/>
        <w:rPr>
          <w:rFonts w:ascii="Aptos" w:eastAsia="Aptos" w:hAnsi="Aptos" w:cs="Aptos"/>
          <w:sz w:val="21"/>
          <w:szCs w:val="21"/>
        </w:rPr>
      </w:pPr>
    </w:p>
    <w:p w14:paraId="492BDA47" w14:textId="77777777" w:rsidR="001F1B48" w:rsidRDefault="001F1B48" w:rsidP="001F1B48">
      <w:r>
        <w:br w:type="page"/>
      </w:r>
    </w:p>
    <w:p w14:paraId="1B532208" w14:textId="77777777" w:rsidR="0096192A" w:rsidRPr="00442D65" w:rsidRDefault="0096192A" w:rsidP="0096192A">
      <w:pPr>
        <w:spacing w:before="160"/>
        <w:ind w:right="720"/>
        <w:rPr>
          <w:b/>
          <w:color w:val="FFFFFF" w:themeColor="background1"/>
          <w:sz w:val="28"/>
          <w:szCs w:val="28"/>
        </w:rPr>
      </w:pPr>
      <w:r w:rsidRPr="00EB47CA">
        <w:rPr>
          <w:b/>
          <w:noProof/>
          <w:color w:val="009444"/>
          <w:sz w:val="40"/>
        </w:rPr>
        <w:lastRenderedPageBreak/>
        <w:drawing>
          <wp:anchor distT="0" distB="0" distL="114300" distR="114300" simplePos="0" relativeHeight="251687936" behindDoc="1" locked="0" layoutInCell="1" allowOverlap="1" wp14:anchorId="28CDB862" wp14:editId="7727609D">
            <wp:simplePos x="0" y="0"/>
            <wp:positionH relativeFrom="margin">
              <wp:align>right</wp:align>
            </wp:positionH>
            <wp:positionV relativeFrom="paragraph">
              <wp:posOffset>0</wp:posOffset>
            </wp:positionV>
            <wp:extent cx="2095500" cy="1656724"/>
            <wp:effectExtent l="0" t="0" r="0" b="0"/>
            <wp:wrapNone/>
            <wp:docPr id="898980018" name="Picture 898980018" descr="A logo with a bird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67225" name="Picture 1" descr="A logo with a bird and a cro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500" cy="1656724"/>
                    </a:xfrm>
                    <a:prstGeom prst="rect">
                      <a:avLst/>
                    </a:prstGeom>
                  </pic:spPr>
                </pic:pic>
              </a:graphicData>
            </a:graphic>
            <wp14:sizeRelH relativeFrom="page">
              <wp14:pctWidth>0</wp14:pctWidth>
            </wp14:sizeRelH>
            <wp14:sizeRelV relativeFrom="page">
              <wp14:pctHeight>0</wp14:pctHeight>
            </wp14:sizeRelV>
          </wp:anchor>
        </w:drawing>
      </w:r>
      <w:r w:rsidRPr="00442D65">
        <w:rPr>
          <w:b/>
          <w:color w:val="FFFFFF" w:themeColor="background1"/>
          <w:sz w:val="28"/>
          <w:szCs w:val="28"/>
          <w:highlight w:val="black"/>
        </w:rPr>
        <w:t xml:space="preserve">Guía </w:t>
      </w:r>
      <w:r>
        <w:rPr>
          <w:b/>
          <w:color w:val="FFFFFF" w:themeColor="background1"/>
          <w:sz w:val="28"/>
          <w:szCs w:val="28"/>
          <w:highlight w:val="black"/>
        </w:rPr>
        <w:t>del m</w:t>
      </w:r>
      <w:r w:rsidRPr="00442D65">
        <w:rPr>
          <w:b/>
          <w:color w:val="FFFFFF" w:themeColor="background1"/>
          <w:sz w:val="28"/>
          <w:szCs w:val="28"/>
          <w:highlight w:val="black"/>
        </w:rPr>
        <w:t>aestro</w:t>
      </w:r>
      <w:r w:rsidRPr="00442D65">
        <w:rPr>
          <w:b/>
          <w:color w:val="FFFFFF" w:themeColor="background1"/>
          <w:sz w:val="28"/>
          <w:szCs w:val="28"/>
        </w:rPr>
        <w:t xml:space="preserve"> </w:t>
      </w:r>
    </w:p>
    <w:p w14:paraId="5F4D5715" w14:textId="77777777" w:rsidR="0096192A" w:rsidRPr="006D2D29" w:rsidRDefault="0096192A" w:rsidP="0096192A">
      <w:pPr>
        <w:spacing w:before="160"/>
        <w:ind w:right="720"/>
        <w:rPr>
          <w:sz w:val="56"/>
          <w:szCs w:val="56"/>
        </w:rPr>
      </w:pPr>
      <w:r>
        <w:rPr>
          <w:b/>
          <w:sz w:val="56"/>
          <w:szCs w:val="56"/>
        </w:rPr>
        <w:t>La Gran Comisión</w:t>
      </w:r>
      <w:r w:rsidRPr="006D2D29">
        <w:rPr>
          <w:sz w:val="56"/>
          <w:szCs w:val="56"/>
        </w:rPr>
        <w:t xml:space="preserve">  </w:t>
      </w:r>
    </w:p>
    <w:p w14:paraId="3512BA17" w14:textId="21F8EEE0" w:rsidR="0096192A" w:rsidRPr="00B42E7F" w:rsidRDefault="0096192A" w:rsidP="0096192A">
      <w:pPr>
        <w:spacing w:before="160"/>
        <w:ind w:right="720"/>
        <w:rPr>
          <w:b/>
          <w:i/>
          <w:iCs/>
          <w:color w:val="009444"/>
          <w:sz w:val="36"/>
          <w:szCs w:val="36"/>
        </w:rPr>
      </w:pPr>
      <w:r w:rsidRPr="00B42E7F">
        <w:rPr>
          <w:b/>
          <w:i/>
          <w:iCs/>
          <w:color w:val="009444"/>
          <w:sz w:val="36"/>
          <w:szCs w:val="36"/>
        </w:rPr>
        <w:t xml:space="preserve">Lección </w:t>
      </w:r>
      <w:r>
        <w:rPr>
          <w:b/>
          <w:i/>
          <w:iCs/>
          <w:color w:val="009444"/>
          <w:sz w:val="36"/>
          <w:szCs w:val="36"/>
        </w:rPr>
        <w:t>6</w:t>
      </w:r>
    </w:p>
    <w:p w14:paraId="2A79C8B1" w14:textId="3E301388" w:rsidR="0096192A" w:rsidRPr="008446E8" w:rsidRDefault="0096192A" w:rsidP="0096192A">
      <w:pPr>
        <w:pBdr>
          <w:bottom w:val="single" w:sz="4" w:space="1" w:color="auto"/>
        </w:pBdr>
        <w:spacing w:before="160"/>
        <w:rPr>
          <w:rFonts w:ascii="Aptos" w:eastAsia="Aptos" w:hAnsi="Aptos" w:cs="Aptos"/>
          <w:b/>
          <w:color w:val="009444"/>
          <w:sz w:val="32"/>
          <w:szCs w:val="32"/>
        </w:rPr>
      </w:pPr>
      <w:r>
        <w:rPr>
          <w:rFonts w:ascii="Aptos" w:eastAsia="Aptos" w:hAnsi="Aptos" w:cs="Aptos"/>
          <w:b/>
          <w:color w:val="009444"/>
          <w:sz w:val="32"/>
          <w:szCs w:val="32"/>
        </w:rPr>
        <w:t>Dejar a las noventa y nueve</w:t>
      </w:r>
    </w:p>
    <w:p w14:paraId="1D14FAF4" w14:textId="77777777" w:rsidR="0096192A" w:rsidRDefault="0096192A" w:rsidP="0096192A">
      <w:pPr>
        <w:pBdr>
          <w:bottom w:val="single" w:sz="4" w:space="1" w:color="auto"/>
        </w:pBdr>
        <w:rPr>
          <w:color w:val="000000" w:themeColor="text1"/>
        </w:rPr>
      </w:pPr>
    </w:p>
    <w:p w14:paraId="48EC3583" w14:textId="77777777" w:rsidR="0096192A" w:rsidRDefault="0096192A" w:rsidP="0096192A">
      <w:pPr>
        <w:jc w:val="both"/>
        <w:rPr>
          <w:u w:val="single"/>
        </w:rPr>
      </w:pPr>
    </w:p>
    <w:p w14:paraId="4B1916E8"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El título de la lección se basa en Lucas 15:1-7, que sirve como introducción a la misma, y para tratar el tema del alejamiento por la puerta trasera, y el proceso de consolidación como proceso importante para evitar este tipo de alejamiento y para construir un entorno donde los miembros deseen invitar a otros.</w:t>
      </w:r>
    </w:p>
    <w:p w14:paraId="1C90A2A4" w14:textId="77777777" w:rsidR="001F1B48" w:rsidRPr="00A053B1" w:rsidRDefault="001F1B48" w:rsidP="001F1B48">
      <w:pPr>
        <w:spacing w:after="240"/>
        <w:rPr>
          <w:rFonts w:ascii="Aptos" w:eastAsia="Aptos" w:hAnsi="Aptos" w:cs="Aptos"/>
          <w:b/>
          <w:color w:val="009444"/>
          <w:sz w:val="21"/>
          <w:szCs w:val="21"/>
          <w:u w:val="single"/>
        </w:rPr>
      </w:pPr>
      <w:r>
        <w:rPr>
          <w:rFonts w:ascii="Aptos" w:eastAsia="Aptos" w:hAnsi="Aptos" w:cs="Aptos"/>
          <w:sz w:val="21"/>
          <w:szCs w:val="21"/>
        </w:rPr>
        <w:br/>
      </w:r>
      <w:r w:rsidRPr="00A053B1">
        <w:rPr>
          <w:rFonts w:ascii="Aptos" w:eastAsia="Aptos" w:hAnsi="Aptos" w:cs="Aptos"/>
          <w:b/>
          <w:color w:val="009444"/>
          <w:sz w:val="21"/>
          <w:szCs w:val="21"/>
          <w:u w:val="single"/>
        </w:rPr>
        <w:t>Objetivos de la lección</w:t>
      </w:r>
    </w:p>
    <w:p w14:paraId="73BC37AE" w14:textId="77777777" w:rsidR="001F1B48" w:rsidRDefault="001F1B48" w:rsidP="001F1B48">
      <w:pPr>
        <w:widowControl/>
        <w:numPr>
          <w:ilvl w:val="0"/>
          <w:numId w:val="3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Identificar las causas del alejamiento de una persona por la puerta trasera en una iglesia y desarrollar estrategias para evitarlo.</w:t>
      </w:r>
    </w:p>
    <w:p w14:paraId="16B100B4" w14:textId="77777777" w:rsidR="001F1B48" w:rsidRDefault="001F1B48" w:rsidP="001F1B48">
      <w:pPr>
        <w:widowControl/>
        <w:numPr>
          <w:ilvl w:val="0"/>
          <w:numId w:val="3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Explorar la importancia de la consolidación y de la creación de oportunidades de compañerismo y servicio para integrar a los recién llegados.</w:t>
      </w:r>
    </w:p>
    <w:p w14:paraId="1F74C1D9" w14:textId="77777777" w:rsidR="001F1B48" w:rsidRDefault="001F1B48" w:rsidP="001F1B48">
      <w:pPr>
        <w:widowControl/>
        <w:numPr>
          <w:ilvl w:val="0"/>
          <w:numId w:val="39"/>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Aprender herramientas de comunicación eficaces (por ejemplo, grupos de WhatsApp, redes sociales, señalización) para involucrar y conectar a los afiliados.</w:t>
      </w:r>
    </w:p>
    <w:p w14:paraId="5D3D6E1C" w14:textId="77777777" w:rsidR="001F1B48" w:rsidRPr="00A053B1" w:rsidRDefault="001F1B48" w:rsidP="001F1B48">
      <w:pPr>
        <w:spacing w:after="240"/>
        <w:rPr>
          <w:rFonts w:ascii="Aptos" w:eastAsia="Aptos" w:hAnsi="Aptos" w:cs="Aptos"/>
          <w:b/>
          <w:color w:val="009444"/>
          <w:sz w:val="21"/>
          <w:szCs w:val="21"/>
          <w:u w:val="single"/>
        </w:rPr>
      </w:pPr>
      <w:r w:rsidRPr="00A053B1">
        <w:rPr>
          <w:rFonts w:ascii="Aptos" w:eastAsia="Aptos" w:hAnsi="Aptos" w:cs="Aptos"/>
          <w:b/>
          <w:color w:val="009444"/>
          <w:sz w:val="21"/>
          <w:szCs w:val="21"/>
          <w:u w:val="single"/>
        </w:rPr>
        <w:t>Tarea</w:t>
      </w:r>
    </w:p>
    <w:p w14:paraId="18B5FE91" w14:textId="77777777" w:rsidR="001F1B48" w:rsidRDefault="001F1B48" w:rsidP="001F1B48">
      <w:pPr>
        <w:widowControl/>
        <w:numPr>
          <w:ilvl w:val="0"/>
          <w:numId w:val="40"/>
        </w:numPr>
        <w:pBdr>
          <w:top w:val="nil"/>
          <w:left w:val="nil"/>
          <w:bottom w:val="nil"/>
          <w:right w:val="nil"/>
          <w:between w:val="nil"/>
        </w:pBdr>
        <w:autoSpaceDE/>
        <w:autoSpaceDN/>
        <w:rPr>
          <w:rFonts w:ascii="Aptos" w:eastAsia="Aptos" w:hAnsi="Aptos" w:cs="Aptos"/>
          <w:color w:val="000000"/>
          <w:sz w:val="21"/>
          <w:szCs w:val="21"/>
        </w:rPr>
      </w:pPr>
      <w:r>
        <w:rPr>
          <w:rFonts w:ascii="Quattrocento Sans" w:eastAsia="Quattrocento Sans" w:hAnsi="Quattrocento Sans" w:cs="Quattrocento Sans"/>
          <w:color w:val="000000"/>
          <w:sz w:val="21"/>
          <w:szCs w:val="21"/>
        </w:rPr>
        <w:t>⁠</w:t>
      </w:r>
      <w:r>
        <w:rPr>
          <w:rFonts w:ascii="Aptos" w:eastAsia="Aptos" w:hAnsi="Aptos" w:cs="Aptos"/>
          <w:color w:val="000000"/>
          <w:sz w:val="21"/>
          <w:szCs w:val="21"/>
        </w:rPr>
        <w:t>Mirar el minivideo</w:t>
      </w:r>
    </w:p>
    <w:p w14:paraId="18F3C4B7" w14:textId="77777777" w:rsidR="001F1B48" w:rsidRDefault="001F1B48" w:rsidP="001F1B48">
      <w:pPr>
        <w:widowControl/>
        <w:numPr>
          <w:ilvl w:val="0"/>
          <w:numId w:val="4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Leer Lucas 15:1-7</w:t>
      </w:r>
    </w:p>
    <w:p w14:paraId="5ACE5142" w14:textId="77777777" w:rsidR="001F1B48" w:rsidRDefault="001F1B48" w:rsidP="001F1B48">
      <w:pPr>
        <w:widowControl/>
        <w:numPr>
          <w:ilvl w:val="0"/>
          <w:numId w:val="4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Reflexionar en las siguientes preguntas:</w:t>
      </w:r>
    </w:p>
    <w:p w14:paraId="38103455" w14:textId="77777777" w:rsidR="001F1B48" w:rsidRDefault="001F1B48" w:rsidP="001F1B48">
      <w:pPr>
        <w:widowControl/>
        <w:numPr>
          <w:ilvl w:val="1"/>
          <w:numId w:val="4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es alejamiento por la puerta trasera y qué lo causa?</w:t>
      </w:r>
    </w:p>
    <w:p w14:paraId="60B4752C" w14:textId="77777777" w:rsidR="001F1B48" w:rsidRDefault="001F1B48" w:rsidP="001F1B48">
      <w:pPr>
        <w:widowControl/>
        <w:numPr>
          <w:ilvl w:val="1"/>
          <w:numId w:val="4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¿Qué puede evitar el alejamiento por la puerta trasera? </w:t>
      </w:r>
    </w:p>
    <w:p w14:paraId="06000017" w14:textId="77777777" w:rsidR="001F1B48" w:rsidRDefault="001F1B48" w:rsidP="001F1B48">
      <w:pPr>
        <w:widowControl/>
        <w:numPr>
          <w:ilvl w:val="1"/>
          <w:numId w:val="40"/>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Prepárate para compartir cómo se comunica tu Grupo Sembrador. Por ejemplo, un grupo de WhatsApp, mensajes individuales, anuncios durante las reuniones, un grupo de Facebook, etc.</w:t>
      </w:r>
    </w:p>
    <w:p w14:paraId="4910236F" w14:textId="77777777" w:rsidR="001F1B48" w:rsidRPr="00A053B1" w:rsidRDefault="001F1B48" w:rsidP="001F1B48">
      <w:pPr>
        <w:spacing w:after="240"/>
        <w:rPr>
          <w:rFonts w:ascii="Aptos" w:eastAsia="Aptos" w:hAnsi="Aptos" w:cs="Aptos"/>
          <w:b/>
          <w:color w:val="009444"/>
          <w:sz w:val="21"/>
          <w:szCs w:val="21"/>
          <w:u w:val="single"/>
        </w:rPr>
      </w:pPr>
      <w:r w:rsidRPr="00A053B1">
        <w:rPr>
          <w:rFonts w:ascii="Aptos" w:eastAsia="Aptos" w:hAnsi="Aptos" w:cs="Aptos"/>
          <w:b/>
          <w:color w:val="009444"/>
          <w:sz w:val="21"/>
          <w:szCs w:val="21"/>
          <w:u w:val="single"/>
        </w:rPr>
        <w:t>Oración de apertura</w:t>
      </w:r>
    </w:p>
    <w:p w14:paraId="0B2C3231"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Buen Pastor, tú buscas a la oveja perdida y celebras cuando la encuentras. No permitas que olvidemos a quienes se han alejado. Enséñanos a ver con tus ojos, a amar con tu corazón y a actuar con tu compasión. Dirígenos hoy, mientras aprendemos cómo cuidar de tu rebaño. Amén.</w:t>
      </w:r>
    </w:p>
    <w:p w14:paraId="398E459D" w14:textId="77777777" w:rsidR="001F1B48" w:rsidRPr="00A053B1" w:rsidRDefault="001F1B48" w:rsidP="001F1B48">
      <w:pPr>
        <w:spacing w:after="240"/>
        <w:rPr>
          <w:rFonts w:ascii="Aptos" w:eastAsia="Aptos" w:hAnsi="Aptos" w:cs="Aptos"/>
          <w:b/>
          <w:color w:val="009444"/>
          <w:sz w:val="21"/>
          <w:szCs w:val="21"/>
          <w:u w:val="single"/>
        </w:rPr>
      </w:pPr>
      <w:r w:rsidRPr="00A053B1">
        <w:rPr>
          <w:rFonts w:ascii="Aptos" w:eastAsia="Aptos" w:hAnsi="Aptos" w:cs="Aptos"/>
          <w:b/>
          <w:color w:val="009444"/>
          <w:sz w:val="21"/>
          <w:szCs w:val="21"/>
          <w:u w:val="single"/>
        </w:rPr>
        <w:t>Introducción</w:t>
      </w:r>
    </w:p>
    <w:p w14:paraId="22115A46" w14:textId="77777777" w:rsidR="001F1B48" w:rsidRDefault="001F1B48" w:rsidP="001F1B48">
      <w:pPr>
        <w:widowControl/>
        <w:numPr>
          <w:ilvl w:val="0"/>
          <w:numId w:val="41"/>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Lee Lucas 15:1-7</w:t>
      </w:r>
    </w:p>
    <w:p w14:paraId="0EC0F8CA" w14:textId="77777777" w:rsidR="001F1B48" w:rsidRDefault="001F1B48" w:rsidP="001F1B48">
      <w:pPr>
        <w:widowControl/>
        <w:numPr>
          <w:ilvl w:val="0"/>
          <w:numId w:val="41"/>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¿Por qué creen que Jesús utiliza esa imagen para describir su misión?</w:t>
      </w:r>
    </w:p>
    <w:p w14:paraId="1C150A31" w14:textId="77777777" w:rsidR="001F1B48" w:rsidRDefault="001F1B48" w:rsidP="001F1B48">
      <w:pPr>
        <w:widowControl/>
        <w:numPr>
          <w:ilvl w:val="1"/>
          <w:numId w:val="41"/>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En la Iglesia, a veces sin darnos cuenta, algunos miembros se alejan. A eso se le llama «alejamiento por la puerta trasera» y es cuando una persona deja de asistir sin que nadie se dé cuenta ni haga nada al respecto. Hoy vamos a explorar por qué sucede eso y qué podemos hacer para evitarlo.</w:t>
      </w:r>
    </w:p>
    <w:p w14:paraId="6E34C51A" w14:textId="77777777" w:rsidR="001F1B48" w:rsidRDefault="001F1B48" w:rsidP="001F1B48">
      <w:pPr>
        <w:widowControl/>
        <w:numPr>
          <w:ilvl w:val="1"/>
          <w:numId w:val="41"/>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Dios no termina su obra cuando una persona llega a la fe en Cristo. Su voluntad es que los creyentes crezcan en la fe (2 Pedro 3:18), experimenten el gozo de servirle con los dones que el Espíritu les ha dado (Romanos 12:1-8; 1 Corintios 12) y permanezcan firmes hasta el fin (Mateo </w:t>
      </w:r>
      <w:r>
        <w:rPr>
          <w:rFonts w:ascii="Aptos" w:eastAsia="Aptos" w:hAnsi="Aptos" w:cs="Aptos"/>
          <w:color w:val="000000"/>
          <w:sz w:val="21"/>
          <w:szCs w:val="21"/>
        </w:rPr>
        <w:lastRenderedPageBreak/>
        <w:t>24:13). Para ello, el Espíritu Santo sigue utilizando los mismos medios de gracia con los que obró la conversión, ahora para santificar y mantener al creyente en la fe.</w:t>
      </w:r>
    </w:p>
    <w:p w14:paraId="797A6556" w14:textId="77777777" w:rsidR="001F1B48" w:rsidRDefault="001F1B48" w:rsidP="001F1B48">
      <w:pPr>
        <w:widowControl/>
        <w:numPr>
          <w:ilvl w:val="1"/>
          <w:numId w:val="41"/>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Por eso es fundamental que los nuevos convertidos permanezcan bajo la influencia de los medios de gracia. En pocas palabras, ese es el motivo por el cual hablamos de la consolidación en un estudio sobre evangelismo. La consolidación consiste en mantener a los nuevos creyentes dentro de la comunión de la congregación, donde pueden crecer en la fe a través de la Palabra y los sacramentos, servir a su Señor con sus dones y perseverar en la fe hasta que el Señor los llame a su hogar celestial. Eso está en armonía con la voluntad de Cristo, quien desea que su Iglesia les enseñe a los discípulos a obedecer todo lo que él ha mandado (Mateo 28:20).</w:t>
      </w:r>
    </w:p>
    <w:p w14:paraId="678E8DD9" w14:textId="77777777" w:rsidR="001F1B48" w:rsidRPr="00A053B1" w:rsidRDefault="001F1B48" w:rsidP="001F1B48">
      <w:pPr>
        <w:spacing w:after="240"/>
        <w:rPr>
          <w:rFonts w:ascii="Aptos" w:eastAsia="Aptos" w:hAnsi="Aptos" w:cs="Aptos"/>
          <w:b/>
          <w:color w:val="009444"/>
          <w:sz w:val="21"/>
          <w:szCs w:val="21"/>
          <w:u w:val="single"/>
        </w:rPr>
      </w:pPr>
      <w:r w:rsidRPr="00A053B1">
        <w:rPr>
          <w:rFonts w:ascii="Aptos" w:eastAsia="Aptos" w:hAnsi="Aptos" w:cs="Aptos"/>
          <w:b/>
          <w:color w:val="009444"/>
          <w:sz w:val="21"/>
          <w:szCs w:val="21"/>
          <w:u w:val="single"/>
        </w:rPr>
        <w:t>Cuando una persona deja de asistir</w:t>
      </w:r>
    </w:p>
    <w:p w14:paraId="62E4B68A" w14:textId="77777777" w:rsidR="001F1B48" w:rsidRDefault="001F1B48" w:rsidP="001F1B48">
      <w:pPr>
        <w:widowControl/>
        <w:numPr>
          <w:ilvl w:val="0"/>
          <w:numId w:val="43"/>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«El alejamiento por la puerta trasera ocurre cuando un miembro deja de asistir a la iglesia sin que nadie se dé cuenta ni actúe para evitarlo. A diferencia del alejamiento por razones doctrinales o mudanza, esas personas simplemente “desaparecen” de la comunidad». (Valleskey, David J. We Believe, Therefore We Speak: The Theology and Practice of Evangelism)</w:t>
      </w:r>
    </w:p>
    <w:p w14:paraId="7B3BBDDF" w14:textId="77777777" w:rsidR="001F1B48" w:rsidRDefault="001F1B48" w:rsidP="001F1B48">
      <w:pPr>
        <w:widowControl/>
        <w:numPr>
          <w:ilvl w:val="0"/>
          <w:numId w:val="43"/>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¿Por qué sucede eso?</w:t>
      </w:r>
    </w:p>
    <w:p w14:paraId="3DF009E0" w14:textId="77777777" w:rsidR="001F1B48" w:rsidRDefault="001F1B48" w:rsidP="001F1B48">
      <w:pPr>
        <w:widowControl/>
        <w:numPr>
          <w:ilvl w:val="1"/>
          <w:numId w:val="43"/>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Ausencia de relaciones personales fuertes</w:t>
      </w:r>
    </w:p>
    <w:p w14:paraId="3CB7A593" w14:textId="77777777" w:rsidR="001F1B48" w:rsidRDefault="001F1B48" w:rsidP="001F1B48">
      <w:pPr>
        <w:widowControl/>
        <w:numPr>
          <w:ilvl w:val="1"/>
          <w:numId w:val="43"/>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Ausencia de seguimiento o discipulado</w:t>
      </w:r>
    </w:p>
    <w:p w14:paraId="6C57D204" w14:textId="77777777" w:rsidR="001F1B48" w:rsidRDefault="001F1B48" w:rsidP="001F1B48">
      <w:pPr>
        <w:widowControl/>
        <w:numPr>
          <w:ilvl w:val="1"/>
          <w:numId w:val="43"/>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Ausencia de oportunidades para servir y crecer en la fe</w:t>
      </w:r>
    </w:p>
    <w:p w14:paraId="0020C696" w14:textId="77777777" w:rsidR="001F1B48" w:rsidRDefault="001F1B48" w:rsidP="001F1B48">
      <w:pPr>
        <w:widowControl/>
        <w:numPr>
          <w:ilvl w:val="0"/>
          <w:numId w:val="43"/>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¿Cómo se puede prevenir?</w:t>
      </w:r>
    </w:p>
    <w:p w14:paraId="046F27F6" w14:textId="77777777" w:rsidR="001F1B48" w:rsidRDefault="001F1B48" w:rsidP="001F1B48">
      <w:pPr>
        <w:widowControl/>
        <w:numPr>
          <w:ilvl w:val="1"/>
          <w:numId w:val="43"/>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Estableciendo equipos de seguimiento</w:t>
      </w:r>
    </w:p>
    <w:p w14:paraId="375CB613" w14:textId="77777777" w:rsidR="001F1B48" w:rsidRDefault="001F1B48" w:rsidP="001F1B48">
      <w:pPr>
        <w:widowControl/>
        <w:numPr>
          <w:ilvl w:val="1"/>
          <w:numId w:val="43"/>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Creando oportunidades de consolidación y servicio</w:t>
      </w:r>
    </w:p>
    <w:p w14:paraId="7AC1D778" w14:textId="77777777" w:rsidR="001F1B48" w:rsidRDefault="001F1B48" w:rsidP="001F1B48">
      <w:pPr>
        <w:widowControl/>
        <w:numPr>
          <w:ilvl w:val="1"/>
          <w:numId w:val="43"/>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Teniendo listas de miembros y contactos actualizadas</w:t>
      </w:r>
    </w:p>
    <w:p w14:paraId="7974051C" w14:textId="77777777" w:rsidR="001F1B48" w:rsidRPr="00A053B1" w:rsidRDefault="001F1B48" w:rsidP="001F1B48">
      <w:pPr>
        <w:spacing w:after="240"/>
        <w:rPr>
          <w:rFonts w:ascii="Aptos" w:eastAsia="Aptos" w:hAnsi="Aptos" w:cs="Aptos"/>
          <w:b/>
          <w:color w:val="009444"/>
          <w:sz w:val="21"/>
          <w:szCs w:val="21"/>
          <w:u w:val="single"/>
        </w:rPr>
      </w:pPr>
      <w:r w:rsidRPr="00A053B1">
        <w:rPr>
          <w:rFonts w:ascii="Aptos" w:eastAsia="Aptos" w:hAnsi="Aptos" w:cs="Aptos"/>
          <w:b/>
          <w:color w:val="009444"/>
          <w:sz w:val="21"/>
          <w:szCs w:val="21"/>
          <w:u w:val="single"/>
        </w:rPr>
        <w:t>Consolidación</w:t>
      </w:r>
    </w:p>
    <w:p w14:paraId="72F50060" w14:textId="77777777" w:rsidR="001F1B48" w:rsidRDefault="001F1B48" w:rsidP="001F1B48">
      <w:pPr>
        <w:widowControl/>
        <w:numPr>
          <w:ilvl w:val="0"/>
          <w:numId w:val="4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Creación de oportunidades de compañerismo</w:t>
      </w:r>
    </w:p>
    <w:p w14:paraId="3C1C50CC" w14:textId="77777777" w:rsidR="001F1B48" w:rsidRDefault="001F1B48" w:rsidP="001F1B48">
      <w:pPr>
        <w:widowControl/>
        <w:numPr>
          <w:ilvl w:val="1"/>
          <w:numId w:val="4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Las personas se quedan donde se sienten amadas y valoradas.</w:t>
      </w:r>
    </w:p>
    <w:p w14:paraId="25546792" w14:textId="77777777" w:rsidR="001F1B48" w:rsidRDefault="001F1B48" w:rsidP="001F1B48">
      <w:pPr>
        <w:widowControl/>
        <w:numPr>
          <w:ilvl w:val="1"/>
          <w:numId w:val="4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Planear eventos sociales y fomentar las relaciones ayuda a que los miembros se sientan parte de la familia de la Iglesia, pues crean sentido de pertenencia. </w:t>
      </w:r>
    </w:p>
    <w:p w14:paraId="32160E21" w14:textId="77777777" w:rsidR="001F1B48" w:rsidRDefault="001F1B48" w:rsidP="001F1B48">
      <w:pPr>
        <w:widowControl/>
        <w:numPr>
          <w:ilvl w:val="0"/>
          <w:numId w:val="4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Creación de oportunidades de servicio</w:t>
      </w:r>
    </w:p>
    <w:p w14:paraId="1328C369" w14:textId="77777777" w:rsidR="001F1B48" w:rsidRDefault="001F1B48" w:rsidP="001F1B48">
      <w:pPr>
        <w:widowControl/>
        <w:numPr>
          <w:ilvl w:val="1"/>
          <w:numId w:val="4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Cada miembro tiene dones que Dios le dio.</w:t>
      </w:r>
    </w:p>
    <w:p w14:paraId="1DDD4832" w14:textId="77777777" w:rsidR="001F1B48" w:rsidRDefault="001F1B48" w:rsidP="001F1B48">
      <w:pPr>
        <w:widowControl/>
        <w:numPr>
          <w:ilvl w:val="1"/>
          <w:numId w:val="4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Cuando ayudamos a otras personas a que encuentren su lugar en el servicio, se sienten más comprometidos con la Iglesia.</w:t>
      </w:r>
    </w:p>
    <w:p w14:paraId="4D2770B8" w14:textId="77777777" w:rsidR="001F1B48" w:rsidRDefault="001F1B48" w:rsidP="001F1B48">
      <w:pPr>
        <w:widowControl/>
        <w:numPr>
          <w:ilvl w:val="0"/>
          <w:numId w:val="4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Creación de un ambiente de bienvenida</w:t>
      </w:r>
    </w:p>
    <w:p w14:paraId="7D1C126A" w14:textId="77777777" w:rsidR="001F1B48" w:rsidRDefault="001F1B48" w:rsidP="001F1B48">
      <w:pPr>
        <w:widowControl/>
        <w:numPr>
          <w:ilvl w:val="1"/>
          <w:numId w:val="4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primera impresión cuenta.</w:t>
      </w:r>
    </w:p>
    <w:p w14:paraId="38FB68F7" w14:textId="77777777" w:rsidR="001F1B48" w:rsidRDefault="001F1B48" w:rsidP="001F1B48">
      <w:pPr>
        <w:widowControl/>
        <w:numPr>
          <w:ilvl w:val="1"/>
          <w:numId w:val="4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Un equipo de bienvenida, un saludo cálido y el seguimiento a los visitantes pueden marcar una gran diferencia.</w:t>
      </w:r>
    </w:p>
    <w:p w14:paraId="1FF69A55" w14:textId="77777777" w:rsidR="001F1B48" w:rsidRDefault="001F1B48" w:rsidP="001F1B48">
      <w:pPr>
        <w:widowControl/>
        <w:numPr>
          <w:ilvl w:val="0"/>
          <w:numId w:val="4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Otros consejos para la consolidación</w:t>
      </w:r>
    </w:p>
    <w:p w14:paraId="528B771C" w14:textId="77777777" w:rsidR="001F1B48" w:rsidRDefault="001F1B48" w:rsidP="001F1B48">
      <w:pPr>
        <w:widowControl/>
        <w:numPr>
          <w:ilvl w:val="1"/>
          <w:numId w:val="4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Explica por qué tu grupo lleva a cabo el culto de la manera como lo hace. Por ejemplo, ¿por qué confiesan pecados?, ¿por qué dicen el Credo?, etc.</w:t>
      </w:r>
    </w:p>
    <w:p w14:paraId="4B654AE8" w14:textId="77777777" w:rsidR="001F1B48" w:rsidRDefault="001F1B48" w:rsidP="001F1B48">
      <w:pPr>
        <w:widowControl/>
        <w:numPr>
          <w:ilvl w:val="1"/>
          <w:numId w:val="4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Ofrece una bienvenida memorable al grupo, como una recepción pública y otras actividades para que el nuevo miembro conozca a los demás.</w:t>
      </w:r>
    </w:p>
    <w:p w14:paraId="07F7890A" w14:textId="77777777" w:rsidR="001F1B48" w:rsidRDefault="001F1B48" w:rsidP="001F1B48">
      <w:pPr>
        <w:widowControl/>
        <w:numPr>
          <w:ilvl w:val="1"/>
          <w:numId w:val="4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Crea oportunidades para el crecimiento espiritual después de que una persona se convierta en miembro. Ese es nuestro hábito 4, ampliar la fe en los estudios bíblicos.</w:t>
      </w:r>
    </w:p>
    <w:p w14:paraId="3E51078B" w14:textId="77777777" w:rsidR="001F1B48" w:rsidRDefault="001F1B48" w:rsidP="001F1B48">
      <w:pPr>
        <w:widowControl/>
        <w:numPr>
          <w:ilvl w:val="1"/>
          <w:numId w:val="4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Propicia oportunidades de servicio en las que el nuevo miembro pueda involucrarse y sentirse identificado con la vida y el trabajo del grupo.</w:t>
      </w:r>
    </w:p>
    <w:p w14:paraId="459B4134" w14:textId="77777777" w:rsidR="001F1B48" w:rsidRDefault="001F1B48" w:rsidP="001F1B48">
      <w:pPr>
        <w:widowControl/>
        <w:numPr>
          <w:ilvl w:val="1"/>
          <w:numId w:val="4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Propicia oportunidades para que el nuevo miembro forme lazos con otras personas del grupo.</w:t>
      </w:r>
    </w:p>
    <w:p w14:paraId="70213C55" w14:textId="77777777" w:rsidR="001F1B48" w:rsidRDefault="001F1B48" w:rsidP="001F1B48">
      <w:pPr>
        <w:widowControl/>
        <w:numPr>
          <w:ilvl w:val="1"/>
          <w:numId w:val="4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Establece un sistema de atención y acompañamiento para los miembros.</w:t>
      </w:r>
    </w:p>
    <w:p w14:paraId="46147DEB" w14:textId="77777777" w:rsidR="001F1B48" w:rsidRDefault="001F1B48" w:rsidP="001F1B48">
      <w:pPr>
        <w:widowControl/>
        <w:numPr>
          <w:ilvl w:val="1"/>
          <w:numId w:val="4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Ofrece espacios para que otros puedan aportar sus ideas y opiniones.</w:t>
      </w:r>
    </w:p>
    <w:p w14:paraId="1B2F6FB9" w14:textId="77777777" w:rsidR="001F1B48" w:rsidRDefault="001F1B48" w:rsidP="001F1B48">
      <w:pPr>
        <w:widowControl/>
        <w:numPr>
          <w:ilvl w:val="1"/>
          <w:numId w:val="44"/>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Mantén un flujo constante de información sobre la vida y el trabajo del grupo.</w:t>
      </w:r>
    </w:p>
    <w:p w14:paraId="05DDCD66" w14:textId="77777777" w:rsidR="001F1B48" w:rsidRPr="00A053B1" w:rsidRDefault="001F1B48" w:rsidP="001F1B48">
      <w:pPr>
        <w:spacing w:after="240"/>
        <w:rPr>
          <w:rFonts w:ascii="Aptos" w:eastAsia="Aptos" w:hAnsi="Aptos" w:cs="Aptos"/>
          <w:b/>
          <w:color w:val="009444"/>
          <w:sz w:val="21"/>
          <w:szCs w:val="21"/>
          <w:u w:val="single"/>
        </w:rPr>
      </w:pPr>
      <w:r w:rsidRPr="00A053B1">
        <w:rPr>
          <w:rFonts w:ascii="Aptos" w:eastAsia="Aptos" w:hAnsi="Aptos" w:cs="Aptos"/>
          <w:b/>
          <w:color w:val="009444"/>
          <w:sz w:val="21"/>
          <w:szCs w:val="21"/>
          <w:u w:val="single"/>
        </w:rPr>
        <w:lastRenderedPageBreak/>
        <w:t>Comunicación</w:t>
      </w:r>
    </w:p>
    <w:p w14:paraId="291D7695" w14:textId="77777777" w:rsidR="001F1B48" w:rsidRDefault="001F1B48" w:rsidP="001F1B48">
      <w:pPr>
        <w:widowControl/>
        <w:numPr>
          <w:ilvl w:val="0"/>
          <w:numId w:val="4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Claridad en la comunicación</w:t>
      </w:r>
    </w:p>
    <w:p w14:paraId="6A5AF244" w14:textId="77777777" w:rsidR="001F1B48" w:rsidRDefault="001F1B48" w:rsidP="001F1B48">
      <w:pPr>
        <w:widowControl/>
        <w:numPr>
          <w:ilvl w:val="1"/>
          <w:numId w:val="4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Si la gente no sabe qué está pasando, es difícil que participen. La comunicación clara es clave.</w:t>
      </w:r>
    </w:p>
    <w:p w14:paraId="3E0D0720" w14:textId="77777777" w:rsidR="001F1B48" w:rsidRDefault="001F1B48" w:rsidP="001F1B48">
      <w:pPr>
        <w:widowControl/>
        <w:numPr>
          <w:ilvl w:val="1"/>
          <w:numId w:val="4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Es importante comunicar cuándo se reúne el grupo, dónde, etc. </w:t>
      </w:r>
    </w:p>
    <w:p w14:paraId="14D72A19" w14:textId="77777777" w:rsidR="001F1B48" w:rsidRDefault="001F1B48" w:rsidP="001F1B48">
      <w:pPr>
        <w:widowControl/>
        <w:numPr>
          <w:ilvl w:val="1"/>
          <w:numId w:val="4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 importante que tu comunicación sea constante. En materia de comunicación, a veces es mejor pecar por exceso.</w:t>
      </w:r>
    </w:p>
    <w:p w14:paraId="1D76C1E6" w14:textId="77777777" w:rsidR="001F1B48" w:rsidRDefault="001F1B48" w:rsidP="001F1B48">
      <w:pPr>
        <w:widowControl/>
        <w:numPr>
          <w:ilvl w:val="0"/>
          <w:numId w:val="4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Uso de WhatsApp y redes sociales</w:t>
      </w:r>
    </w:p>
    <w:p w14:paraId="6FF94C99" w14:textId="77777777" w:rsidR="001F1B48" w:rsidRDefault="001F1B48" w:rsidP="001F1B48">
      <w:pPr>
        <w:widowControl/>
        <w:numPr>
          <w:ilvl w:val="1"/>
          <w:numId w:val="4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Hoy en día, las redes sociales y WhatsApp son herramientas esenciales para la comunicación. Mantener grupos activos y bien administrados fortalece la comunidad.</w:t>
      </w:r>
    </w:p>
    <w:p w14:paraId="49FC84B0" w14:textId="77777777" w:rsidR="001F1B48" w:rsidRDefault="001F1B48" w:rsidP="001F1B48">
      <w:pPr>
        <w:widowControl/>
        <w:numPr>
          <w:ilvl w:val="1"/>
          <w:numId w:val="4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Pregunta para conversar: ¿Qué plataformas funcionan mejor en tu contexto?</w:t>
      </w:r>
    </w:p>
    <w:p w14:paraId="777B3E8F" w14:textId="77777777" w:rsidR="001F1B48" w:rsidRDefault="001F1B48" w:rsidP="001F1B48">
      <w:pPr>
        <w:widowControl/>
        <w:numPr>
          <w:ilvl w:val="0"/>
          <w:numId w:val="4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Página web y Google Maps</w:t>
      </w:r>
    </w:p>
    <w:p w14:paraId="4E1BDFFF" w14:textId="77777777" w:rsidR="001F1B48" w:rsidRDefault="001F1B48" w:rsidP="001F1B48">
      <w:pPr>
        <w:widowControl/>
        <w:numPr>
          <w:ilvl w:val="1"/>
          <w:numId w:val="4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Muchas personas buscan iglesias en internet.</w:t>
      </w:r>
    </w:p>
    <w:p w14:paraId="1E6D10C8" w14:textId="77777777" w:rsidR="001F1B48" w:rsidRDefault="001F1B48" w:rsidP="001F1B48">
      <w:pPr>
        <w:widowControl/>
        <w:numPr>
          <w:ilvl w:val="1"/>
          <w:numId w:val="4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Una página web actualizada y la presencia en Google Maps pueden ayudar a que más personas encuentren nuestra iglesia.</w:t>
      </w:r>
    </w:p>
    <w:p w14:paraId="592985A6" w14:textId="77777777" w:rsidR="001F1B48" w:rsidRDefault="001F1B48" w:rsidP="001F1B48">
      <w:pPr>
        <w:widowControl/>
        <w:numPr>
          <w:ilvl w:val="1"/>
          <w:numId w:val="4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Hay muchas opciones para crear una página web gratis.</w:t>
      </w:r>
    </w:p>
    <w:p w14:paraId="28F9059A" w14:textId="77777777" w:rsidR="001F1B48" w:rsidRDefault="001F1B48" w:rsidP="001F1B48">
      <w:pPr>
        <w:widowControl/>
        <w:numPr>
          <w:ilvl w:val="0"/>
          <w:numId w:val="4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Señalización </w:t>
      </w:r>
    </w:p>
    <w:p w14:paraId="7458A5AE" w14:textId="77777777" w:rsidR="001F1B48" w:rsidRDefault="001F1B48" w:rsidP="001F1B48">
      <w:pPr>
        <w:widowControl/>
        <w:numPr>
          <w:ilvl w:val="1"/>
          <w:numId w:val="4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Un visitante debe poder encontrar fácilmente la entrada, los baños y otros espacios importantes, por lo cual es clave tener letreros bien ubicados.</w:t>
      </w:r>
    </w:p>
    <w:p w14:paraId="07D90205" w14:textId="77777777" w:rsidR="001F1B48" w:rsidRDefault="001F1B48" w:rsidP="001F1B48">
      <w:pPr>
        <w:widowControl/>
        <w:numPr>
          <w:ilvl w:val="1"/>
          <w:numId w:val="45"/>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 xml:space="preserve">En este sentido, puede ser útil preguntarles a quienes dirigen Grupos Sembrador qué hacen para señalizar. </w:t>
      </w:r>
    </w:p>
    <w:p w14:paraId="2B2F2C65" w14:textId="77777777" w:rsidR="001F1B48" w:rsidRPr="00A053B1" w:rsidRDefault="001F1B48" w:rsidP="001F1B48">
      <w:pPr>
        <w:spacing w:after="240"/>
        <w:rPr>
          <w:rFonts w:ascii="Aptos" w:eastAsia="Aptos" w:hAnsi="Aptos" w:cs="Aptos"/>
          <w:b/>
          <w:color w:val="009444"/>
          <w:sz w:val="21"/>
          <w:szCs w:val="21"/>
          <w:u w:val="single"/>
        </w:rPr>
      </w:pPr>
      <w:r w:rsidRPr="00A053B1">
        <w:rPr>
          <w:rFonts w:ascii="Aptos" w:eastAsia="Aptos" w:hAnsi="Aptos" w:cs="Aptos"/>
          <w:b/>
          <w:color w:val="009444"/>
          <w:sz w:val="21"/>
          <w:szCs w:val="21"/>
          <w:u w:val="single"/>
        </w:rPr>
        <w:t>Conclusión</w:t>
      </w:r>
    </w:p>
    <w:p w14:paraId="4BC6E978" w14:textId="77777777" w:rsidR="001F1B48" w:rsidRDefault="001F1B48" w:rsidP="001F1B48">
      <w:pPr>
        <w:widowControl/>
        <w:numPr>
          <w:ilvl w:val="0"/>
          <w:numId w:val="4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acción concreta pueden emprender esta semana para ayudar a una persona que se ha alejado de un Grupo Sembrador?</w:t>
      </w:r>
    </w:p>
    <w:p w14:paraId="28F78513" w14:textId="77777777" w:rsidR="001F1B48" w:rsidRDefault="001F1B48" w:rsidP="001F1B48">
      <w:pPr>
        <w:widowControl/>
        <w:numPr>
          <w:ilvl w:val="1"/>
          <w:numId w:val="4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Puede haber diferentes respuestas.</w:t>
      </w:r>
    </w:p>
    <w:p w14:paraId="3AB8F3A2" w14:textId="77777777" w:rsidR="001F1B48" w:rsidRDefault="001F1B48" w:rsidP="001F1B48">
      <w:pPr>
        <w:widowControl/>
        <w:numPr>
          <w:ilvl w:val="0"/>
          <w:numId w:val="4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Recuérdales a los participantes la fecha y hora de la siguiente clase.</w:t>
      </w:r>
    </w:p>
    <w:p w14:paraId="64675D80" w14:textId="77777777" w:rsidR="001F1B48" w:rsidRDefault="001F1B48" w:rsidP="001F1B48">
      <w:pPr>
        <w:widowControl/>
        <w:numPr>
          <w:ilvl w:val="0"/>
          <w:numId w:val="46"/>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Comparte las tareas para la siguiente clase.</w:t>
      </w:r>
    </w:p>
    <w:p w14:paraId="6C7AD48F" w14:textId="77777777" w:rsidR="001F1B48" w:rsidRPr="00A053B1" w:rsidRDefault="001F1B48" w:rsidP="001F1B48">
      <w:pPr>
        <w:spacing w:after="240"/>
        <w:rPr>
          <w:rFonts w:ascii="Aptos" w:eastAsia="Aptos" w:hAnsi="Aptos" w:cs="Aptos"/>
          <w:b/>
          <w:color w:val="009444"/>
          <w:sz w:val="21"/>
          <w:szCs w:val="21"/>
          <w:u w:val="single"/>
        </w:rPr>
      </w:pPr>
      <w:r w:rsidRPr="00A053B1">
        <w:rPr>
          <w:rFonts w:ascii="Aptos" w:eastAsia="Aptos" w:hAnsi="Aptos" w:cs="Aptos"/>
          <w:b/>
          <w:color w:val="009444"/>
          <w:sz w:val="21"/>
          <w:szCs w:val="21"/>
          <w:u w:val="single"/>
        </w:rPr>
        <w:t>Oración de cierre</w:t>
      </w:r>
    </w:p>
    <w:p w14:paraId="3F3962B7"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Señor Jesús, gracias porque no te das por vencido con nosotros. Gracias porque nos llevaste de regreso cuando nos alejamos. Danos corazones vigilantes y manos dispuestas para cuidar de quienes están en riesgo de alejarse. Que nuestro Grupos Sembrador sea un reflejo de tu fidelidad constante. Amén.</w:t>
      </w:r>
    </w:p>
    <w:p w14:paraId="178CEE8F" w14:textId="77777777" w:rsidR="001F1B48" w:rsidRDefault="001F1B48" w:rsidP="001F1B48">
      <w:pPr>
        <w:spacing w:after="240"/>
        <w:rPr>
          <w:rFonts w:ascii="Aptos" w:eastAsia="Aptos" w:hAnsi="Aptos" w:cs="Aptos"/>
          <w:sz w:val="21"/>
          <w:szCs w:val="21"/>
        </w:rPr>
      </w:pPr>
    </w:p>
    <w:p w14:paraId="14A8A2E4" w14:textId="77777777" w:rsidR="001F1B48" w:rsidRDefault="001F1B48" w:rsidP="001F1B48">
      <w:pPr>
        <w:spacing w:after="240"/>
      </w:pPr>
      <w:r>
        <w:br w:type="page"/>
      </w:r>
    </w:p>
    <w:p w14:paraId="346B1F81" w14:textId="77777777" w:rsidR="00A053B1" w:rsidRPr="00442D65" w:rsidRDefault="00A053B1" w:rsidP="00A053B1">
      <w:pPr>
        <w:spacing w:before="160"/>
        <w:ind w:right="720"/>
        <w:rPr>
          <w:b/>
          <w:color w:val="FFFFFF" w:themeColor="background1"/>
          <w:sz w:val="28"/>
          <w:szCs w:val="28"/>
        </w:rPr>
      </w:pPr>
      <w:r w:rsidRPr="00EB47CA">
        <w:rPr>
          <w:b/>
          <w:noProof/>
          <w:color w:val="009444"/>
          <w:sz w:val="40"/>
        </w:rPr>
        <w:lastRenderedPageBreak/>
        <w:drawing>
          <wp:anchor distT="0" distB="0" distL="114300" distR="114300" simplePos="0" relativeHeight="251689984" behindDoc="1" locked="0" layoutInCell="1" allowOverlap="1" wp14:anchorId="50BB45CD" wp14:editId="3B71A3C3">
            <wp:simplePos x="0" y="0"/>
            <wp:positionH relativeFrom="margin">
              <wp:align>right</wp:align>
            </wp:positionH>
            <wp:positionV relativeFrom="paragraph">
              <wp:posOffset>0</wp:posOffset>
            </wp:positionV>
            <wp:extent cx="2095500" cy="1656724"/>
            <wp:effectExtent l="0" t="0" r="0" b="0"/>
            <wp:wrapNone/>
            <wp:docPr id="66036498" name="Picture 66036498" descr="A logo with a bird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67225" name="Picture 1" descr="A logo with a bird and a cro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500" cy="1656724"/>
                    </a:xfrm>
                    <a:prstGeom prst="rect">
                      <a:avLst/>
                    </a:prstGeom>
                  </pic:spPr>
                </pic:pic>
              </a:graphicData>
            </a:graphic>
            <wp14:sizeRelH relativeFrom="page">
              <wp14:pctWidth>0</wp14:pctWidth>
            </wp14:sizeRelH>
            <wp14:sizeRelV relativeFrom="page">
              <wp14:pctHeight>0</wp14:pctHeight>
            </wp14:sizeRelV>
          </wp:anchor>
        </w:drawing>
      </w:r>
      <w:r w:rsidRPr="00442D65">
        <w:rPr>
          <w:b/>
          <w:color w:val="FFFFFF" w:themeColor="background1"/>
          <w:sz w:val="28"/>
          <w:szCs w:val="28"/>
          <w:highlight w:val="black"/>
        </w:rPr>
        <w:t xml:space="preserve">Guía </w:t>
      </w:r>
      <w:r>
        <w:rPr>
          <w:b/>
          <w:color w:val="FFFFFF" w:themeColor="background1"/>
          <w:sz w:val="28"/>
          <w:szCs w:val="28"/>
          <w:highlight w:val="black"/>
        </w:rPr>
        <w:t>del m</w:t>
      </w:r>
      <w:r w:rsidRPr="00442D65">
        <w:rPr>
          <w:b/>
          <w:color w:val="FFFFFF" w:themeColor="background1"/>
          <w:sz w:val="28"/>
          <w:szCs w:val="28"/>
          <w:highlight w:val="black"/>
        </w:rPr>
        <w:t>aestro</w:t>
      </w:r>
      <w:r w:rsidRPr="00442D65">
        <w:rPr>
          <w:b/>
          <w:color w:val="FFFFFF" w:themeColor="background1"/>
          <w:sz w:val="28"/>
          <w:szCs w:val="28"/>
        </w:rPr>
        <w:t xml:space="preserve"> </w:t>
      </w:r>
    </w:p>
    <w:p w14:paraId="0CA46891" w14:textId="77777777" w:rsidR="00A053B1" w:rsidRPr="006D2D29" w:rsidRDefault="00A053B1" w:rsidP="00A053B1">
      <w:pPr>
        <w:spacing w:before="160"/>
        <w:ind w:right="720"/>
        <w:rPr>
          <w:sz w:val="56"/>
          <w:szCs w:val="56"/>
        </w:rPr>
      </w:pPr>
      <w:r>
        <w:rPr>
          <w:b/>
          <w:sz w:val="56"/>
          <w:szCs w:val="56"/>
        </w:rPr>
        <w:t>La Gran Comisión</w:t>
      </w:r>
      <w:r w:rsidRPr="006D2D29">
        <w:rPr>
          <w:sz w:val="56"/>
          <w:szCs w:val="56"/>
        </w:rPr>
        <w:t xml:space="preserve">  </w:t>
      </w:r>
    </w:p>
    <w:p w14:paraId="1A4C27D8" w14:textId="65F65207" w:rsidR="00A053B1" w:rsidRPr="00B42E7F" w:rsidRDefault="00A053B1" w:rsidP="00A053B1">
      <w:pPr>
        <w:spacing w:before="160"/>
        <w:ind w:right="720"/>
        <w:rPr>
          <w:b/>
          <w:i/>
          <w:iCs/>
          <w:color w:val="009444"/>
          <w:sz w:val="36"/>
          <w:szCs w:val="36"/>
        </w:rPr>
      </w:pPr>
      <w:r w:rsidRPr="00B42E7F">
        <w:rPr>
          <w:b/>
          <w:i/>
          <w:iCs/>
          <w:color w:val="009444"/>
          <w:sz w:val="36"/>
          <w:szCs w:val="36"/>
        </w:rPr>
        <w:t xml:space="preserve">Lección </w:t>
      </w:r>
      <w:r>
        <w:rPr>
          <w:b/>
          <w:i/>
          <w:iCs/>
          <w:color w:val="009444"/>
          <w:sz w:val="36"/>
          <w:szCs w:val="36"/>
        </w:rPr>
        <w:t>7</w:t>
      </w:r>
    </w:p>
    <w:p w14:paraId="76A1408A" w14:textId="409FC752" w:rsidR="00A053B1" w:rsidRPr="008446E8" w:rsidRDefault="00A053B1" w:rsidP="00A053B1">
      <w:pPr>
        <w:pBdr>
          <w:bottom w:val="single" w:sz="4" w:space="1" w:color="auto"/>
        </w:pBdr>
        <w:spacing w:before="160"/>
        <w:rPr>
          <w:rFonts w:ascii="Aptos" w:eastAsia="Aptos" w:hAnsi="Aptos" w:cs="Aptos"/>
          <w:b/>
          <w:color w:val="009444"/>
          <w:sz w:val="32"/>
          <w:szCs w:val="32"/>
        </w:rPr>
      </w:pPr>
      <w:r>
        <w:rPr>
          <w:rFonts w:ascii="Aptos" w:eastAsia="Aptos" w:hAnsi="Aptos" w:cs="Aptos"/>
          <w:b/>
          <w:color w:val="009444"/>
          <w:sz w:val="32"/>
          <w:szCs w:val="32"/>
        </w:rPr>
        <w:t>Un solo cuerpo, muchos miembros</w:t>
      </w:r>
    </w:p>
    <w:p w14:paraId="2335DB61" w14:textId="77777777" w:rsidR="00A053B1" w:rsidRDefault="00A053B1" w:rsidP="00A053B1">
      <w:pPr>
        <w:pBdr>
          <w:bottom w:val="single" w:sz="4" w:space="1" w:color="auto"/>
        </w:pBdr>
        <w:rPr>
          <w:color w:val="000000" w:themeColor="text1"/>
        </w:rPr>
      </w:pPr>
    </w:p>
    <w:p w14:paraId="642DEBC8" w14:textId="77777777" w:rsidR="00A053B1" w:rsidRDefault="00A053B1" w:rsidP="00A053B1">
      <w:pPr>
        <w:jc w:val="both"/>
        <w:rPr>
          <w:u w:val="single"/>
        </w:rPr>
      </w:pPr>
    </w:p>
    <w:p w14:paraId="25258125"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Esta lección utiliza Romanos 12:3-9 como introducción a la lección y el concepto de que los diferentes miembros participan en la evangelización de diferentes formas.</w:t>
      </w:r>
    </w:p>
    <w:p w14:paraId="2AD82D9A" w14:textId="77777777" w:rsidR="001F1B48" w:rsidRPr="004F2DC5" w:rsidRDefault="001F1B48" w:rsidP="001F1B48">
      <w:pPr>
        <w:spacing w:after="240"/>
        <w:rPr>
          <w:rFonts w:ascii="Aptos" w:eastAsia="Aptos" w:hAnsi="Aptos" w:cs="Aptos"/>
          <w:b/>
          <w:color w:val="009444"/>
          <w:sz w:val="21"/>
          <w:szCs w:val="21"/>
          <w:u w:val="single"/>
        </w:rPr>
      </w:pPr>
      <w:r w:rsidRPr="004F2DC5">
        <w:rPr>
          <w:rFonts w:ascii="Aptos" w:eastAsia="Aptos" w:hAnsi="Aptos" w:cs="Aptos"/>
          <w:b/>
          <w:color w:val="009444"/>
          <w:sz w:val="21"/>
          <w:szCs w:val="21"/>
          <w:u w:val="single"/>
        </w:rPr>
        <w:t>Objetivos de la lección</w:t>
      </w:r>
    </w:p>
    <w:p w14:paraId="425A3986" w14:textId="77777777" w:rsidR="001F1B48" w:rsidRDefault="001F1B48" w:rsidP="001F1B48">
      <w:pPr>
        <w:widowControl/>
        <w:numPr>
          <w:ilvl w:val="0"/>
          <w:numId w:val="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Comprender el papel de cada miembro de la Iglesia en el evangelismo y la misión, haciendo énfasis en la importancia de los diversos dones.</w:t>
      </w:r>
    </w:p>
    <w:p w14:paraId="1A5D9596" w14:textId="77777777" w:rsidR="001F1B48" w:rsidRDefault="001F1B48" w:rsidP="001F1B48">
      <w:pPr>
        <w:widowControl/>
        <w:numPr>
          <w:ilvl w:val="0"/>
          <w:numId w:val="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Dotar a los miembros de la Iglesia de herramientas y capacitación que les ayuden a compartir su fe y a la consolidación, con las estrategias «de llegada» y «de salida».</w:t>
      </w:r>
    </w:p>
    <w:p w14:paraId="13404F0C" w14:textId="77777777" w:rsidR="001F1B48" w:rsidRDefault="001F1B48" w:rsidP="001F1B48">
      <w:pPr>
        <w:widowControl/>
        <w:numPr>
          <w:ilvl w:val="0"/>
          <w:numId w:val="9"/>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Elaborar una lista de posibles candidatos como herramienta práctica de evangelismo, que se centre en las relaciones uno a uno y en los esfuerzos individuales de evangelización.</w:t>
      </w:r>
    </w:p>
    <w:p w14:paraId="252531A3" w14:textId="77777777" w:rsidR="001F1B48" w:rsidRPr="004F2DC5" w:rsidRDefault="001F1B48" w:rsidP="001F1B48">
      <w:pPr>
        <w:spacing w:after="240"/>
        <w:rPr>
          <w:rFonts w:ascii="Aptos" w:eastAsia="Aptos" w:hAnsi="Aptos" w:cs="Aptos"/>
          <w:b/>
          <w:color w:val="009444"/>
          <w:sz w:val="21"/>
          <w:szCs w:val="21"/>
          <w:u w:val="single"/>
        </w:rPr>
      </w:pPr>
      <w:r w:rsidRPr="004F2DC5">
        <w:rPr>
          <w:rFonts w:ascii="Aptos" w:eastAsia="Aptos" w:hAnsi="Aptos" w:cs="Aptos"/>
          <w:b/>
          <w:color w:val="009444"/>
          <w:sz w:val="21"/>
          <w:szCs w:val="21"/>
          <w:u w:val="single"/>
        </w:rPr>
        <w:t>Tarea</w:t>
      </w:r>
    </w:p>
    <w:p w14:paraId="1EEE0F7C" w14:textId="77777777" w:rsidR="001F1B48" w:rsidRDefault="001F1B48" w:rsidP="001F1B48">
      <w:pPr>
        <w:widowControl/>
        <w:numPr>
          <w:ilvl w:val="0"/>
          <w:numId w:val="47"/>
        </w:numPr>
        <w:pBdr>
          <w:top w:val="nil"/>
          <w:left w:val="nil"/>
          <w:bottom w:val="nil"/>
          <w:right w:val="nil"/>
          <w:between w:val="nil"/>
        </w:pBdr>
        <w:autoSpaceDE/>
        <w:autoSpaceDN/>
        <w:rPr>
          <w:rFonts w:ascii="Aptos" w:eastAsia="Aptos" w:hAnsi="Aptos" w:cs="Aptos"/>
          <w:color w:val="000000"/>
          <w:sz w:val="21"/>
          <w:szCs w:val="21"/>
        </w:rPr>
      </w:pPr>
      <w:r>
        <w:rPr>
          <w:rFonts w:ascii="Quattrocento Sans" w:eastAsia="Quattrocento Sans" w:hAnsi="Quattrocento Sans" w:cs="Quattrocento Sans"/>
          <w:color w:val="000000"/>
          <w:sz w:val="21"/>
          <w:szCs w:val="21"/>
        </w:rPr>
        <w:t>⁠</w:t>
      </w:r>
      <w:r>
        <w:rPr>
          <w:rFonts w:ascii="Aptos" w:eastAsia="Aptos" w:hAnsi="Aptos" w:cs="Aptos"/>
          <w:color w:val="000000"/>
          <w:sz w:val="21"/>
          <w:szCs w:val="21"/>
        </w:rPr>
        <w:t xml:space="preserve">Mirar el video </w:t>
      </w:r>
    </w:p>
    <w:p w14:paraId="2DD4D6A6" w14:textId="77777777" w:rsidR="001F1B48" w:rsidRDefault="001F1B48" w:rsidP="001F1B48">
      <w:pPr>
        <w:widowControl/>
        <w:numPr>
          <w:ilvl w:val="0"/>
          <w:numId w:val="47"/>
        </w:numPr>
        <w:pBdr>
          <w:top w:val="nil"/>
          <w:left w:val="nil"/>
          <w:bottom w:val="nil"/>
          <w:right w:val="nil"/>
          <w:between w:val="nil"/>
        </w:pBdr>
        <w:autoSpaceDE/>
        <w:autoSpaceDN/>
        <w:rPr>
          <w:rFonts w:ascii="Aptos" w:eastAsia="Aptos" w:hAnsi="Aptos" w:cs="Aptos"/>
          <w:color w:val="000000"/>
          <w:sz w:val="21"/>
          <w:szCs w:val="21"/>
        </w:rPr>
      </w:pPr>
      <w:r>
        <w:rPr>
          <w:rFonts w:ascii="Quattrocento Sans" w:eastAsia="Quattrocento Sans" w:hAnsi="Quattrocento Sans" w:cs="Quattrocento Sans"/>
          <w:color w:val="000000"/>
          <w:sz w:val="21"/>
          <w:szCs w:val="21"/>
        </w:rPr>
        <w:t>⁠⁠</w:t>
      </w:r>
      <w:r>
        <w:rPr>
          <w:rFonts w:ascii="Aptos" w:eastAsia="Aptos" w:hAnsi="Aptos" w:cs="Aptos"/>
          <w:color w:val="000000"/>
          <w:sz w:val="21"/>
          <w:szCs w:val="21"/>
        </w:rPr>
        <w:t>Leer Romanos 12:3-9</w:t>
      </w:r>
    </w:p>
    <w:p w14:paraId="593B6689" w14:textId="77777777" w:rsidR="001F1B48" w:rsidRDefault="001F1B48" w:rsidP="001F1B48">
      <w:pPr>
        <w:widowControl/>
        <w:numPr>
          <w:ilvl w:val="0"/>
          <w:numId w:val="4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Reflexionar en las siguientes preguntas: </w:t>
      </w:r>
    </w:p>
    <w:p w14:paraId="56D97381" w14:textId="77777777" w:rsidR="001F1B48" w:rsidRDefault="001F1B48" w:rsidP="001F1B48">
      <w:pPr>
        <w:widowControl/>
        <w:numPr>
          <w:ilvl w:val="1"/>
          <w:numId w:val="4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Con base en Romanos 12:3-9, ¿cuáles son los dones que Dios te ha dado?</w:t>
      </w:r>
    </w:p>
    <w:p w14:paraId="6F30FE9E" w14:textId="77777777" w:rsidR="001F1B48" w:rsidRDefault="001F1B48" w:rsidP="001F1B48">
      <w:pPr>
        <w:widowControl/>
        <w:numPr>
          <w:ilvl w:val="1"/>
          <w:numId w:val="4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Con base en Romanos 12:3-9, ¿cuáles son los dones que Dios les ha dado a los miembros de tu grupo?</w:t>
      </w:r>
    </w:p>
    <w:p w14:paraId="45A4DCAC" w14:textId="77777777" w:rsidR="001F1B48" w:rsidRDefault="001F1B48" w:rsidP="001F1B48">
      <w:pPr>
        <w:widowControl/>
        <w:numPr>
          <w:ilvl w:val="1"/>
          <w:numId w:val="47"/>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Haz una lista de personas que podrían considerarse potenciales miembros de tu Grupo Sembrador, personas por quienes te gustaría orar, con quienes quisieras conectarte y con quienes deseas compartir el Evangelio.</w:t>
      </w:r>
    </w:p>
    <w:p w14:paraId="60B29444" w14:textId="77777777" w:rsidR="001F1B48" w:rsidRPr="004F2DC5" w:rsidRDefault="001F1B48" w:rsidP="001F1B48">
      <w:pPr>
        <w:spacing w:after="240"/>
        <w:rPr>
          <w:rFonts w:ascii="Aptos" w:eastAsia="Aptos" w:hAnsi="Aptos" w:cs="Aptos"/>
          <w:b/>
          <w:color w:val="009444"/>
          <w:sz w:val="21"/>
          <w:szCs w:val="21"/>
          <w:u w:val="single"/>
        </w:rPr>
      </w:pPr>
      <w:r w:rsidRPr="004F2DC5">
        <w:rPr>
          <w:rFonts w:ascii="Aptos" w:eastAsia="Aptos" w:hAnsi="Aptos" w:cs="Aptos"/>
          <w:b/>
          <w:color w:val="009444"/>
          <w:sz w:val="21"/>
          <w:szCs w:val="21"/>
          <w:u w:val="single"/>
        </w:rPr>
        <w:t>Oración de apertura</w:t>
      </w:r>
    </w:p>
    <w:p w14:paraId="3DEED01E"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Señor de la Iglesia, tú nos diste diferentes dones a los miembros de tu pueblo para que juntos anunciemos tu Evangelio. Ayúdanos a valorar cada don y a trabajar unidos. Muéstranos cómo puede participar cada miembro de nuestro Grupo Sembrador en tu misión, con alegría y propósito. En tu nombre oramos. Amén.</w:t>
      </w:r>
    </w:p>
    <w:p w14:paraId="0DB2D975" w14:textId="77777777" w:rsidR="001F1B48" w:rsidRPr="004F2DC5" w:rsidRDefault="001F1B48" w:rsidP="001F1B48">
      <w:pPr>
        <w:spacing w:after="240"/>
        <w:rPr>
          <w:rFonts w:ascii="Aptos" w:eastAsia="Aptos" w:hAnsi="Aptos" w:cs="Aptos"/>
          <w:b/>
          <w:color w:val="009444"/>
          <w:sz w:val="21"/>
          <w:szCs w:val="21"/>
          <w:u w:val="single"/>
        </w:rPr>
      </w:pPr>
      <w:r w:rsidRPr="004F2DC5">
        <w:rPr>
          <w:rFonts w:ascii="Aptos" w:eastAsia="Aptos" w:hAnsi="Aptos" w:cs="Aptos"/>
          <w:b/>
          <w:color w:val="009444"/>
          <w:sz w:val="21"/>
          <w:szCs w:val="21"/>
          <w:u w:val="single"/>
        </w:rPr>
        <w:t>Un solo cuerpo, muchos miembros</w:t>
      </w:r>
    </w:p>
    <w:p w14:paraId="214D06B7" w14:textId="77777777" w:rsidR="001F1B48" w:rsidRDefault="001F1B48" w:rsidP="001F1B48">
      <w:pPr>
        <w:widowControl/>
        <w:numPr>
          <w:ilvl w:val="0"/>
          <w:numId w:val="4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Pablo nos recuerda que, como cuerpo de Cristo, cada uno tiene un papel importante según los dones que Dios le ha dado. En la evangelización, no todos hacen lo mismo, pero todos pueden contribuir de alguna manera.</w:t>
      </w:r>
    </w:p>
    <w:p w14:paraId="23077093" w14:textId="77777777" w:rsidR="001F1B48" w:rsidRDefault="001F1B48" w:rsidP="001F1B48">
      <w:pPr>
        <w:widowControl/>
        <w:numPr>
          <w:ilvl w:val="0"/>
          <w:numId w:val="4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Lee Romanos 12:3-8.</w:t>
      </w:r>
    </w:p>
    <w:p w14:paraId="6F7685ED" w14:textId="77777777" w:rsidR="001F1B48" w:rsidRDefault="001F1B48" w:rsidP="001F1B48">
      <w:pPr>
        <w:widowControl/>
        <w:numPr>
          <w:ilvl w:val="0"/>
          <w:numId w:val="4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Con base en Romanos 12:3-8, ¿cuáles son los dones que Dios les ha dado a los miembros de tu grupo?</w:t>
      </w:r>
    </w:p>
    <w:p w14:paraId="30FCBCBA" w14:textId="77777777" w:rsidR="001F1B48" w:rsidRDefault="001F1B48" w:rsidP="001F1B48">
      <w:pPr>
        <w:widowControl/>
        <w:numPr>
          <w:ilvl w:val="1"/>
          <w:numId w:val="4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Puede haber diferentes respuestas. </w:t>
      </w:r>
    </w:p>
    <w:p w14:paraId="6AE0E723" w14:textId="77777777" w:rsidR="001F1B48" w:rsidRDefault="001F1B48" w:rsidP="001F1B48">
      <w:pPr>
        <w:widowControl/>
        <w:numPr>
          <w:ilvl w:val="1"/>
          <w:numId w:val="48"/>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lastRenderedPageBreak/>
        <w:t>Si los alumnos tienen dificultad para identificar los dones, podrías mencionar cosas como recibir a los visitantes, dirigir la clase de los niños, visitar a los enfermos, visitar a quienes tienen algún tipo de problema en su vida, hacer música, habilidad con la tecnología o las redes sociales, etc.</w:t>
      </w:r>
    </w:p>
    <w:p w14:paraId="51101310" w14:textId="77777777" w:rsidR="001F1B48" w:rsidRPr="004F2DC5" w:rsidRDefault="001F1B48" w:rsidP="001F1B48">
      <w:pPr>
        <w:spacing w:after="240"/>
        <w:rPr>
          <w:rFonts w:ascii="Aptos" w:eastAsia="Aptos" w:hAnsi="Aptos" w:cs="Aptos"/>
          <w:b/>
          <w:color w:val="009444"/>
          <w:sz w:val="21"/>
          <w:szCs w:val="21"/>
          <w:u w:val="single"/>
        </w:rPr>
      </w:pPr>
      <w:r w:rsidRPr="004F2DC5">
        <w:rPr>
          <w:rFonts w:ascii="Aptos" w:eastAsia="Aptos" w:hAnsi="Aptos" w:cs="Aptos"/>
          <w:b/>
          <w:color w:val="009444"/>
          <w:sz w:val="21"/>
          <w:szCs w:val="21"/>
          <w:u w:val="single"/>
        </w:rPr>
        <w:t>Uno a uno: Lista de candidatos</w:t>
      </w:r>
    </w:p>
    <w:p w14:paraId="70B835A2" w14:textId="77777777" w:rsidR="001F1B48" w:rsidRDefault="001F1B48" w:rsidP="001F1B48">
      <w:pPr>
        <w:widowControl/>
        <w:numPr>
          <w:ilvl w:val="0"/>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Uno a uno</w:t>
      </w:r>
    </w:p>
    <w:p w14:paraId="65EE8C79" w14:textId="77777777" w:rsidR="001F1B48" w:rsidRDefault="001F1B48" w:rsidP="001F1B48">
      <w:pPr>
        <w:widowControl/>
        <w:numPr>
          <w:ilvl w:val="1"/>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Jesús buscó a las personas individualmente: A Nicodemo de noche, a la mujer samaritana en el pozo y a Mateo en la mesa de recaudo de impuestos. De la misma manera, la evangelización efectiva muchas veces sucede en encuentros personales. Un exdetective convertido en pastor describe cómo la investigación criminal lo preparó para la evangelización: así como un detective debe seguir pistas y construir relaciones de confianza para obtener información valiosa, los cristianos deben establecer conexiones genuinas con las personas, entender sus necesidades y guiarlas hacia Cristo con amor y paciencia. No se trata solo de compartir información, sino de mostrar verdadero interés en la vida de cada persona y caminar con ella en su travesía espiritual.</w:t>
      </w:r>
    </w:p>
    <w:p w14:paraId="0B8FEB48" w14:textId="77777777" w:rsidR="001F1B48" w:rsidRDefault="001F1B48" w:rsidP="001F1B48">
      <w:pPr>
        <w:widowControl/>
        <w:numPr>
          <w:ilvl w:val="0"/>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Lista de candidatos </w:t>
      </w:r>
    </w:p>
    <w:p w14:paraId="2B41DD28" w14:textId="77777777" w:rsidR="001F1B48" w:rsidRDefault="001F1B48" w:rsidP="001F1B48">
      <w:pPr>
        <w:widowControl/>
        <w:numPr>
          <w:ilvl w:val="1"/>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es una lista de candidatos?</w:t>
      </w:r>
    </w:p>
    <w:p w14:paraId="18CE239F" w14:textId="77777777" w:rsidR="001F1B48" w:rsidRDefault="001F1B48" w:rsidP="001F1B48">
      <w:pPr>
        <w:widowControl/>
        <w:numPr>
          <w:ilvl w:val="2"/>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 una herramienta organizada para hacerle seguimiento a las personas interesadas en el mensaje de Cristo. Debe incluir:</w:t>
      </w:r>
    </w:p>
    <w:p w14:paraId="3739474E" w14:textId="77777777" w:rsidR="001F1B48" w:rsidRDefault="001F1B48" w:rsidP="001F1B48">
      <w:pPr>
        <w:widowControl/>
        <w:numPr>
          <w:ilvl w:val="3"/>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Nombres, direcciones y números de teléfono</w:t>
      </w:r>
    </w:p>
    <w:p w14:paraId="2B714C2F" w14:textId="77777777" w:rsidR="001F1B48" w:rsidRDefault="001F1B48" w:rsidP="001F1B48">
      <w:pPr>
        <w:widowControl/>
        <w:numPr>
          <w:ilvl w:val="3"/>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Información sobre sus necesidades espirituales</w:t>
      </w:r>
    </w:p>
    <w:p w14:paraId="3484808A" w14:textId="77777777" w:rsidR="001F1B48" w:rsidRDefault="001F1B48" w:rsidP="001F1B48">
      <w:pPr>
        <w:widowControl/>
        <w:numPr>
          <w:ilvl w:val="2"/>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Puede registrarse en un cuaderno, documento de Word, hoja de Google u otra herramienta digital.</w:t>
      </w:r>
    </w:p>
    <w:p w14:paraId="5A440353" w14:textId="77777777" w:rsidR="001F1B48" w:rsidRDefault="001F1B48" w:rsidP="001F1B48">
      <w:pPr>
        <w:widowControl/>
        <w:numPr>
          <w:ilvl w:val="2"/>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Debe designarse un administrador oficial de la lista (el sembrador u otra persona de confianza)</w:t>
      </w:r>
    </w:p>
    <w:p w14:paraId="7E407525" w14:textId="77777777" w:rsidR="001F1B48" w:rsidRDefault="001F1B48" w:rsidP="001F1B48">
      <w:pPr>
        <w:widowControl/>
        <w:numPr>
          <w:ilvl w:val="1"/>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 dónde provienen los nombres?</w:t>
      </w:r>
    </w:p>
    <w:p w14:paraId="09DAFF29" w14:textId="77777777" w:rsidR="001F1B48" w:rsidRDefault="001F1B48" w:rsidP="001F1B48">
      <w:pPr>
        <w:widowControl/>
        <w:numPr>
          <w:ilvl w:val="2"/>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Visitantes a los cultos</w:t>
      </w:r>
    </w:p>
    <w:p w14:paraId="317B7EF8" w14:textId="77777777" w:rsidR="001F1B48" w:rsidRDefault="001F1B48" w:rsidP="001F1B48">
      <w:pPr>
        <w:widowControl/>
        <w:numPr>
          <w:ilvl w:val="2"/>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Personas que piden bautismo, consejería matrimonial, etc.</w:t>
      </w:r>
    </w:p>
    <w:p w14:paraId="69C2B6F9" w14:textId="77777777" w:rsidR="001F1B48" w:rsidRDefault="001F1B48" w:rsidP="001F1B48">
      <w:pPr>
        <w:widowControl/>
        <w:numPr>
          <w:ilvl w:val="2"/>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Referencias de miembros</w:t>
      </w:r>
    </w:p>
    <w:p w14:paraId="6DF26837" w14:textId="77777777" w:rsidR="001F1B48" w:rsidRDefault="001F1B48" w:rsidP="001F1B48">
      <w:pPr>
        <w:widowControl/>
        <w:numPr>
          <w:ilvl w:val="2"/>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Cónyuges de miembros</w:t>
      </w:r>
    </w:p>
    <w:p w14:paraId="0794E631" w14:textId="77777777" w:rsidR="001F1B48" w:rsidRDefault="001F1B48" w:rsidP="001F1B48">
      <w:pPr>
        <w:widowControl/>
        <w:numPr>
          <w:ilvl w:val="2"/>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Personas encontradas en actividades de evangelismo puerta a puerta</w:t>
      </w:r>
    </w:p>
    <w:p w14:paraId="764FA1F7" w14:textId="77777777" w:rsidR="001F1B48" w:rsidRDefault="001F1B48" w:rsidP="001F1B48">
      <w:pPr>
        <w:widowControl/>
        <w:numPr>
          <w:ilvl w:val="2"/>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Nuevos vecinos</w:t>
      </w:r>
    </w:p>
    <w:p w14:paraId="68057B76" w14:textId="77777777" w:rsidR="001F1B48" w:rsidRDefault="001F1B48" w:rsidP="001F1B48">
      <w:pPr>
        <w:widowControl/>
        <w:numPr>
          <w:ilvl w:val="2"/>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Miembros inactivos</w:t>
      </w:r>
    </w:p>
    <w:p w14:paraId="355E4C16" w14:textId="77777777" w:rsidR="001F1B48" w:rsidRDefault="001F1B48" w:rsidP="001F1B48">
      <w:pPr>
        <w:widowControl/>
        <w:numPr>
          <w:ilvl w:val="1"/>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ventajas tiene?</w:t>
      </w:r>
    </w:p>
    <w:p w14:paraId="7D99C93F" w14:textId="77777777" w:rsidR="001F1B48" w:rsidRDefault="001F1B48" w:rsidP="001F1B48">
      <w:pPr>
        <w:widowControl/>
        <w:numPr>
          <w:ilvl w:val="2"/>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Ayuda a hacerle seguimiento a las visitas y mantener contacto regular</w:t>
      </w:r>
    </w:p>
    <w:p w14:paraId="0FCA6D40" w14:textId="77777777" w:rsidR="001F1B48" w:rsidRDefault="001F1B48" w:rsidP="001F1B48">
      <w:pPr>
        <w:widowControl/>
        <w:numPr>
          <w:ilvl w:val="2"/>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Permite orar específicamente por los candidatos</w:t>
      </w:r>
    </w:p>
    <w:p w14:paraId="63CDF15C" w14:textId="77777777" w:rsidR="001F1B48" w:rsidRDefault="001F1B48" w:rsidP="001F1B48">
      <w:pPr>
        <w:widowControl/>
        <w:numPr>
          <w:ilvl w:val="2"/>
          <w:numId w:val="4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Facilita la delegación de visitas y el seguimiento</w:t>
      </w:r>
    </w:p>
    <w:p w14:paraId="6EB150B4" w14:textId="77777777" w:rsidR="001F1B48" w:rsidRDefault="001F1B48" w:rsidP="001F1B48">
      <w:pPr>
        <w:widowControl/>
        <w:numPr>
          <w:ilvl w:val="2"/>
          <w:numId w:val="49"/>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Se puede usar para invitar a eventos especiales (Navidad, Semana Santa, etc.)</w:t>
      </w:r>
    </w:p>
    <w:p w14:paraId="2371F404" w14:textId="77777777" w:rsidR="001F1B48" w:rsidRPr="004F2DC5" w:rsidRDefault="001F1B48" w:rsidP="001F1B48">
      <w:pPr>
        <w:spacing w:after="240"/>
        <w:rPr>
          <w:rFonts w:ascii="Aptos" w:eastAsia="Aptos" w:hAnsi="Aptos" w:cs="Aptos"/>
          <w:b/>
          <w:color w:val="009444"/>
          <w:sz w:val="21"/>
          <w:szCs w:val="21"/>
          <w:u w:val="single"/>
        </w:rPr>
      </w:pPr>
      <w:r w:rsidRPr="004F2DC5">
        <w:rPr>
          <w:rFonts w:ascii="Aptos" w:eastAsia="Aptos" w:hAnsi="Aptos" w:cs="Aptos"/>
          <w:b/>
          <w:color w:val="009444"/>
          <w:sz w:val="21"/>
          <w:szCs w:val="21"/>
          <w:u w:val="single"/>
        </w:rPr>
        <w:t>Uno a uno: Visitas de evangelización</w:t>
      </w:r>
    </w:p>
    <w:p w14:paraId="65AB0336" w14:textId="77777777" w:rsidR="001F1B48" w:rsidRDefault="001F1B48" w:rsidP="001F1B48">
      <w:pPr>
        <w:widowControl/>
        <w:numPr>
          <w:ilvl w:val="0"/>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Preguntas clave</w:t>
      </w:r>
    </w:p>
    <w:p w14:paraId="6CA70C93" w14:textId="77777777" w:rsidR="001F1B48" w:rsidRDefault="001F1B48" w:rsidP="001F1B48">
      <w:pPr>
        <w:widowControl/>
        <w:numPr>
          <w:ilvl w:val="1"/>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¿Cuántas personas deben ir? (Generalmente, dos)</w:t>
      </w:r>
    </w:p>
    <w:p w14:paraId="5F9A5B10" w14:textId="77777777" w:rsidR="001F1B48" w:rsidRDefault="001F1B48" w:rsidP="001F1B48">
      <w:pPr>
        <w:widowControl/>
        <w:numPr>
          <w:ilvl w:val="1"/>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Concretar citas cuando sea posible</w:t>
      </w:r>
    </w:p>
    <w:p w14:paraId="3FA451CD" w14:textId="77777777" w:rsidR="001F1B48" w:rsidRDefault="001F1B48" w:rsidP="001F1B48">
      <w:pPr>
        <w:widowControl/>
        <w:numPr>
          <w:ilvl w:val="1"/>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Durante la visita:</w:t>
      </w:r>
    </w:p>
    <w:p w14:paraId="1DE2E8E9"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Conversación general</w:t>
      </w:r>
    </w:p>
    <w:p w14:paraId="250DF868"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Presentación de Ley y Evangelio</w:t>
      </w:r>
    </w:p>
    <w:p w14:paraId="23FF6561" w14:textId="77777777" w:rsidR="001F1B48" w:rsidRDefault="001F1B48" w:rsidP="001F1B48">
      <w:pPr>
        <w:widowControl/>
        <w:numPr>
          <w:ilvl w:val="2"/>
          <w:numId w:val="50"/>
        </w:numPr>
        <w:pBdr>
          <w:top w:val="nil"/>
          <w:left w:val="nil"/>
          <w:bottom w:val="nil"/>
          <w:right w:val="nil"/>
          <w:between w:val="nil"/>
        </w:pBdr>
        <w:autoSpaceDE/>
        <w:autoSpaceDN/>
        <w:spacing w:line="259" w:lineRule="auto"/>
        <w:rPr>
          <w:rFonts w:ascii="Aptos" w:eastAsia="Aptos" w:hAnsi="Aptos" w:cs="Aptos"/>
          <w:color w:val="000000"/>
        </w:rPr>
      </w:pPr>
      <w:r>
        <w:rPr>
          <w:rFonts w:ascii="Aptos" w:eastAsia="Aptos" w:hAnsi="Aptos" w:cs="Aptos"/>
          <w:color w:val="000000"/>
          <w:sz w:val="21"/>
          <w:szCs w:val="21"/>
        </w:rPr>
        <w:t xml:space="preserve">Invitación específica </w:t>
      </w:r>
    </w:p>
    <w:p w14:paraId="17E10B8A" w14:textId="2E3B675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Dejar planteado el siguiente paso</w:t>
      </w:r>
      <w:r w:rsidR="004F2DC5">
        <w:rPr>
          <w:rFonts w:ascii="Aptos" w:eastAsia="Aptos" w:hAnsi="Aptos" w:cs="Aptos"/>
          <w:color w:val="000000"/>
          <w:sz w:val="21"/>
          <w:szCs w:val="21"/>
        </w:rPr>
        <w:br/>
      </w:r>
    </w:p>
    <w:p w14:paraId="2F8463AF" w14:textId="77777777" w:rsidR="001F1B48" w:rsidRDefault="001F1B48" w:rsidP="001F1B48">
      <w:pPr>
        <w:widowControl/>
        <w:numPr>
          <w:ilvl w:val="0"/>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lastRenderedPageBreak/>
        <w:t>Aspectos clave</w:t>
      </w:r>
    </w:p>
    <w:p w14:paraId="04F0ED0C" w14:textId="77777777" w:rsidR="001F1B48" w:rsidRDefault="001F1B48" w:rsidP="001F1B48">
      <w:pPr>
        <w:widowControl/>
        <w:numPr>
          <w:ilvl w:val="1"/>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Antes de la visita </w:t>
      </w:r>
    </w:p>
    <w:p w14:paraId="29C288E1"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Antes de la visita</w:t>
      </w:r>
    </w:p>
    <w:p w14:paraId="2709D6F6"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Aprenderse bien una presentación evangelística. ¿Qué versículo o historia bíblica vas a preparar? </w:t>
      </w:r>
    </w:p>
    <w:p w14:paraId="3F887030"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Acudir al Señor en oración</w:t>
      </w:r>
    </w:p>
    <w:p w14:paraId="7044AC97" w14:textId="77777777" w:rsidR="001F1B48" w:rsidRDefault="001F1B48" w:rsidP="001F1B48">
      <w:pPr>
        <w:widowControl/>
        <w:numPr>
          <w:ilvl w:val="1"/>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En la puerta</w:t>
      </w:r>
    </w:p>
    <w:p w14:paraId="159DFDD1"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Debes identificarte claramente (quién eres, tu relación con la persona que visitas, el propósito de tu visita)</w:t>
      </w:r>
    </w:p>
    <w:p w14:paraId="691EF033"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Debes sonreír</w:t>
      </w:r>
    </w:p>
    <w:p w14:paraId="62F1B3FC"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No debes llevar una Biblia grande, ya que puede resultar intimidante (mejor lleva una más pequeña que te quepa en el bolsillo).</w:t>
      </w:r>
    </w:p>
    <w:p w14:paraId="6D92B41E" w14:textId="77777777" w:rsidR="001F1B48" w:rsidRDefault="001F1B48" w:rsidP="001F1B48">
      <w:pPr>
        <w:widowControl/>
        <w:numPr>
          <w:ilvl w:val="1"/>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Sugerencias para el inicio de la visita</w:t>
      </w:r>
    </w:p>
    <w:p w14:paraId="3014E07B"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Procura sentarte en un lugar donde puedas hablar fácilmente con todas las personas presentes.</w:t>
      </w:r>
    </w:p>
    <w:p w14:paraId="2BF492A5"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Como regla general, no es prudente aceptar bebidas alcohólicas.</w:t>
      </w:r>
    </w:p>
    <w:p w14:paraId="60AA941D"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Debes pedir que bajen el volumen del televisor, si es necesario.</w:t>
      </w:r>
    </w:p>
    <w:p w14:paraId="0B010404"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Haz preguntas. Muestra interés por la vida y la familia de los presentes. </w:t>
      </w:r>
    </w:p>
    <w:p w14:paraId="4103BB03"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Escucha con paciencia. No interrumpas.</w:t>
      </w:r>
    </w:p>
    <w:p w14:paraId="472A2659"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Dirígete a las personas por su nombre.</w:t>
      </w:r>
    </w:p>
    <w:p w14:paraId="370E1061"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Maneja las objeciones de manera breve y bíblica (procura centrar la visita en el mensaje fundamental del pecado y la gracia).</w:t>
      </w:r>
    </w:p>
    <w:p w14:paraId="3197303B"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No discutas (puede que ganes la discusión, pero pierdas a la persona en el proceso).</w:t>
      </w:r>
    </w:p>
    <w:p w14:paraId="10221CDB"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No hables mal de otras iglesias (el curso de información bíblica es el momento adecuado para discutir en profundidad las doctrinas de otras iglesias).</w:t>
      </w:r>
    </w:p>
    <w:p w14:paraId="07B9B3BC" w14:textId="77777777" w:rsidR="001F1B48" w:rsidRDefault="001F1B48" w:rsidP="001F1B48">
      <w:pPr>
        <w:widowControl/>
        <w:numPr>
          <w:ilvl w:val="1"/>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Presentación de la Ley y el Evangelio</w:t>
      </w:r>
    </w:p>
    <w:p w14:paraId="7A30F348"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 vez en cuando, pide permiso para continuar.</w:t>
      </w:r>
    </w:p>
    <w:p w14:paraId="42F21601"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Explica la terminología (en general, evita usar términos religiosos que requieran demasiada explicación).</w:t>
      </w:r>
    </w:p>
    <w:p w14:paraId="5C430026"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Como regla general, no cites el capítulo ni el versículo exactos de un pasaje bíblico (pero sí debes conocer la referencia en caso de que la persona quiera verificarla en la Biblia).</w:t>
      </w:r>
    </w:p>
    <w:p w14:paraId="11699F34"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Debes usar la frase: «La Biblia dice...».</w:t>
      </w:r>
    </w:p>
    <w:p w14:paraId="1C0D48DD"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No minimices la importancia de la Ley.</w:t>
      </w:r>
    </w:p>
    <w:p w14:paraId="44B0F7E3"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Presenta el Evangelio en toda su belleza.</w:t>
      </w:r>
    </w:p>
    <w:p w14:paraId="5422A2BE"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Concluye con una promesa incondicional de Dios, por ejemplo, Juan 3:16.</w:t>
      </w:r>
    </w:p>
    <w:p w14:paraId="4FCA46B6" w14:textId="77777777" w:rsidR="001F1B48" w:rsidRDefault="001F1B48" w:rsidP="001F1B48">
      <w:pPr>
        <w:widowControl/>
        <w:numPr>
          <w:ilvl w:val="1"/>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Cierre de la visita </w:t>
      </w:r>
    </w:p>
    <w:p w14:paraId="1E079F58"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Busca que la persona haga el compromiso de mantenerse en contacto con la Palabra (como que prometa asistir a la iglesia, a una clase bíblica o a un curso de información bíblica).</w:t>
      </w:r>
    </w:p>
    <w:p w14:paraId="2578A3AD"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No te quedes demasiado tiempo después de la presentación de la Ley y el Evangelio (permite que ese mensaje sea lo que se quede en su mente y su corazón).</w:t>
      </w:r>
    </w:p>
    <w:p w14:paraId="202BD9E0"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Deja material de estudio e información apropiada.</w:t>
      </w:r>
    </w:p>
    <w:p w14:paraId="4D52186D" w14:textId="77777777" w:rsidR="001F1B48" w:rsidRDefault="001F1B48" w:rsidP="001F1B48">
      <w:pPr>
        <w:widowControl/>
        <w:numPr>
          <w:ilvl w:val="1"/>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Después de la visita</w:t>
      </w:r>
    </w:p>
    <w:p w14:paraId="617FF453"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Esa misma noche, tómate el tiempo para registrar un resumen de la visita.</w:t>
      </w:r>
    </w:p>
    <w:p w14:paraId="04CCEF1F"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Continúa orando por la(s) persona(s) a la(s) que visitaste.</w:t>
      </w:r>
    </w:p>
    <w:p w14:paraId="44FE1901" w14:textId="77777777" w:rsidR="001F1B48" w:rsidRDefault="001F1B48" w:rsidP="001F1B48">
      <w:pPr>
        <w:widowControl/>
        <w:numPr>
          <w:ilvl w:val="2"/>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Asegúrate de hacerle seguimiento a la visita.</w:t>
      </w:r>
    </w:p>
    <w:p w14:paraId="631223A9" w14:textId="77777777" w:rsidR="001F1B48" w:rsidRDefault="001F1B48" w:rsidP="001F1B48">
      <w:pPr>
        <w:widowControl/>
        <w:numPr>
          <w:ilvl w:val="0"/>
          <w:numId w:val="5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Reflexión sobre los aspectos clave</w:t>
      </w:r>
    </w:p>
    <w:p w14:paraId="49EF049A" w14:textId="77777777" w:rsidR="001F1B48" w:rsidRDefault="001F1B48" w:rsidP="001F1B48">
      <w:pPr>
        <w:widowControl/>
        <w:numPr>
          <w:ilvl w:val="1"/>
          <w:numId w:val="53"/>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¿Cuál de los consejos les parece más útil o importante?</w:t>
      </w:r>
    </w:p>
    <w:p w14:paraId="71906B99" w14:textId="77777777" w:rsidR="001F1B48" w:rsidRDefault="001F1B48" w:rsidP="001F1B48">
      <w:pPr>
        <w:widowControl/>
        <w:numPr>
          <w:ilvl w:val="1"/>
          <w:numId w:val="53"/>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¿Cómo podemos preparar mejor a nuestros miembros para que hagan visitas evangelísticas?</w:t>
      </w:r>
    </w:p>
    <w:p w14:paraId="44C86FB5" w14:textId="77777777" w:rsidR="00753A4A" w:rsidRDefault="00753A4A" w:rsidP="00753A4A">
      <w:pPr>
        <w:widowControl/>
        <w:pBdr>
          <w:top w:val="nil"/>
          <w:left w:val="nil"/>
          <w:bottom w:val="nil"/>
          <w:right w:val="nil"/>
          <w:between w:val="nil"/>
        </w:pBdr>
        <w:autoSpaceDE/>
        <w:autoSpaceDN/>
        <w:spacing w:after="240"/>
        <w:ind w:left="1440"/>
        <w:rPr>
          <w:rFonts w:ascii="Aptos" w:eastAsia="Aptos" w:hAnsi="Aptos" w:cs="Aptos"/>
          <w:color w:val="000000"/>
          <w:sz w:val="21"/>
          <w:szCs w:val="21"/>
        </w:rPr>
      </w:pPr>
    </w:p>
    <w:p w14:paraId="4C7CBCC0" w14:textId="77777777" w:rsidR="001F1B48" w:rsidRPr="00753A4A" w:rsidRDefault="001F1B48" w:rsidP="001F1B48">
      <w:pPr>
        <w:spacing w:after="240"/>
        <w:rPr>
          <w:rFonts w:ascii="Aptos" w:eastAsia="Aptos" w:hAnsi="Aptos" w:cs="Aptos"/>
          <w:b/>
          <w:color w:val="009444"/>
          <w:sz w:val="21"/>
          <w:szCs w:val="21"/>
          <w:u w:val="single"/>
        </w:rPr>
      </w:pPr>
      <w:r w:rsidRPr="00753A4A">
        <w:rPr>
          <w:rFonts w:ascii="Aptos" w:eastAsia="Aptos" w:hAnsi="Aptos" w:cs="Aptos"/>
          <w:b/>
          <w:color w:val="009444"/>
          <w:sz w:val="21"/>
          <w:szCs w:val="21"/>
          <w:u w:val="single"/>
        </w:rPr>
        <w:lastRenderedPageBreak/>
        <w:t>Capacitación de los miembros</w:t>
      </w:r>
    </w:p>
    <w:p w14:paraId="6861E871" w14:textId="77777777" w:rsidR="001F1B48" w:rsidRDefault="001F1B48" w:rsidP="001F1B48">
      <w:pPr>
        <w:widowControl/>
        <w:numPr>
          <w:ilvl w:val="0"/>
          <w:numId w:val="51"/>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miembros pueden participar en la Gran Comisión?</w:t>
      </w:r>
    </w:p>
    <w:p w14:paraId="0F1F16F6" w14:textId="77777777" w:rsidR="001F1B48" w:rsidRDefault="001F1B48" w:rsidP="001F1B48">
      <w:pPr>
        <w:widowControl/>
        <w:numPr>
          <w:ilvl w:val="1"/>
          <w:numId w:val="51"/>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Todos pueden participar de alguna forma. </w:t>
      </w:r>
    </w:p>
    <w:p w14:paraId="36C0A207" w14:textId="77777777" w:rsidR="001F1B48" w:rsidRDefault="001F1B48" w:rsidP="001F1B48">
      <w:pPr>
        <w:widowControl/>
        <w:numPr>
          <w:ilvl w:val="0"/>
          <w:numId w:val="51"/>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¿Cómo pueden servir?</w:t>
      </w:r>
    </w:p>
    <w:p w14:paraId="1714A509" w14:textId="77777777" w:rsidR="001F1B48" w:rsidRDefault="001F1B48" w:rsidP="001F1B48">
      <w:pPr>
        <w:widowControl/>
        <w:numPr>
          <w:ilvl w:val="1"/>
          <w:numId w:val="51"/>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Ayudando con estrategias «de llegada» y «de salida»</w:t>
      </w:r>
    </w:p>
    <w:p w14:paraId="0E0C107B" w14:textId="77777777" w:rsidR="001F1B48" w:rsidRDefault="001F1B48" w:rsidP="001F1B48">
      <w:pPr>
        <w:widowControl/>
        <w:numPr>
          <w:ilvl w:val="1"/>
          <w:numId w:val="51"/>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Compartiendo su fe, ya sea a través de su testimonio personal, compartiendo el mensaje del Gran Intercambio de Dios, implementando la hospitalidad u otra estrategia</w:t>
      </w:r>
    </w:p>
    <w:p w14:paraId="7FE0F9B9" w14:textId="77777777" w:rsidR="001F1B48" w:rsidRDefault="001F1B48" w:rsidP="001F1B48">
      <w:pPr>
        <w:widowControl/>
        <w:numPr>
          <w:ilvl w:val="1"/>
          <w:numId w:val="51"/>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Apoyando en las visitas evangelísticas</w:t>
      </w:r>
    </w:p>
    <w:p w14:paraId="74D93380" w14:textId="77777777" w:rsidR="001F1B48" w:rsidRDefault="001F1B48" w:rsidP="001F1B48">
      <w:pPr>
        <w:widowControl/>
        <w:numPr>
          <w:ilvl w:val="1"/>
          <w:numId w:val="51"/>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Colaborando en la consolidación de nuevos creyentes</w:t>
      </w:r>
    </w:p>
    <w:p w14:paraId="4B99BB19" w14:textId="77777777" w:rsidR="001F1B48" w:rsidRDefault="001F1B48" w:rsidP="001F1B48">
      <w:pPr>
        <w:widowControl/>
        <w:numPr>
          <w:ilvl w:val="1"/>
          <w:numId w:val="51"/>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Administrando la lista de candidatos</w:t>
      </w:r>
    </w:p>
    <w:p w14:paraId="63AB82D3" w14:textId="77777777" w:rsidR="001F1B48" w:rsidRDefault="001F1B48" w:rsidP="001F1B48">
      <w:pPr>
        <w:widowControl/>
        <w:numPr>
          <w:ilvl w:val="1"/>
          <w:numId w:val="51"/>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Haciendo visitas evangelísticas</w:t>
      </w:r>
    </w:p>
    <w:p w14:paraId="45C6C333" w14:textId="77777777" w:rsidR="001F1B48" w:rsidRDefault="001F1B48" w:rsidP="001F1B48">
      <w:pPr>
        <w:widowControl/>
        <w:numPr>
          <w:ilvl w:val="0"/>
          <w:numId w:val="51"/>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¿Cómo vas a capacitarlos?</w:t>
      </w:r>
    </w:p>
    <w:p w14:paraId="753B609A" w14:textId="77777777" w:rsidR="001F1B48" w:rsidRPr="00753A4A" w:rsidRDefault="001F1B48" w:rsidP="001F1B48">
      <w:pPr>
        <w:spacing w:after="240"/>
        <w:rPr>
          <w:rFonts w:ascii="Aptos" w:eastAsia="Aptos" w:hAnsi="Aptos" w:cs="Aptos"/>
          <w:b/>
          <w:color w:val="009444"/>
          <w:sz w:val="21"/>
          <w:szCs w:val="21"/>
          <w:u w:val="single"/>
        </w:rPr>
      </w:pPr>
      <w:r w:rsidRPr="00753A4A">
        <w:rPr>
          <w:rFonts w:ascii="Aptos" w:eastAsia="Aptos" w:hAnsi="Aptos" w:cs="Aptos"/>
          <w:b/>
          <w:color w:val="009444"/>
          <w:sz w:val="21"/>
          <w:szCs w:val="21"/>
          <w:u w:val="single"/>
        </w:rPr>
        <w:t>Conclusión</w:t>
      </w:r>
    </w:p>
    <w:p w14:paraId="01F5F56D" w14:textId="77777777" w:rsidR="001F1B48" w:rsidRDefault="001F1B48" w:rsidP="001F1B48">
      <w:pPr>
        <w:widowControl/>
        <w:numPr>
          <w:ilvl w:val="0"/>
          <w:numId w:val="52"/>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Recuérdales a los participantes la fecha y hora de la siguiente clase.</w:t>
      </w:r>
    </w:p>
    <w:p w14:paraId="53D50547" w14:textId="77777777" w:rsidR="001F1B48" w:rsidRDefault="001F1B48" w:rsidP="001F1B48">
      <w:pPr>
        <w:widowControl/>
        <w:numPr>
          <w:ilvl w:val="0"/>
          <w:numId w:val="52"/>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Comparte las tareas para la siguiente clase.</w:t>
      </w:r>
    </w:p>
    <w:p w14:paraId="2E3854DB" w14:textId="77777777" w:rsidR="001F1B48" w:rsidRPr="00753A4A" w:rsidRDefault="001F1B48" w:rsidP="001F1B48">
      <w:pPr>
        <w:spacing w:after="240"/>
        <w:rPr>
          <w:rFonts w:ascii="Aptos" w:eastAsia="Aptos" w:hAnsi="Aptos" w:cs="Aptos"/>
          <w:b/>
          <w:color w:val="009444"/>
          <w:sz w:val="21"/>
          <w:szCs w:val="21"/>
          <w:u w:val="single"/>
        </w:rPr>
      </w:pPr>
      <w:r w:rsidRPr="00753A4A">
        <w:rPr>
          <w:rFonts w:ascii="Aptos" w:eastAsia="Aptos" w:hAnsi="Aptos" w:cs="Aptos"/>
          <w:b/>
          <w:color w:val="009444"/>
          <w:sz w:val="21"/>
          <w:szCs w:val="21"/>
          <w:u w:val="single"/>
        </w:rPr>
        <w:t>Oración de cierre</w:t>
      </w:r>
    </w:p>
    <w:p w14:paraId="421C1ACB"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Gracias, Señor, por recordarnos que tu cuerpo tiene muchos miembros, pero un solo propósito: glorificarte y compartir tu salvación. Haz que cada uno de nosotros use sus dones no para su propia gloria, sino para edificar a otros y anunciar el Evangelio. Que haya armonía, humildad y fervor en nuestra misión. Amén.</w:t>
      </w:r>
    </w:p>
    <w:p w14:paraId="4B3CB14A" w14:textId="77777777" w:rsidR="001F1B48" w:rsidRDefault="001F1B48" w:rsidP="001F1B48">
      <w:r>
        <w:br w:type="page"/>
      </w:r>
    </w:p>
    <w:p w14:paraId="0C482261" w14:textId="77777777" w:rsidR="00753A4A" w:rsidRPr="00442D65" w:rsidRDefault="00753A4A" w:rsidP="00753A4A">
      <w:pPr>
        <w:spacing w:before="160"/>
        <w:ind w:right="720"/>
        <w:rPr>
          <w:b/>
          <w:color w:val="FFFFFF" w:themeColor="background1"/>
          <w:sz w:val="28"/>
          <w:szCs w:val="28"/>
        </w:rPr>
      </w:pPr>
      <w:r w:rsidRPr="00EB47CA">
        <w:rPr>
          <w:b/>
          <w:noProof/>
          <w:color w:val="009444"/>
          <w:sz w:val="40"/>
        </w:rPr>
        <w:lastRenderedPageBreak/>
        <w:drawing>
          <wp:anchor distT="0" distB="0" distL="114300" distR="114300" simplePos="0" relativeHeight="251692032" behindDoc="1" locked="0" layoutInCell="1" allowOverlap="1" wp14:anchorId="180DF9D3" wp14:editId="6B35DDAE">
            <wp:simplePos x="0" y="0"/>
            <wp:positionH relativeFrom="margin">
              <wp:align>right</wp:align>
            </wp:positionH>
            <wp:positionV relativeFrom="paragraph">
              <wp:posOffset>0</wp:posOffset>
            </wp:positionV>
            <wp:extent cx="2095500" cy="1656724"/>
            <wp:effectExtent l="0" t="0" r="0" b="0"/>
            <wp:wrapNone/>
            <wp:docPr id="273776279" name="Picture 273776279" descr="A logo with a bird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67225" name="Picture 1" descr="A logo with a bird and a cro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500" cy="1656724"/>
                    </a:xfrm>
                    <a:prstGeom prst="rect">
                      <a:avLst/>
                    </a:prstGeom>
                  </pic:spPr>
                </pic:pic>
              </a:graphicData>
            </a:graphic>
            <wp14:sizeRelH relativeFrom="page">
              <wp14:pctWidth>0</wp14:pctWidth>
            </wp14:sizeRelH>
            <wp14:sizeRelV relativeFrom="page">
              <wp14:pctHeight>0</wp14:pctHeight>
            </wp14:sizeRelV>
          </wp:anchor>
        </w:drawing>
      </w:r>
      <w:r w:rsidRPr="00442D65">
        <w:rPr>
          <w:b/>
          <w:color w:val="FFFFFF" w:themeColor="background1"/>
          <w:sz w:val="28"/>
          <w:szCs w:val="28"/>
          <w:highlight w:val="black"/>
        </w:rPr>
        <w:t xml:space="preserve">Guía </w:t>
      </w:r>
      <w:r>
        <w:rPr>
          <w:b/>
          <w:color w:val="FFFFFF" w:themeColor="background1"/>
          <w:sz w:val="28"/>
          <w:szCs w:val="28"/>
          <w:highlight w:val="black"/>
        </w:rPr>
        <w:t>del m</w:t>
      </w:r>
      <w:r w:rsidRPr="00442D65">
        <w:rPr>
          <w:b/>
          <w:color w:val="FFFFFF" w:themeColor="background1"/>
          <w:sz w:val="28"/>
          <w:szCs w:val="28"/>
          <w:highlight w:val="black"/>
        </w:rPr>
        <w:t>aestro</w:t>
      </w:r>
      <w:r w:rsidRPr="00442D65">
        <w:rPr>
          <w:b/>
          <w:color w:val="FFFFFF" w:themeColor="background1"/>
          <w:sz w:val="28"/>
          <w:szCs w:val="28"/>
        </w:rPr>
        <w:t xml:space="preserve"> </w:t>
      </w:r>
    </w:p>
    <w:p w14:paraId="465BACD1" w14:textId="77777777" w:rsidR="00753A4A" w:rsidRPr="006D2D29" w:rsidRDefault="00753A4A" w:rsidP="00753A4A">
      <w:pPr>
        <w:spacing w:before="160"/>
        <w:ind w:right="720"/>
        <w:rPr>
          <w:sz w:val="56"/>
          <w:szCs w:val="56"/>
        </w:rPr>
      </w:pPr>
      <w:r>
        <w:rPr>
          <w:b/>
          <w:sz w:val="56"/>
          <w:szCs w:val="56"/>
        </w:rPr>
        <w:t>La Gran Comisión</w:t>
      </w:r>
      <w:r w:rsidRPr="006D2D29">
        <w:rPr>
          <w:sz w:val="56"/>
          <w:szCs w:val="56"/>
        </w:rPr>
        <w:t xml:space="preserve">  </w:t>
      </w:r>
    </w:p>
    <w:p w14:paraId="4601B600" w14:textId="167AC3F4" w:rsidR="00753A4A" w:rsidRPr="00B42E7F" w:rsidRDefault="00753A4A" w:rsidP="00753A4A">
      <w:pPr>
        <w:spacing w:before="160"/>
        <w:ind w:right="720"/>
        <w:rPr>
          <w:b/>
          <w:i/>
          <w:iCs/>
          <w:color w:val="009444"/>
          <w:sz w:val="36"/>
          <w:szCs w:val="36"/>
        </w:rPr>
      </w:pPr>
      <w:r w:rsidRPr="00B42E7F">
        <w:rPr>
          <w:b/>
          <w:i/>
          <w:iCs/>
          <w:color w:val="009444"/>
          <w:sz w:val="36"/>
          <w:szCs w:val="36"/>
        </w:rPr>
        <w:t xml:space="preserve">Lección </w:t>
      </w:r>
      <w:r>
        <w:rPr>
          <w:b/>
          <w:i/>
          <w:iCs/>
          <w:color w:val="009444"/>
          <w:sz w:val="36"/>
          <w:szCs w:val="36"/>
        </w:rPr>
        <w:t>8</w:t>
      </w:r>
    </w:p>
    <w:p w14:paraId="4AB0034D" w14:textId="0D127031" w:rsidR="00753A4A" w:rsidRPr="008446E8" w:rsidRDefault="00753A4A" w:rsidP="00753A4A">
      <w:pPr>
        <w:pBdr>
          <w:bottom w:val="single" w:sz="4" w:space="1" w:color="auto"/>
        </w:pBdr>
        <w:spacing w:before="160"/>
        <w:rPr>
          <w:rFonts w:ascii="Aptos" w:eastAsia="Aptos" w:hAnsi="Aptos" w:cs="Aptos"/>
          <w:b/>
          <w:color w:val="009444"/>
          <w:sz w:val="32"/>
          <w:szCs w:val="32"/>
        </w:rPr>
      </w:pPr>
      <w:r>
        <w:rPr>
          <w:rFonts w:ascii="Aptos" w:eastAsia="Aptos" w:hAnsi="Aptos" w:cs="Aptos"/>
          <w:b/>
          <w:color w:val="009444"/>
          <w:sz w:val="32"/>
          <w:szCs w:val="32"/>
        </w:rPr>
        <w:t>Luchar juntos por el Evangelio</w:t>
      </w:r>
    </w:p>
    <w:p w14:paraId="5D7B90FD" w14:textId="77777777" w:rsidR="00753A4A" w:rsidRDefault="00753A4A" w:rsidP="00753A4A">
      <w:pPr>
        <w:pBdr>
          <w:bottom w:val="single" w:sz="4" w:space="1" w:color="auto"/>
        </w:pBdr>
        <w:rPr>
          <w:color w:val="000000" w:themeColor="text1"/>
        </w:rPr>
      </w:pPr>
    </w:p>
    <w:p w14:paraId="687628F4" w14:textId="77777777" w:rsidR="00753A4A" w:rsidRDefault="00753A4A" w:rsidP="00753A4A">
      <w:pPr>
        <w:jc w:val="both"/>
        <w:rPr>
          <w:u w:val="single"/>
        </w:rPr>
      </w:pPr>
    </w:p>
    <w:p w14:paraId="1BBFBF1C" w14:textId="77777777" w:rsidR="001F1B48" w:rsidRDefault="001F1B48" w:rsidP="001F1B48">
      <w:pPr>
        <w:spacing w:after="240"/>
        <w:rPr>
          <w:rFonts w:ascii="Aptos" w:eastAsia="Aptos" w:hAnsi="Aptos" w:cs="Aptos"/>
          <w:b/>
          <w:sz w:val="21"/>
          <w:szCs w:val="21"/>
        </w:rPr>
      </w:pPr>
      <w:r>
        <w:rPr>
          <w:rFonts w:ascii="Aptos" w:eastAsia="Aptos" w:hAnsi="Aptos" w:cs="Aptos"/>
          <w:sz w:val="21"/>
          <w:szCs w:val="21"/>
        </w:rPr>
        <w:t>El título de la lección proviene de Filipenses 1:27. Se utiliza información sobre los cristianos filipenses para presentar la idea de que los miembros de un Grupo Sembrador hacen planes juntos.</w:t>
      </w:r>
    </w:p>
    <w:p w14:paraId="2613687F" w14:textId="77777777" w:rsidR="001F1B48" w:rsidRPr="00753A4A" w:rsidRDefault="001F1B48" w:rsidP="001F1B48">
      <w:pPr>
        <w:spacing w:after="240"/>
        <w:rPr>
          <w:rFonts w:ascii="Aptos" w:eastAsia="Aptos" w:hAnsi="Aptos" w:cs="Aptos"/>
          <w:b/>
          <w:color w:val="009444"/>
          <w:sz w:val="21"/>
          <w:szCs w:val="21"/>
          <w:u w:val="single"/>
        </w:rPr>
      </w:pPr>
      <w:r w:rsidRPr="00753A4A">
        <w:rPr>
          <w:rFonts w:ascii="Aptos" w:eastAsia="Aptos" w:hAnsi="Aptos" w:cs="Aptos"/>
          <w:b/>
          <w:color w:val="009444"/>
          <w:sz w:val="21"/>
          <w:szCs w:val="21"/>
          <w:u w:val="single"/>
        </w:rPr>
        <w:t>Objetivos de la lección</w:t>
      </w:r>
    </w:p>
    <w:p w14:paraId="519C8E84" w14:textId="77777777" w:rsidR="001F1B48" w:rsidRDefault="001F1B48" w:rsidP="001F1B48">
      <w:pPr>
        <w:widowControl/>
        <w:numPr>
          <w:ilvl w:val="0"/>
          <w:numId w:val="2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Examinar ejemplos de planes de misión exitosos y adaptar esas estrategias para utilizarlas en el contexto del grupo.</w:t>
      </w:r>
    </w:p>
    <w:p w14:paraId="7E142CE3" w14:textId="77777777" w:rsidR="001F1B48" w:rsidRDefault="001F1B48" w:rsidP="001F1B48">
      <w:pPr>
        <w:widowControl/>
        <w:numPr>
          <w:ilvl w:val="0"/>
          <w:numId w:val="2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Prepararse para analizar el contexto sociocultural del propio grupo e identificar oportunidades únicas para el trabajo misionero dentro de ese contexto.</w:t>
      </w:r>
    </w:p>
    <w:p w14:paraId="670AFB32" w14:textId="77777777" w:rsidR="001F1B48" w:rsidRDefault="001F1B48" w:rsidP="001F1B48">
      <w:pPr>
        <w:widowControl/>
        <w:numPr>
          <w:ilvl w:val="0"/>
          <w:numId w:val="20"/>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Prepararse para crear una declaración de misión y un plan estratégico para los esfuerzos evangelizadores del grupo.</w:t>
      </w:r>
    </w:p>
    <w:p w14:paraId="2B539B63" w14:textId="77777777" w:rsidR="001F1B48" w:rsidRPr="00753A4A" w:rsidRDefault="001F1B48" w:rsidP="001F1B48">
      <w:pPr>
        <w:spacing w:after="240"/>
        <w:rPr>
          <w:rFonts w:ascii="Aptos" w:eastAsia="Aptos" w:hAnsi="Aptos" w:cs="Aptos"/>
          <w:b/>
          <w:color w:val="009444"/>
          <w:sz w:val="21"/>
          <w:szCs w:val="21"/>
          <w:u w:val="single"/>
        </w:rPr>
      </w:pPr>
      <w:r w:rsidRPr="00753A4A">
        <w:rPr>
          <w:rFonts w:ascii="Aptos" w:eastAsia="Aptos" w:hAnsi="Aptos" w:cs="Aptos"/>
          <w:b/>
          <w:color w:val="009444"/>
          <w:sz w:val="21"/>
          <w:szCs w:val="21"/>
          <w:u w:val="single"/>
        </w:rPr>
        <w:t>Tarea</w:t>
      </w:r>
    </w:p>
    <w:p w14:paraId="417CDFDC" w14:textId="77777777" w:rsidR="001F1B48" w:rsidRDefault="001F1B48" w:rsidP="001F1B48">
      <w:pPr>
        <w:widowControl/>
        <w:numPr>
          <w:ilvl w:val="0"/>
          <w:numId w:val="5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Mirar el minivideo</w:t>
      </w:r>
    </w:p>
    <w:p w14:paraId="6EA4CBEB" w14:textId="77777777" w:rsidR="001F1B48" w:rsidRDefault="001F1B48" w:rsidP="001F1B48">
      <w:pPr>
        <w:widowControl/>
        <w:numPr>
          <w:ilvl w:val="0"/>
          <w:numId w:val="54"/>
        </w:numPr>
        <w:pBdr>
          <w:top w:val="nil"/>
          <w:left w:val="nil"/>
          <w:bottom w:val="nil"/>
          <w:right w:val="nil"/>
          <w:between w:val="nil"/>
        </w:pBdr>
        <w:autoSpaceDE/>
        <w:autoSpaceDN/>
        <w:rPr>
          <w:rFonts w:ascii="Aptos" w:eastAsia="Aptos" w:hAnsi="Aptos" w:cs="Aptos"/>
          <w:color w:val="000000"/>
          <w:sz w:val="21"/>
          <w:szCs w:val="21"/>
        </w:rPr>
      </w:pPr>
      <w:r>
        <w:rPr>
          <w:rFonts w:ascii="Quattrocento Sans" w:eastAsia="Quattrocento Sans" w:hAnsi="Quattrocento Sans" w:cs="Quattrocento Sans"/>
          <w:color w:val="000000"/>
          <w:sz w:val="21"/>
          <w:szCs w:val="21"/>
        </w:rPr>
        <w:t>⁠⁠</w:t>
      </w:r>
      <w:r>
        <w:rPr>
          <w:rFonts w:ascii="Aptos" w:eastAsia="Aptos" w:hAnsi="Aptos" w:cs="Aptos"/>
          <w:color w:val="000000"/>
          <w:sz w:val="21"/>
          <w:szCs w:val="21"/>
        </w:rPr>
        <w:t>Leer Filipenses 1:27</w:t>
      </w:r>
    </w:p>
    <w:p w14:paraId="432FDDC6" w14:textId="77777777" w:rsidR="001F1B48" w:rsidRDefault="001F1B48" w:rsidP="001F1B48">
      <w:pPr>
        <w:widowControl/>
        <w:numPr>
          <w:ilvl w:val="0"/>
          <w:numId w:val="54"/>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Reflexionar en las siguientes preguntas: </w:t>
      </w:r>
    </w:p>
    <w:p w14:paraId="1E5BC1E2" w14:textId="77777777" w:rsidR="001F1B48" w:rsidRDefault="001F1B48" w:rsidP="001F1B48">
      <w:pPr>
        <w:widowControl/>
        <w:numPr>
          <w:ilvl w:val="1"/>
          <w:numId w:val="54"/>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Con base en Filipenses 1:27, ¿cómo puede un Grupo Sembrador mantenerse firme, en un mismo espíritu y luchar unánime por la fe del Evangelio?</w:t>
      </w:r>
    </w:p>
    <w:p w14:paraId="4129C37C" w14:textId="77777777" w:rsidR="001F1B48" w:rsidRPr="00753A4A" w:rsidRDefault="001F1B48" w:rsidP="001F1B48">
      <w:pPr>
        <w:spacing w:after="240"/>
        <w:rPr>
          <w:rFonts w:ascii="Aptos" w:eastAsia="Aptos" w:hAnsi="Aptos" w:cs="Aptos"/>
          <w:b/>
          <w:color w:val="009444"/>
          <w:sz w:val="21"/>
          <w:szCs w:val="21"/>
          <w:u w:val="single"/>
        </w:rPr>
      </w:pPr>
      <w:r w:rsidRPr="00753A4A">
        <w:rPr>
          <w:rFonts w:ascii="Aptos" w:eastAsia="Aptos" w:hAnsi="Aptos" w:cs="Aptos"/>
          <w:b/>
          <w:color w:val="009444"/>
          <w:sz w:val="21"/>
          <w:szCs w:val="21"/>
          <w:u w:val="single"/>
        </w:rPr>
        <w:t>Oración de apertura</w:t>
      </w:r>
    </w:p>
    <w:p w14:paraId="7A3D315A"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Padre celestial, gracias porque nos unes en una misma fe y en una misma misión. Tú nos diste el Evangelio para la salvación y para que lo proclamáramos juntos. Fortalece nuestros lazos como hermanos en Cristo, y dirígenos mientras pensamos en cómo promover tu obra con sabiduría y amor. Amén.</w:t>
      </w:r>
    </w:p>
    <w:p w14:paraId="189B4A93" w14:textId="77777777" w:rsidR="001F1B48" w:rsidRPr="00753A4A" w:rsidRDefault="001F1B48" w:rsidP="001F1B48">
      <w:pPr>
        <w:spacing w:after="240"/>
        <w:rPr>
          <w:rFonts w:ascii="Aptos" w:eastAsia="Aptos" w:hAnsi="Aptos" w:cs="Aptos"/>
          <w:b/>
          <w:color w:val="009444"/>
          <w:sz w:val="21"/>
          <w:szCs w:val="21"/>
          <w:u w:val="single"/>
        </w:rPr>
      </w:pPr>
      <w:r w:rsidRPr="00753A4A">
        <w:rPr>
          <w:rFonts w:ascii="Aptos" w:eastAsia="Aptos" w:hAnsi="Aptos" w:cs="Aptos"/>
          <w:b/>
          <w:color w:val="009444"/>
          <w:sz w:val="21"/>
          <w:szCs w:val="21"/>
          <w:u w:val="single"/>
        </w:rPr>
        <w:t>Luchar juntos por el Evangelio</w:t>
      </w:r>
    </w:p>
    <w:p w14:paraId="1888AD11" w14:textId="77777777" w:rsidR="001F1B48" w:rsidRDefault="001F1B48" w:rsidP="001F1B48">
      <w:pPr>
        <w:widowControl/>
        <w:numPr>
          <w:ilvl w:val="0"/>
          <w:numId w:val="5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El instructor compartirá un poco del contexto sobre la carta a los filipenses.</w:t>
      </w:r>
    </w:p>
    <w:p w14:paraId="4E64197A" w14:textId="77777777" w:rsidR="001F1B48" w:rsidRDefault="001F1B48" w:rsidP="001F1B48">
      <w:pPr>
        <w:widowControl/>
        <w:numPr>
          <w:ilvl w:val="1"/>
          <w:numId w:val="5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iglesia de Filipos se estableció durante el segundo viaje misionero de Pablo, como se describe en Hechos 16.</w:t>
      </w:r>
    </w:p>
    <w:p w14:paraId="71322EEA" w14:textId="77777777" w:rsidR="001F1B48" w:rsidRDefault="001F1B48" w:rsidP="001F1B48">
      <w:pPr>
        <w:widowControl/>
        <w:numPr>
          <w:ilvl w:val="1"/>
          <w:numId w:val="5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Tras recibir una visión que lo llamaba a Macedonia, Pablo viajó a Filipos, donde conoció a Lidia, una comerciante que se convirtió en una de las primeras conversas.</w:t>
      </w:r>
    </w:p>
    <w:p w14:paraId="2D3EBFCB" w14:textId="77777777" w:rsidR="001F1B48" w:rsidRDefault="001F1B48" w:rsidP="001F1B48">
      <w:pPr>
        <w:widowControl/>
        <w:numPr>
          <w:ilvl w:val="1"/>
          <w:numId w:val="5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Pablo y Silas fueron encarcelados posteriormente, pero milagrosamente liberados, lo cual condujo a la conversión del carcelero y su familia. La iglesia de Filipos se convirtió en firme defensora del ministerio de Pablo, y fue conocida por su generosidad y firmeza en la fe.</w:t>
      </w:r>
    </w:p>
    <w:p w14:paraId="5B50A117" w14:textId="77777777" w:rsidR="001F1B48" w:rsidRDefault="001F1B48" w:rsidP="001F1B48">
      <w:pPr>
        <w:widowControl/>
        <w:numPr>
          <w:ilvl w:val="1"/>
          <w:numId w:val="5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carta de Pablo a los filipenses refleja su profundo afecto por ellos y la motivación que les hacía a que permanecieran unidos en su fe y su misión.</w:t>
      </w:r>
    </w:p>
    <w:p w14:paraId="3F40E119" w14:textId="77777777" w:rsidR="001F1B48" w:rsidRDefault="001F1B48" w:rsidP="001F1B48">
      <w:pPr>
        <w:widowControl/>
        <w:numPr>
          <w:ilvl w:val="0"/>
          <w:numId w:val="55"/>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Lee Filipenses 1:27.</w:t>
      </w:r>
    </w:p>
    <w:p w14:paraId="37084B95" w14:textId="77777777" w:rsidR="001F1B48" w:rsidRDefault="001F1B48" w:rsidP="001F1B48">
      <w:pPr>
        <w:widowControl/>
        <w:numPr>
          <w:ilvl w:val="0"/>
          <w:numId w:val="55"/>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 xml:space="preserve">El instructor presentará el proyecto final estableciendo comparaciones entre la unidad de los creyentes filipenses y el propósito de un Grupo Sembrador, es decir, trabajar juntos en la Gran Comisión. </w:t>
      </w:r>
    </w:p>
    <w:p w14:paraId="54486241" w14:textId="77777777" w:rsidR="001F1B48" w:rsidRPr="00753A4A" w:rsidRDefault="001F1B48" w:rsidP="001F1B48">
      <w:pPr>
        <w:spacing w:after="240"/>
        <w:rPr>
          <w:rFonts w:ascii="Aptos" w:eastAsia="Aptos" w:hAnsi="Aptos" w:cs="Aptos"/>
          <w:b/>
          <w:color w:val="009444"/>
          <w:sz w:val="21"/>
          <w:szCs w:val="21"/>
          <w:u w:val="single"/>
        </w:rPr>
      </w:pPr>
      <w:r w:rsidRPr="00753A4A">
        <w:rPr>
          <w:rFonts w:ascii="Aptos" w:eastAsia="Aptos" w:hAnsi="Aptos" w:cs="Aptos"/>
          <w:b/>
          <w:color w:val="009444"/>
          <w:sz w:val="21"/>
          <w:szCs w:val="21"/>
          <w:u w:val="single"/>
        </w:rPr>
        <w:lastRenderedPageBreak/>
        <w:t>El proyecto final</w:t>
      </w:r>
    </w:p>
    <w:p w14:paraId="77EE2A42" w14:textId="77777777" w:rsidR="001F1B48" w:rsidRDefault="001F1B48" w:rsidP="001F1B48">
      <w:pPr>
        <w:widowControl/>
        <w:numPr>
          <w:ilvl w:val="0"/>
          <w:numId w:val="5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El instructor proporcionará una visión general del proyecto final, que incluye las siguientes partes:</w:t>
      </w:r>
    </w:p>
    <w:p w14:paraId="06D80D3B" w14:textId="77777777" w:rsidR="001F1B48" w:rsidRDefault="001F1B48" w:rsidP="001F1B48">
      <w:pPr>
        <w:widowControl/>
        <w:numPr>
          <w:ilvl w:val="1"/>
          <w:numId w:val="5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Declaración de misión</w:t>
      </w:r>
    </w:p>
    <w:p w14:paraId="29804F9A" w14:textId="77777777" w:rsidR="001F1B48" w:rsidRDefault="001F1B48" w:rsidP="001F1B48">
      <w:pPr>
        <w:widowControl/>
        <w:numPr>
          <w:ilvl w:val="1"/>
          <w:numId w:val="5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Análisis del contexto sociocultural, los dones de los miembros y los recursos del grupo</w:t>
      </w:r>
    </w:p>
    <w:p w14:paraId="3A7A7F24" w14:textId="77777777" w:rsidR="001F1B48" w:rsidRDefault="001F1B48" w:rsidP="001F1B48">
      <w:pPr>
        <w:widowControl/>
        <w:numPr>
          <w:ilvl w:val="1"/>
          <w:numId w:val="5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Pasos para buscar a los perdidos</w:t>
      </w:r>
    </w:p>
    <w:p w14:paraId="086C6AC3" w14:textId="77777777" w:rsidR="001F1B48" w:rsidRDefault="001F1B48" w:rsidP="001F1B48">
      <w:pPr>
        <w:widowControl/>
        <w:numPr>
          <w:ilvl w:val="1"/>
          <w:numId w:val="5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Consolidación de nuevos miembros</w:t>
      </w:r>
    </w:p>
    <w:p w14:paraId="424876C8" w14:textId="77777777" w:rsidR="001F1B48" w:rsidRDefault="001F1B48" w:rsidP="001F1B48">
      <w:pPr>
        <w:widowControl/>
        <w:numPr>
          <w:ilvl w:val="1"/>
          <w:numId w:val="5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Lista de candidatos </w:t>
      </w:r>
    </w:p>
    <w:p w14:paraId="7101BC7B" w14:textId="77777777" w:rsidR="001F1B48" w:rsidRDefault="001F1B48" w:rsidP="001F1B48">
      <w:pPr>
        <w:widowControl/>
        <w:numPr>
          <w:ilvl w:val="0"/>
          <w:numId w:val="5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Durante el resto de la clase, se profundizará en cada uno de los aspectos del proyecto final.</w:t>
      </w:r>
    </w:p>
    <w:p w14:paraId="6AA8B51D" w14:textId="77777777" w:rsidR="001F1B48" w:rsidRDefault="001F1B48" w:rsidP="001F1B48">
      <w:pPr>
        <w:widowControl/>
        <w:numPr>
          <w:ilvl w:val="1"/>
          <w:numId w:val="56"/>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La sección de la declaración de misión y el análisis sociocultural y de los dones del miembro serán contenido nuevo.</w:t>
      </w:r>
    </w:p>
    <w:p w14:paraId="6539123E" w14:textId="77777777" w:rsidR="001F1B48" w:rsidRDefault="001F1B48" w:rsidP="001F1B48">
      <w:pPr>
        <w:widowControl/>
        <w:numPr>
          <w:ilvl w:val="1"/>
          <w:numId w:val="56"/>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Los pasos para buscar a los perdidos, la consolidación y la lista de candidatos se basan en el contenido de lecciones anteriores.</w:t>
      </w:r>
    </w:p>
    <w:p w14:paraId="597DC643" w14:textId="77777777" w:rsidR="001F1B48" w:rsidRPr="00753A4A" w:rsidRDefault="001F1B48" w:rsidP="001F1B48">
      <w:pPr>
        <w:spacing w:after="240"/>
        <w:rPr>
          <w:rFonts w:ascii="Aptos" w:eastAsia="Aptos" w:hAnsi="Aptos" w:cs="Aptos"/>
          <w:b/>
          <w:color w:val="009444"/>
          <w:sz w:val="21"/>
          <w:szCs w:val="21"/>
          <w:u w:val="single"/>
        </w:rPr>
      </w:pPr>
      <w:r w:rsidRPr="00753A4A">
        <w:rPr>
          <w:rFonts w:ascii="Aptos" w:eastAsia="Aptos" w:hAnsi="Aptos" w:cs="Aptos"/>
          <w:b/>
          <w:color w:val="009444"/>
          <w:sz w:val="21"/>
          <w:szCs w:val="21"/>
          <w:u w:val="single"/>
        </w:rPr>
        <w:t>Declaración de misión</w:t>
      </w:r>
    </w:p>
    <w:p w14:paraId="492BEE34" w14:textId="77777777" w:rsidR="001F1B48" w:rsidRDefault="001F1B48" w:rsidP="001F1B48">
      <w:pPr>
        <w:widowControl/>
        <w:numPr>
          <w:ilvl w:val="0"/>
          <w:numId w:val="5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Bíblica</w:t>
      </w:r>
    </w:p>
    <w:p w14:paraId="355E1004" w14:textId="77777777" w:rsidR="001F1B48" w:rsidRDefault="001F1B48" w:rsidP="001F1B48">
      <w:pPr>
        <w:widowControl/>
        <w:numPr>
          <w:ilvl w:val="1"/>
          <w:numId w:val="5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Dado que Dios nos habla a través de su Palabra, no podríamos formular una buena declaración de misión a menos que esté basada en la Biblia.</w:t>
      </w:r>
    </w:p>
    <w:p w14:paraId="74993C19" w14:textId="77777777" w:rsidR="001F1B48" w:rsidRDefault="001F1B48" w:rsidP="001F1B48">
      <w:pPr>
        <w:widowControl/>
        <w:numPr>
          <w:ilvl w:val="0"/>
          <w:numId w:val="5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Equilibrada</w:t>
      </w:r>
    </w:p>
    <w:p w14:paraId="35A37256" w14:textId="77777777" w:rsidR="001F1B48" w:rsidRDefault="001F1B48" w:rsidP="001F1B48">
      <w:pPr>
        <w:widowControl/>
        <w:numPr>
          <w:ilvl w:val="1"/>
          <w:numId w:val="5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Una buena declaración de misión debe enfocarse en los dos aspectos del ministerio que Jesús mencionó en la Gran Comisión: ir a donde los perdidos con el Evangelio (evangelización) y enseñar (nutrición o discipulado).</w:t>
      </w:r>
    </w:p>
    <w:p w14:paraId="5A660C68" w14:textId="77777777" w:rsidR="001F1B48" w:rsidRDefault="001F1B48" w:rsidP="001F1B48">
      <w:pPr>
        <w:widowControl/>
        <w:numPr>
          <w:ilvl w:val="0"/>
          <w:numId w:val="5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Breve</w:t>
      </w:r>
    </w:p>
    <w:p w14:paraId="17F6D058" w14:textId="77777777" w:rsidR="001F1B48" w:rsidRDefault="001F1B48" w:rsidP="001F1B48">
      <w:pPr>
        <w:widowControl/>
        <w:numPr>
          <w:ilvl w:val="1"/>
          <w:numId w:val="5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Expón el motivo por el cual existe tu grupo.</w:t>
      </w:r>
    </w:p>
    <w:p w14:paraId="72A37C49" w14:textId="77777777" w:rsidR="001F1B48" w:rsidRDefault="001F1B48" w:rsidP="001F1B48">
      <w:pPr>
        <w:widowControl/>
        <w:numPr>
          <w:ilvl w:val="0"/>
          <w:numId w:val="5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En efecto, es una declaración</w:t>
      </w:r>
    </w:p>
    <w:p w14:paraId="04E3DED4" w14:textId="77777777" w:rsidR="001F1B48" w:rsidRDefault="001F1B48" w:rsidP="001F1B48">
      <w:pPr>
        <w:widowControl/>
        <w:numPr>
          <w:ilvl w:val="1"/>
          <w:numId w:val="5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El sujeto: quien realiza la acción</w:t>
      </w:r>
    </w:p>
    <w:p w14:paraId="34E82A7B" w14:textId="77777777" w:rsidR="001F1B48" w:rsidRDefault="001F1B48" w:rsidP="001F1B48">
      <w:pPr>
        <w:widowControl/>
        <w:numPr>
          <w:ilvl w:val="1"/>
          <w:numId w:val="5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El verbo: la acción</w:t>
      </w:r>
    </w:p>
    <w:p w14:paraId="49B284C1" w14:textId="77777777" w:rsidR="001F1B48" w:rsidRDefault="001F1B48" w:rsidP="001F1B48">
      <w:pPr>
        <w:widowControl/>
        <w:numPr>
          <w:ilvl w:val="1"/>
          <w:numId w:val="5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El objeto: el receptor directo o indirecto de la acción</w:t>
      </w:r>
    </w:p>
    <w:p w14:paraId="609BB24F" w14:textId="77777777" w:rsidR="001F1B48" w:rsidRDefault="001F1B48" w:rsidP="001F1B48">
      <w:pPr>
        <w:widowControl/>
        <w:numPr>
          <w:ilvl w:val="1"/>
          <w:numId w:val="5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Ejemplo: El Grupo Sembrador Quito existe para servir a todas las personas con el Evangelio de Jesucristo tal como se revela en las Sagradas Escrituras.</w:t>
      </w:r>
    </w:p>
    <w:p w14:paraId="50146481" w14:textId="77777777" w:rsidR="001F1B48" w:rsidRDefault="001F1B48" w:rsidP="001F1B48">
      <w:pPr>
        <w:widowControl/>
        <w:numPr>
          <w:ilvl w:val="0"/>
          <w:numId w:val="5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Clara, especialmente para los miembros.</w:t>
      </w:r>
    </w:p>
    <w:p w14:paraId="3960809B" w14:textId="77777777" w:rsidR="001F1B48" w:rsidRDefault="001F1B48" w:rsidP="001F1B48">
      <w:pPr>
        <w:widowControl/>
        <w:numPr>
          <w:ilvl w:val="1"/>
          <w:numId w:val="5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Si las personas no entienden tu declaración de misión, esta tiene poco valor.</w:t>
      </w:r>
    </w:p>
    <w:p w14:paraId="463288AF" w14:textId="77777777" w:rsidR="001F1B48" w:rsidRDefault="001F1B48" w:rsidP="001F1B48">
      <w:pPr>
        <w:widowControl/>
        <w:numPr>
          <w:ilvl w:val="0"/>
          <w:numId w:val="57"/>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Por ejemplo:</w:t>
      </w:r>
    </w:p>
    <w:p w14:paraId="1BB27B44" w14:textId="77777777" w:rsidR="001F1B48" w:rsidRDefault="001F1B48" w:rsidP="001F1B48">
      <w:pPr>
        <w:widowControl/>
        <w:numPr>
          <w:ilvl w:val="1"/>
          <w:numId w:val="57"/>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El Grupo Sembrador Quito existe para servir a todas las personas con el Evangelio, compartiendo el mensaje de salvación con los perdidos, animando a aquellos a quienes no hemos llegado y a quienes se han alejado, para que tengan contacto regular con la Palabra y el sacramento, y enseñando y capacitando a los miembros para que maduren más en su fe.</w:t>
      </w:r>
    </w:p>
    <w:p w14:paraId="292FA371" w14:textId="77777777" w:rsidR="001F1B48" w:rsidRPr="00753A4A" w:rsidRDefault="001F1B48" w:rsidP="001F1B48">
      <w:pPr>
        <w:spacing w:after="240"/>
        <w:rPr>
          <w:rFonts w:ascii="Aptos" w:eastAsia="Aptos" w:hAnsi="Aptos" w:cs="Aptos"/>
          <w:b/>
          <w:color w:val="009444"/>
          <w:sz w:val="21"/>
          <w:szCs w:val="21"/>
          <w:u w:val="single"/>
        </w:rPr>
      </w:pPr>
      <w:r w:rsidRPr="00753A4A">
        <w:rPr>
          <w:rFonts w:ascii="Aptos" w:eastAsia="Aptos" w:hAnsi="Aptos" w:cs="Aptos"/>
          <w:b/>
          <w:color w:val="009444"/>
          <w:sz w:val="21"/>
          <w:szCs w:val="21"/>
          <w:u w:val="single"/>
        </w:rPr>
        <w:t>Análisis del contexto sociocultural, los dones de los miembros y los recursos del grupo</w:t>
      </w:r>
    </w:p>
    <w:p w14:paraId="239DE152" w14:textId="77777777" w:rsidR="001F1B48" w:rsidRDefault="001F1B48" w:rsidP="001F1B48">
      <w:pPr>
        <w:widowControl/>
        <w:numPr>
          <w:ilvl w:val="0"/>
          <w:numId w:val="5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¿Quiénes son nuestros vecinos? </w:t>
      </w:r>
    </w:p>
    <w:p w14:paraId="7AD9D443" w14:textId="77777777" w:rsidR="001F1B48" w:rsidRDefault="001F1B48" w:rsidP="001F1B48">
      <w:pPr>
        <w:widowControl/>
        <w:numPr>
          <w:ilvl w:val="1"/>
          <w:numId w:val="5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¿Quién vive en nuestra comunidad?</w:t>
      </w:r>
    </w:p>
    <w:p w14:paraId="11B10781" w14:textId="77777777" w:rsidR="001F1B48" w:rsidRDefault="001F1B48" w:rsidP="001F1B48">
      <w:pPr>
        <w:widowControl/>
        <w:numPr>
          <w:ilvl w:val="1"/>
          <w:numId w:val="5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¿Cuáles son los grupos de edad, las etnias, los idiomas y los antecedentes culturales predominantes?</w:t>
      </w:r>
    </w:p>
    <w:p w14:paraId="4F798866" w14:textId="77777777" w:rsidR="001F1B48" w:rsidRDefault="001F1B48" w:rsidP="001F1B48">
      <w:pPr>
        <w:widowControl/>
        <w:numPr>
          <w:ilvl w:val="0"/>
          <w:numId w:val="5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¿Cuáles son las necesidades de la comunidad? </w:t>
      </w:r>
    </w:p>
    <w:p w14:paraId="0472952A" w14:textId="77777777" w:rsidR="001F1B48" w:rsidRDefault="001F1B48" w:rsidP="001F1B48">
      <w:pPr>
        <w:widowControl/>
        <w:numPr>
          <w:ilvl w:val="1"/>
          <w:numId w:val="5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¿Cuáles son las principales dificultades y necesidades que afronta la gente en esa comunidad?</w:t>
      </w:r>
    </w:p>
    <w:p w14:paraId="3AD11325" w14:textId="77777777" w:rsidR="001F1B48" w:rsidRDefault="001F1B48" w:rsidP="001F1B48">
      <w:pPr>
        <w:widowControl/>
        <w:numPr>
          <w:ilvl w:val="1"/>
          <w:numId w:val="5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¿Qué acontecimientos locales, tradiciones o prácticas culturales son significativos aquí?</w:t>
      </w:r>
    </w:p>
    <w:p w14:paraId="01D856B3" w14:textId="77777777" w:rsidR="001F1B48" w:rsidRDefault="001F1B48" w:rsidP="001F1B48">
      <w:pPr>
        <w:widowControl/>
        <w:numPr>
          <w:ilvl w:val="0"/>
          <w:numId w:val="5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¿Cuáles son los dones de los miembros de tu grupo?</w:t>
      </w:r>
    </w:p>
    <w:p w14:paraId="6382C5DA" w14:textId="77777777" w:rsidR="001F1B48" w:rsidRDefault="001F1B48" w:rsidP="001F1B48">
      <w:pPr>
        <w:widowControl/>
        <w:numPr>
          <w:ilvl w:val="0"/>
          <w:numId w:val="5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¿Cuáles son los recursos de tu grupo?</w:t>
      </w:r>
    </w:p>
    <w:p w14:paraId="2AED1836" w14:textId="77777777" w:rsidR="001F1B48" w:rsidRDefault="001F1B48" w:rsidP="001F1B48">
      <w:pPr>
        <w:widowControl/>
        <w:numPr>
          <w:ilvl w:val="1"/>
          <w:numId w:val="58"/>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Por ejemplo, una ubicación estratégica, miembros dispuestos a servir en algún área, recursos financieros, etc. </w:t>
      </w:r>
    </w:p>
    <w:p w14:paraId="64C69C31" w14:textId="77777777" w:rsidR="001F1B48" w:rsidRDefault="001F1B48" w:rsidP="001F1B48">
      <w:pPr>
        <w:widowControl/>
        <w:numPr>
          <w:ilvl w:val="0"/>
          <w:numId w:val="58"/>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lastRenderedPageBreak/>
        <w:t>¿Qué le apasiona a nuestro grupo?</w:t>
      </w:r>
    </w:p>
    <w:p w14:paraId="3262F611" w14:textId="77777777" w:rsidR="001F1B48" w:rsidRPr="00753A4A" w:rsidRDefault="001F1B48" w:rsidP="001F1B48">
      <w:pPr>
        <w:spacing w:after="240"/>
        <w:rPr>
          <w:rFonts w:ascii="Aptos" w:eastAsia="Aptos" w:hAnsi="Aptos" w:cs="Aptos"/>
          <w:b/>
          <w:color w:val="009444"/>
          <w:sz w:val="21"/>
          <w:szCs w:val="21"/>
          <w:u w:val="single"/>
        </w:rPr>
      </w:pPr>
      <w:r w:rsidRPr="00753A4A">
        <w:rPr>
          <w:rFonts w:ascii="Aptos" w:eastAsia="Aptos" w:hAnsi="Aptos" w:cs="Aptos"/>
          <w:b/>
          <w:color w:val="009444"/>
          <w:sz w:val="21"/>
          <w:szCs w:val="21"/>
          <w:u w:val="single"/>
        </w:rPr>
        <w:t>Pasos para buscar a los perdidos</w:t>
      </w:r>
    </w:p>
    <w:p w14:paraId="1986C418" w14:textId="77777777" w:rsidR="001F1B48" w:rsidRDefault="001F1B48" w:rsidP="001F1B48">
      <w:pPr>
        <w:keepNext/>
        <w:widowControl/>
        <w:numPr>
          <w:ilvl w:val="3"/>
          <w:numId w:val="53"/>
        </w:numPr>
        <w:pBdr>
          <w:top w:val="nil"/>
          <w:left w:val="nil"/>
          <w:bottom w:val="nil"/>
          <w:right w:val="nil"/>
          <w:between w:val="nil"/>
        </w:pBdr>
        <w:autoSpaceDE/>
        <w:autoSpaceDN/>
        <w:ind w:left="709"/>
        <w:rPr>
          <w:rFonts w:ascii="Aptos" w:eastAsia="Aptos" w:hAnsi="Aptos" w:cs="Aptos"/>
          <w:color w:val="000000"/>
          <w:sz w:val="21"/>
          <w:szCs w:val="21"/>
        </w:rPr>
      </w:pPr>
      <w:r>
        <w:rPr>
          <w:rFonts w:ascii="Aptos" w:eastAsia="Aptos" w:hAnsi="Aptos" w:cs="Aptos"/>
          <w:color w:val="000000"/>
          <w:sz w:val="21"/>
          <w:szCs w:val="21"/>
        </w:rPr>
        <w:t>Explica en detalle los pasos que dará tu grupo para buscar a los perdidos y conectarlos con el Evangelio.</w:t>
      </w:r>
    </w:p>
    <w:p w14:paraId="621D7EFE" w14:textId="77777777" w:rsidR="001F1B48" w:rsidRDefault="001F1B48" w:rsidP="001F1B48">
      <w:pPr>
        <w:widowControl/>
        <w:numPr>
          <w:ilvl w:val="3"/>
          <w:numId w:val="53"/>
        </w:numPr>
        <w:pBdr>
          <w:top w:val="nil"/>
          <w:left w:val="nil"/>
          <w:bottom w:val="nil"/>
          <w:right w:val="nil"/>
          <w:between w:val="nil"/>
        </w:pBdr>
        <w:autoSpaceDE/>
        <w:autoSpaceDN/>
        <w:ind w:left="709"/>
        <w:rPr>
          <w:rFonts w:ascii="Aptos" w:eastAsia="Aptos" w:hAnsi="Aptos" w:cs="Aptos"/>
          <w:color w:val="000000"/>
          <w:sz w:val="21"/>
          <w:szCs w:val="21"/>
        </w:rPr>
      </w:pPr>
      <w:r>
        <w:rPr>
          <w:rFonts w:ascii="Aptos" w:eastAsia="Aptos" w:hAnsi="Aptos" w:cs="Aptos"/>
          <w:color w:val="000000"/>
          <w:sz w:val="21"/>
          <w:szCs w:val="21"/>
        </w:rPr>
        <w:t>Cuanto más específicos, creativos e intencionales sean, mejor. Por ejemplo, en lugar de poner volantes en las puertas, podría ser más valioso que cada miembro del grupo programara una visita a dos posibles miembros. En lugar de crear una página de Facebook y publicar algo genérico, podrían enviarse mensajes personalizados de Facebook a 20 personas.</w:t>
      </w:r>
    </w:p>
    <w:p w14:paraId="209DD1E8" w14:textId="77777777" w:rsidR="001F1B48" w:rsidRDefault="001F1B48" w:rsidP="001F1B48">
      <w:pPr>
        <w:widowControl/>
        <w:numPr>
          <w:ilvl w:val="4"/>
          <w:numId w:val="53"/>
        </w:numPr>
        <w:pBdr>
          <w:top w:val="nil"/>
          <w:left w:val="nil"/>
          <w:bottom w:val="nil"/>
          <w:right w:val="nil"/>
          <w:between w:val="nil"/>
        </w:pBdr>
        <w:autoSpaceDE/>
        <w:autoSpaceDN/>
        <w:spacing w:after="240"/>
        <w:ind w:left="1418"/>
        <w:rPr>
          <w:rFonts w:ascii="Aptos" w:eastAsia="Aptos" w:hAnsi="Aptos" w:cs="Aptos"/>
          <w:color w:val="000000"/>
          <w:sz w:val="21"/>
          <w:szCs w:val="21"/>
        </w:rPr>
      </w:pPr>
      <w:r>
        <w:rPr>
          <w:rFonts w:ascii="Aptos" w:eastAsia="Aptos" w:hAnsi="Aptos" w:cs="Aptos"/>
          <w:color w:val="000000"/>
          <w:sz w:val="21"/>
          <w:szCs w:val="21"/>
        </w:rPr>
        <w:t>Los pasos podrían incluir lo que aprendiste en este curso, incluyendo estrategias para invitar a personas y para conectar con ellas. Podrías crear oportunidades para aprovechar la hospitalidad para la difusión. Podrías compartir tu testimonio con otras personas.</w:t>
      </w:r>
    </w:p>
    <w:p w14:paraId="618A7FE1" w14:textId="77777777" w:rsidR="001F1B48" w:rsidRPr="00753A4A" w:rsidRDefault="001F1B48" w:rsidP="001F1B48">
      <w:pPr>
        <w:spacing w:after="240"/>
        <w:rPr>
          <w:rFonts w:ascii="Aptos" w:eastAsia="Aptos" w:hAnsi="Aptos" w:cs="Aptos"/>
          <w:b/>
          <w:color w:val="009444"/>
          <w:sz w:val="21"/>
          <w:szCs w:val="21"/>
          <w:u w:val="single"/>
        </w:rPr>
      </w:pPr>
      <w:r w:rsidRPr="00753A4A">
        <w:rPr>
          <w:rFonts w:ascii="Aptos" w:eastAsia="Aptos" w:hAnsi="Aptos" w:cs="Aptos"/>
          <w:b/>
          <w:color w:val="009444"/>
          <w:sz w:val="21"/>
          <w:szCs w:val="21"/>
          <w:u w:val="single"/>
        </w:rPr>
        <w:t>La consolidación de nuevos miembros</w:t>
      </w:r>
    </w:p>
    <w:p w14:paraId="1958C956" w14:textId="77777777" w:rsidR="001F1B48" w:rsidRDefault="001F1B48" w:rsidP="001F1B48">
      <w:pPr>
        <w:widowControl/>
        <w:numPr>
          <w:ilvl w:val="3"/>
          <w:numId w:val="49"/>
        </w:numPr>
        <w:pBdr>
          <w:top w:val="nil"/>
          <w:left w:val="nil"/>
          <w:bottom w:val="nil"/>
          <w:right w:val="nil"/>
          <w:between w:val="nil"/>
        </w:pBdr>
        <w:autoSpaceDE/>
        <w:autoSpaceDN/>
        <w:ind w:left="709"/>
        <w:rPr>
          <w:rFonts w:ascii="Aptos" w:eastAsia="Aptos" w:hAnsi="Aptos" w:cs="Aptos"/>
          <w:color w:val="000000"/>
          <w:sz w:val="21"/>
          <w:szCs w:val="21"/>
        </w:rPr>
      </w:pPr>
      <w:r>
        <w:rPr>
          <w:rFonts w:ascii="Aptos" w:eastAsia="Aptos" w:hAnsi="Aptos" w:cs="Aptos"/>
          <w:color w:val="000000"/>
          <w:sz w:val="21"/>
          <w:szCs w:val="21"/>
        </w:rPr>
        <w:t>Explica quién de tu grupo va a intervenir en la consolidación de nuevos miembros.</w:t>
      </w:r>
    </w:p>
    <w:p w14:paraId="7E309F9C" w14:textId="77777777" w:rsidR="001F1B48" w:rsidRDefault="001F1B48" w:rsidP="001F1B48">
      <w:pPr>
        <w:widowControl/>
        <w:numPr>
          <w:ilvl w:val="3"/>
          <w:numId w:val="49"/>
        </w:numPr>
        <w:pBdr>
          <w:top w:val="nil"/>
          <w:left w:val="nil"/>
          <w:bottom w:val="nil"/>
          <w:right w:val="nil"/>
          <w:between w:val="nil"/>
        </w:pBdr>
        <w:autoSpaceDE/>
        <w:autoSpaceDN/>
        <w:ind w:left="709"/>
        <w:rPr>
          <w:rFonts w:ascii="Aptos" w:eastAsia="Aptos" w:hAnsi="Aptos" w:cs="Aptos"/>
          <w:color w:val="000000"/>
          <w:sz w:val="21"/>
          <w:szCs w:val="21"/>
        </w:rPr>
      </w:pPr>
      <w:r>
        <w:rPr>
          <w:rFonts w:ascii="Aptos" w:eastAsia="Aptos" w:hAnsi="Aptos" w:cs="Aptos"/>
          <w:color w:val="000000"/>
          <w:sz w:val="21"/>
          <w:szCs w:val="21"/>
        </w:rPr>
        <w:t>Explica cómo les enseñarás Los cuatro conceptos y Aprendan de mí a los nuevos miembros.</w:t>
      </w:r>
    </w:p>
    <w:p w14:paraId="2A682CCB" w14:textId="77777777" w:rsidR="001F1B48" w:rsidRDefault="001F1B48" w:rsidP="001F1B48">
      <w:pPr>
        <w:widowControl/>
        <w:numPr>
          <w:ilvl w:val="3"/>
          <w:numId w:val="49"/>
        </w:numPr>
        <w:pBdr>
          <w:top w:val="nil"/>
          <w:left w:val="nil"/>
          <w:bottom w:val="nil"/>
          <w:right w:val="nil"/>
          <w:between w:val="nil"/>
        </w:pBdr>
        <w:autoSpaceDE/>
        <w:autoSpaceDN/>
        <w:spacing w:after="240"/>
        <w:ind w:left="709"/>
        <w:rPr>
          <w:rFonts w:ascii="Aptos" w:eastAsia="Aptos" w:hAnsi="Aptos" w:cs="Aptos"/>
          <w:color w:val="000000"/>
          <w:sz w:val="21"/>
          <w:szCs w:val="21"/>
        </w:rPr>
      </w:pPr>
      <w:r>
        <w:rPr>
          <w:rFonts w:ascii="Aptos" w:eastAsia="Aptos" w:hAnsi="Aptos" w:cs="Aptos"/>
          <w:color w:val="000000"/>
          <w:sz w:val="21"/>
          <w:szCs w:val="21"/>
        </w:rPr>
        <w:t>Explica otras formas de incluir a los nuevos miembros en la vida y el ministerio de un Grupo Sembrador.</w:t>
      </w:r>
    </w:p>
    <w:p w14:paraId="798B2ACE" w14:textId="77777777" w:rsidR="001F1B48" w:rsidRPr="00753A4A" w:rsidRDefault="001F1B48" w:rsidP="001F1B48">
      <w:pPr>
        <w:spacing w:after="240"/>
        <w:rPr>
          <w:rFonts w:ascii="Aptos" w:eastAsia="Aptos" w:hAnsi="Aptos" w:cs="Aptos"/>
          <w:b/>
          <w:color w:val="009444"/>
          <w:sz w:val="21"/>
          <w:szCs w:val="21"/>
          <w:u w:val="single"/>
        </w:rPr>
      </w:pPr>
      <w:r w:rsidRPr="00753A4A">
        <w:rPr>
          <w:rFonts w:ascii="Aptos" w:eastAsia="Aptos" w:hAnsi="Aptos" w:cs="Aptos"/>
          <w:b/>
          <w:color w:val="009444"/>
          <w:sz w:val="21"/>
          <w:szCs w:val="21"/>
          <w:u w:val="single"/>
        </w:rPr>
        <w:t>Lista de candidatos</w:t>
      </w:r>
    </w:p>
    <w:p w14:paraId="6AF6107A" w14:textId="77777777" w:rsidR="001F1B48" w:rsidRDefault="001F1B48" w:rsidP="001F1B48">
      <w:pPr>
        <w:widowControl/>
        <w:numPr>
          <w:ilvl w:val="0"/>
          <w:numId w:val="59"/>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Determina quién de tu Grupo Sembrador va a gestionar la lista de candidatos.</w:t>
      </w:r>
    </w:p>
    <w:p w14:paraId="7CE30B08" w14:textId="77777777" w:rsidR="001F1B48" w:rsidRDefault="001F1B48" w:rsidP="001F1B48">
      <w:pPr>
        <w:widowControl/>
        <w:numPr>
          <w:ilvl w:val="0"/>
          <w:numId w:val="59"/>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Elabora la lista de candidatos.</w:t>
      </w:r>
    </w:p>
    <w:p w14:paraId="2D2B35B5" w14:textId="77777777" w:rsidR="001F1B48" w:rsidRPr="00753A4A" w:rsidRDefault="001F1B48" w:rsidP="001F1B48">
      <w:pPr>
        <w:spacing w:after="240"/>
        <w:rPr>
          <w:rFonts w:ascii="Aptos" w:eastAsia="Aptos" w:hAnsi="Aptos" w:cs="Aptos"/>
          <w:b/>
          <w:color w:val="009444"/>
          <w:sz w:val="21"/>
          <w:szCs w:val="21"/>
          <w:u w:val="single"/>
        </w:rPr>
      </w:pPr>
      <w:r w:rsidRPr="00753A4A">
        <w:rPr>
          <w:rFonts w:ascii="Aptos" w:eastAsia="Aptos" w:hAnsi="Aptos" w:cs="Aptos"/>
          <w:b/>
          <w:color w:val="009444"/>
          <w:sz w:val="21"/>
          <w:szCs w:val="21"/>
          <w:u w:val="single"/>
        </w:rPr>
        <w:t>Conclusión</w:t>
      </w:r>
    </w:p>
    <w:p w14:paraId="6DB827B5" w14:textId="77777777" w:rsidR="001F1B48" w:rsidRDefault="001F1B48" w:rsidP="001F1B48">
      <w:pPr>
        <w:widowControl/>
        <w:numPr>
          <w:ilvl w:val="0"/>
          <w:numId w:val="60"/>
        </w:numPr>
        <w:pBdr>
          <w:top w:val="nil"/>
          <w:left w:val="nil"/>
          <w:bottom w:val="nil"/>
          <w:right w:val="nil"/>
          <w:between w:val="nil"/>
        </w:pBdr>
        <w:autoSpaceDE/>
        <w:autoSpaceDN/>
        <w:rPr>
          <w:rFonts w:ascii="Aptos" w:eastAsia="Aptos" w:hAnsi="Aptos" w:cs="Aptos"/>
          <w:color w:val="000000"/>
          <w:sz w:val="21"/>
          <w:szCs w:val="21"/>
        </w:rPr>
      </w:pPr>
      <w:r>
        <w:rPr>
          <w:rFonts w:ascii="Aptos" w:eastAsia="Aptos" w:hAnsi="Aptos" w:cs="Aptos"/>
          <w:color w:val="000000"/>
          <w:sz w:val="21"/>
          <w:szCs w:val="21"/>
        </w:rPr>
        <w:t xml:space="preserve">Comparte la plantilla para el proyecto final con los participantes del curso. </w:t>
      </w:r>
    </w:p>
    <w:p w14:paraId="4CD84B7B" w14:textId="77777777" w:rsidR="001F1B48" w:rsidRDefault="001F1B48" w:rsidP="001F1B48">
      <w:pPr>
        <w:widowControl/>
        <w:numPr>
          <w:ilvl w:val="0"/>
          <w:numId w:val="60"/>
        </w:numPr>
        <w:pBdr>
          <w:top w:val="nil"/>
          <w:left w:val="nil"/>
          <w:bottom w:val="nil"/>
          <w:right w:val="nil"/>
          <w:between w:val="nil"/>
        </w:pBdr>
        <w:autoSpaceDE/>
        <w:autoSpaceDN/>
        <w:spacing w:after="240"/>
        <w:rPr>
          <w:rFonts w:ascii="Aptos" w:eastAsia="Aptos" w:hAnsi="Aptos" w:cs="Aptos"/>
          <w:color w:val="000000"/>
          <w:sz w:val="21"/>
          <w:szCs w:val="21"/>
        </w:rPr>
      </w:pPr>
      <w:r>
        <w:rPr>
          <w:rFonts w:ascii="Aptos" w:eastAsia="Aptos" w:hAnsi="Aptos" w:cs="Aptos"/>
          <w:color w:val="000000"/>
          <w:sz w:val="21"/>
          <w:szCs w:val="21"/>
        </w:rPr>
        <w:t>Comunícales la fecha de entrega del proyecto final a los participantes del curso.</w:t>
      </w:r>
    </w:p>
    <w:p w14:paraId="20D489EC" w14:textId="77777777" w:rsidR="001F1B48" w:rsidRPr="00753A4A" w:rsidRDefault="001F1B48" w:rsidP="001F1B48">
      <w:pPr>
        <w:spacing w:after="240"/>
        <w:rPr>
          <w:rFonts w:ascii="Aptos" w:eastAsia="Aptos" w:hAnsi="Aptos" w:cs="Aptos"/>
          <w:b/>
          <w:color w:val="009444"/>
          <w:sz w:val="21"/>
          <w:szCs w:val="21"/>
          <w:u w:val="single"/>
        </w:rPr>
      </w:pPr>
      <w:r w:rsidRPr="00753A4A">
        <w:rPr>
          <w:rFonts w:ascii="Aptos" w:eastAsia="Aptos" w:hAnsi="Aptos" w:cs="Aptos"/>
          <w:b/>
          <w:color w:val="009444"/>
          <w:sz w:val="21"/>
          <w:szCs w:val="21"/>
          <w:u w:val="single"/>
        </w:rPr>
        <w:t>Oración de cierre</w:t>
      </w:r>
    </w:p>
    <w:p w14:paraId="14BBED37" w14:textId="77777777" w:rsidR="001F1B48" w:rsidRDefault="001F1B48" w:rsidP="001F1B48">
      <w:pPr>
        <w:spacing w:after="240"/>
        <w:rPr>
          <w:rFonts w:ascii="Aptos" w:eastAsia="Aptos" w:hAnsi="Aptos" w:cs="Aptos"/>
          <w:sz w:val="21"/>
          <w:szCs w:val="21"/>
        </w:rPr>
      </w:pPr>
      <w:r>
        <w:rPr>
          <w:rFonts w:ascii="Aptos" w:eastAsia="Aptos" w:hAnsi="Aptos" w:cs="Aptos"/>
          <w:sz w:val="21"/>
          <w:szCs w:val="21"/>
        </w:rPr>
        <w:t>Señor Jesús, gracias porque nos permites luchar juntos por el Evangelio, como lo hicieron los creyentes de Filipos. Danos unidad, pasión y dirección mientras planeamos cómo compartir tu Palabra con otros. Que todo lo que hagamos apunte a ti y a la salvación que tú has ganado por nosotros. En tu nombre oramos. Amén.</w:t>
      </w:r>
    </w:p>
    <w:p w14:paraId="4E710608" w14:textId="77777777" w:rsidR="00567AD8" w:rsidRDefault="00567AD8" w:rsidP="00567AD8">
      <w:pPr>
        <w:spacing w:after="240"/>
        <w:rPr>
          <w:rFonts w:ascii="Aptos" w:eastAsia="Aptos" w:hAnsi="Aptos" w:cs="Aptos"/>
          <w:sz w:val="21"/>
          <w:szCs w:val="21"/>
        </w:rPr>
      </w:pPr>
    </w:p>
    <w:p w14:paraId="3D6937D3" w14:textId="7CEDE989" w:rsidR="00F44AC2" w:rsidRDefault="00F44AC2" w:rsidP="00B526DC">
      <w:pPr>
        <w:pStyle w:val="Heading"/>
        <w:spacing w:before="0" w:after="120" w:line="240" w:lineRule="auto"/>
        <w:rPr>
          <w:sz w:val="2"/>
          <w:szCs w:val="2"/>
        </w:rPr>
      </w:pPr>
    </w:p>
    <w:sectPr w:rsidR="00F44AC2" w:rsidSect="001254C0">
      <w:headerReference w:type="even" r:id="rId9"/>
      <w:headerReference w:type="default" r:id="rId10"/>
      <w:footerReference w:type="default" r:id="rId11"/>
      <w:headerReference w:type="first" r:id="rId12"/>
      <w:pgSz w:w="12240" w:h="15840"/>
      <w:pgMar w:top="1440" w:right="1080" w:bottom="1080" w:left="10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16FCC" w14:textId="77777777" w:rsidR="00660C95" w:rsidRDefault="00660C95" w:rsidP="006612F0">
      <w:r>
        <w:separator/>
      </w:r>
    </w:p>
  </w:endnote>
  <w:endnote w:type="continuationSeparator" w:id="0">
    <w:p w14:paraId="579BC592" w14:textId="77777777" w:rsidR="00660C95" w:rsidRDefault="00660C95" w:rsidP="0066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Play">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2A12E" w14:textId="5125CE08" w:rsidR="006612F0" w:rsidRPr="00155FBC" w:rsidRDefault="00EB47CA" w:rsidP="00EB47CA">
    <w:pPr>
      <w:pStyle w:val="Footer"/>
      <w:tabs>
        <w:tab w:val="clear" w:pos="4680"/>
        <w:tab w:val="clear" w:pos="9360"/>
        <w:tab w:val="center" w:pos="5040"/>
        <w:tab w:val="right" w:pos="10080"/>
      </w:tabs>
      <w:jc w:val="center"/>
      <w:rPr>
        <w:rFonts w:ascii="Berlin Sans FB" w:hAnsi="Berlin Sans FB"/>
        <w:caps/>
        <w:noProof/>
        <w:color w:val="FFFFFF" w:themeColor="background1"/>
        <w:sz w:val="32"/>
        <w:szCs w:val="32"/>
      </w:rPr>
    </w:pPr>
    <w:r w:rsidRPr="00155FBC">
      <w:rPr>
        <w:rFonts w:ascii="Berlin Sans FB" w:hAnsi="Berlin Sans FB"/>
        <w:caps/>
        <w:noProof/>
        <w:color w:val="FFFFFF" w:themeColor="background1"/>
        <w:sz w:val="32"/>
        <w:szCs w:val="32"/>
      </w:rPr>
      <mc:AlternateContent>
        <mc:Choice Requires="wps">
          <w:drawing>
            <wp:anchor distT="0" distB="0" distL="114300" distR="114300" simplePos="0" relativeHeight="251661312" behindDoc="1" locked="0" layoutInCell="1" allowOverlap="1" wp14:anchorId="1D512460" wp14:editId="6B1CA71F">
              <wp:simplePos x="0" y="0"/>
              <wp:positionH relativeFrom="margin">
                <wp:align>center</wp:align>
              </wp:positionH>
              <wp:positionV relativeFrom="paragraph">
                <wp:posOffset>-102870</wp:posOffset>
              </wp:positionV>
              <wp:extent cx="571500" cy="496303"/>
              <wp:effectExtent l="0" t="0" r="0" b="0"/>
              <wp:wrapNone/>
              <wp:docPr id="1369154526" name="Oval 2"/>
              <wp:cNvGraphicFramePr/>
              <a:graphic xmlns:a="http://schemas.openxmlformats.org/drawingml/2006/main">
                <a:graphicData uri="http://schemas.microsoft.com/office/word/2010/wordprocessingShape">
                  <wps:wsp>
                    <wps:cNvSpPr/>
                    <wps:spPr>
                      <a:xfrm>
                        <a:off x="0" y="0"/>
                        <a:ext cx="571500" cy="496303"/>
                      </a:xfrm>
                      <a:prstGeom prst="ellipse">
                        <a:avLst/>
                      </a:prstGeom>
                      <a:solidFill>
                        <a:srgbClr val="60391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70FB6" id="Oval 2" o:spid="_x0000_s1026" style="position:absolute;margin-left:0;margin-top:-8.1pt;width:45pt;height:39.1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" fillcolor="#603913" stroked="f" strokeweight="2pt">
              <w10:wrap anchorx="margin"/>
            </v:oval>
          </w:pict>
        </mc:Fallback>
      </mc:AlternateContent>
    </w:r>
    <w:r w:rsidR="006612F0" w:rsidRPr="00155FBC">
      <w:rPr>
        <w:rFonts w:ascii="Berlin Sans FB" w:hAnsi="Berlin Sans FB"/>
        <w:caps/>
        <w:color w:val="FFFFFF" w:themeColor="background1"/>
        <w:sz w:val="32"/>
        <w:szCs w:val="32"/>
      </w:rPr>
      <w:fldChar w:fldCharType="begin"/>
    </w:r>
    <w:r w:rsidR="006612F0" w:rsidRPr="00155FBC">
      <w:rPr>
        <w:rFonts w:ascii="Berlin Sans FB" w:hAnsi="Berlin Sans FB"/>
        <w:caps/>
        <w:color w:val="FFFFFF" w:themeColor="background1"/>
        <w:sz w:val="32"/>
        <w:szCs w:val="32"/>
      </w:rPr>
      <w:instrText xml:space="preserve"> PAGE   \* MERGEFORMAT </w:instrText>
    </w:r>
    <w:r w:rsidR="006612F0" w:rsidRPr="00155FBC">
      <w:rPr>
        <w:rFonts w:ascii="Berlin Sans FB" w:hAnsi="Berlin Sans FB"/>
        <w:caps/>
        <w:color w:val="FFFFFF" w:themeColor="background1"/>
        <w:sz w:val="32"/>
        <w:szCs w:val="32"/>
      </w:rPr>
      <w:fldChar w:fldCharType="separate"/>
    </w:r>
    <w:r w:rsidR="006612F0" w:rsidRPr="00155FBC">
      <w:rPr>
        <w:rFonts w:ascii="Berlin Sans FB" w:hAnsi="Berlin Sans FB"/>
        <w:caps/>
        <w:noProof/>
        <w:color w:val="FFFFFF" w:themeColor="background1"/>
        <w:sz w:val="32"/>
        <w:szCs w:val="32"/>
      </w:rPr>
      <w:t>2</w:t>
    </w:r>
    <w:r w:rsidR="006612F0" w:rsidRPr="00155FBC">
      <w:rPr>
        <w:rFonts w:ascii="Berlin Sans FB" w:hAnsi="Berlin Sans FB"/>
        <w:caps/>
        <w:noProof/>
        <w:color w:val="FFFFFF" w:themeColor="background1"/>
        <w:sz w:val="32"/>
        <w:szCs w:val="32"/>
      </w:rPr>
      <w:fldChar w:fldCharType="end"/>
    </w:r>
  </w:p>
  <w:p w14:paraId="48ED9656" w14:textId="77777777" w:rsidR="006612F0" w:rsidRDefault="00661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6C32E" w14:textId="77777777" w:rsidR="00660C95" w:rsidRDefault="00660C95" w:rsidP="006612F0">
      <w:r>
        <w:separator/>
      </w:r>
    </w:p>
  </w:footnote>
  <w:footnote w:type="continuationSeparator" w:id="0">
    <w:p w14:paraId="04C3FF35" w14:textId="77777777" w:rsidR="00660C95" w:rsidRDefault="00660C95" w:rsidP="00661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23E4" w14:textId="308855E1" w:rsidR="003D45A4" w:rsidRDefault="00000000">
    <w:pPr>
      <w:pStyle w:val="Header"/>
    </w:pPr>
    <w:r>
      <w:rPr>
        <w:noProof/>
      </w:rPr>
      <w:pict w14:anchorId="79536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444469" o:spid="_x0000_s1026" type="#_x0000_t75" style="position:absolute;margin-left:0;margin-top:0;width:611.25pt;height:791.25pt;z-index:-251657216;mso-position-horizontal:center;mso-position-horizontal-relative:margin;mso-position-vertical:center;mso-position-vertical-relative:margin" o:allowincell="f">
          <v:imagedata r:id="rId1" o:title="AC page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657E" w14:textId="5F854AE9" w:rsidR="00EB47CA" w:rsidRDefault="00000000">
    <w:pPr>
      <w:pStyle w:val="Header"/>
    </w:pPr>
    <w:r>
      <w:rPr>
        <w:noProof/>
      </w:rPr>
      <w:pict w14:anchorId="36082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444470" o:spid="_x0000_s1027" type="#_x0000_t75" style="position:absolute;margin-left:-53.6pt;margin-top:-72.35pt;width:611.25pt;height:800.25pt;z-index:-251656192;mso-position-horizontal-relative:margin;mso-position-vertical-relative:margin" o:allowincell="f">
          <v:imagedata r:id="rId1" o:title="AC page background"/>
          <w10:wrap anchorx="margin" anchory="margin"/>
        </v:shape>
      </w:pict>
    </w:r>
    <w:r w:rsidR="00DC6A3C">
      <w:rPr>
        <w:b/>
      </w:rPr>
      <w:t>La Gran Comisión</w:t>
    </w:r>
    <w:r w:rsidR="00EF3916">
      <w:t xml:space="preserve">  </w:t>
    </w:r>
    <w:r w:rsidR="00EB47CA">
      <w:t>|  academiacristo.com</w:t>
    </w:r>
  </w:p>
  <w:p w14:paraId="4E11ECCE" w14:textId="0A97852E" w:rsidR="003D45A4" w:rsidRDefault="003D45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56B5" w14:textId="023704B4" w:rsidR="003D45A4" w:rsidRDefault="00000000">
    <w:pPr>
      <w:pStyle w:val="Header"/>
    </w:pPr>
    <w:r>
      <w:rPr>
        <w:noProof/>
      </w:rPr>
      <w:pict w14:anchorId="13BC0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444468" o:spid="_x0000_s1025" type="#_x0000_t75" style="position:absolute;margin-left:0;margin-top:0;width:611.25pt;height:791.25pt;z-index:-251658240;mso-position-horizontal:center;mso-position-horizontal-relative:margin;mso-position-vertical:center;mso-position-vertical-relative:margin" o:allowincell="f">
          <v:imagedata r:id="rId1" o:title="AC page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37B"/>
    <w:multiLevelType w:val="multilevel"/>
    <w:tmpl w:val="1338AA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2C478C"/>
    <w:multiLevelType w:val="multilevel"/>
    <w:tmpl w:val="0CD81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C2BBF"/>
    <w:multiLevelType w:val="multilevel"/>
    <w:tmpl w:val="18C49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A0695A"/>
    <w:multiLevelType w:val="multilevel"/>
    <w:tmpl w:val="F72866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F33AE9"/>
    <w:multiLevelType w:val="multilevel"/>
    <w:tmpl w:val="87AA0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B41872"/>
    <w:multiLevelType w:val="hybridMultilevel"/>
    <w:tmpl w:val="2A0C6638"/>
    <w:styleLink w:val="ImportedStyle1"/>
    <w:lvl w:ilvl="0" w:tplc="E5CC7C28">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AE6566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5723610">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576E890">
      <w:start w:val="1"/>
      <w:numFmt w:val="lowerRoman"/>
      <w:lvlText w:val="%4."/>
      <w:lvlJc w:val="left"/>
      <w:pPr>
        <w:ind w:left="32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76AC281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DD86886">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7E2A733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3F4EA0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3584842">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077815"/>
    <w:multiLevelType w:val="multilevel"/>
    <w:tmpl w:val="03588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BF79CB"/>
    <w:multiLevelType w:val="multilevel"/>
    <w:tmpl w:val="4FC0E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07249E"/>
    <w:multiLevelType w:val="multilevel"/>
    <w:tmpl w:val="02C81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2E07C9"/>
    <w:multiLevelType w:val="multilevel"/>
    <w:tmpl w:val="D6F06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8508DC"/>
    <w:multiLevelType w:val="hybridMultilevel"/>
    <w:tmpl w:val="3530F160"/>
    <w:styleLink w:val="ImportedStyle2"/>
    <w:lvl w:ilvl="0" w:tplc="92B249C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F38434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E32DCDA">
      <w:start w:val="1"/>
      <w:numFmt w:val="lowerLetter"/>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33246F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9D89628">
      <w:start w:val="1"/>
      <w:numFmt w:val="lowerRoman"/>
      <w:lvlText w:val="%5."/>
      <w:lvlJc w:val="left"/>
      <w:pPr>
        <w:ind w:left="207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85CCEDC">
      <w:start w:val="1"/>
      <w:numFmt w:val="lowerRoman"/>
      <w:lvlText w:val="%6."/>
      <w:lvlJc w:val="left"/>
      <w:pPr>
        <w:ind w:left="279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C7699E0">
      <w:start w:val="1"/>
      <w:numFmt w:val="decimal"/>
      <w:lvlText w:val="%7."/>
      <w:lvlJc w:val="left"/>
      <w:pPr>
        <w:ind w:left="351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29E3CA4">
      <w:start w:val="1"/>
      <w:numFmt w:val="lowerLetter"/>
      <w:lvlText w:val="%8."/>
      <w:lvlJc w:val="left"/>
      <w:pPr>
        <w:ind w:left="423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70CC2DC">
      <w:start w:val="1"/>
      <w:numFmt w:val="lowerRoman"/>
      <w:lvlText w:val="%9."/>
      <w:lvlJc w:val="left"/>
      <w:pPr>
        <w:ind w:left="495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434338B"/>
    <w:multiLevelType w:val="multilevel"/>
    <w:tmpl w:val="33E64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627E2D"/>
    <w:multiLevelType w:val="multilevel"/>
    <w:tmpl w:val="C6F08EC8"/>
    <w:lvl w:ilvl="0">
      <w:start w:val="1"/>
      <w:numFmt w:val="decimal"/>
      <w:lvlText w:val="%1."/>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933E5D"/>
    <w:multiLevelType w:val="multilevel"/>
    <w:tmpl w:val="61FA3458"/>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708475C"/>
    <w:multiLevelType w:val="multilevel"/>
    <w:tmpl w:val="B99ABA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B346CC"/>
    <w:multiLevelType w:val="multilevel"/>
    <w:tmpl w:val="811ED756"/>
    <w:lvl w:ilvl="0">
      <w:start w:val="1"/>
      <w:numFmt w:val="decimal"/>
      <w:lvlText w:val="%1."/>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C982240"/>
    <w:multiLevelType w:val="multilevel"/>
    <w:tmpl w:val="484AC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4C77C3"/>
    <w:multiLevelType w:val="multilevel"/>
    <w:tmpl w:val="9E34BB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E585CFA"/>
    <w:multiLevelType w:val="multilevel"/>
    <w:tmpl w:val="5476B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31D4B2F"/>
    <w:multiLevelType w:val="multilevel"/>
    <w:tmpl w:val="3D321E2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7325D3B"/>
    <w:multiLevelType w:val="multilevel"/>
    <w:tmpl w:val="EB386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A818B9"/>
    <w:multiLevelType w:val="hybridMultilevel"/>
    <w:tmpl w:val="722686EA"/>
    <w:styleLink w:val="ImportedStyle11"/>
    <w:lvl w:ilvl="0" w:tplc="5AD65F3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F52B97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8C5706">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D4241250">
      <w:start w:val="1"/>
      <w:numFmt w:val="decimal"/>
      <w:lvlText w:val="%4."/>
      <w:lvlJc w:val="left"/>
      <w:pPr>
        <w:ind w:left="7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F626D0A">
      <w:start w:val="1"/>
      <w:numFmt w:val="lowerLetter"/>
      <w:lvlText w:val="%5."/>
      <w:lvlJc w:val="left"/>
      <w:pPr>
        <w:ind w:left="1418"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8A4ACFF2">
      <w:start w:val="1"/>
      <w:numFmt w:val="lowerRoman"/>
      <w:lvlText w:val="%6."/>
      <w:lvlJc w:val="left"/>
      <w:pPr>
        <w:ind w:left="2138"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14B6F4">
      <w:start w:val="1"/>
      <w:numFmt w:val="decimal"/>
      <w:lvlText w:val="%7."/>
      <w:lvlJc w:val="left"/>
      <w:pPr>
        <w:ind w:left="2858"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52CCB5FE">
      <w:start w:val="1"/>
      <w:numFmt w:val="lowerLetter"/>
      <w:lvlText w:val="%8."/>
      <w:lvlJc w:val="left"/>
      <w:pPr>
        <w:ind w:left="3578"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3DFC6B96">
      <w:start w:val="1"/>
      <w:numFmt w:val="lowerRoman"/>
      <w:lvlText w:val="%9."/>
      <w:lvlJc w:val="left"/>
      <w:pPr>
        <w:ind w:left="4298" w:hanging="2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B325AD0"/>
    <w:multiLevelType w:val="multilevel"/>
    <w:tmpl w:val="2BB0544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B837466"/>
    <w:multiLevelType w:val="multilevel"/>
    <w:tmpl w:val="62F4887E"/>
    <w:lvl w:ilvl="0">
      <w:start w:val="1"/>
      <w:numFmt w:val="decimal"/>
      <w:lvlText w:val="%1."/>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CA32FF7"/>
    <w:multiLevelType w:val="multilevel"/>
    <w:tmpl w:val="9A901F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95667C"/>
    <w:multiLevelType w:val="multilevel"/>
    <w:tmpl w:val="E7C873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B420BA"/>
    <w:multiLevelType w:val="hybridMultilevel"/>
    <w:tmpl w:val="53CC08C2"/>
    <w:styleLink w:val="ImportedStyle10"/>
    <w:lvl w:ilvl="0" w:tplc="473E8CB2">
      <w:start w:val="1"/>
      <w:numFmt w:val="decimal"/>
      <w:lvlText w:val="%1."/>
      <w:lvlJc w:val="left"/>
      <w:pPr>
        <w:ind w:left="69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0E304E">
      <w:start w:val="1"/>
      <w:numFmt w:val="lowerLetter"/>
      <w:lvlText w:val="%2."/>
      <w:lvlJc w:val="left"/>
      <w:pPr>
        <w:ind w:left="141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2" w:tplc="68089A00">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82F8E09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B8C19C2">
      <w:start w:val="1"/>
      <w:numFmt w:val="lowerRoman"/>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220335A">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7D98925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AB6699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A6CE3A0">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70F7B3E"/>
    <w:multiLevelType w:val="multilevel"/>
    <w:tmpl w:val="B4B64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72B2D81"/>
    <w:multiLevelType w:val="multilevel"/>
    <w:tmpl w:val="C9625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70344E"/>
    <w:multiLevelType w:val="multilevel"/>
    <w:tmpl w:val="A218E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ABE3F11"/>
    <w:multiLevelType w:val="multilevel"/>
    <w:tmpl w:val="3B3E41E0"/>
    <w:lvl w:ilvl="0">
      <w:start w:val="1"/>
      <w:numFmt w:val="decimal"/>
      <w:lvlText w:val="%1."/>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DE11348"/>
    <w:multiLevelType w:val="multilevel"/>
    <w:tmpl w:val="DA02F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EC7247C"/>
    <w:multiLevelType w:val="multilevel"/>
    <w:tmpl w:val="D384E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ptos" w:eastAsia="Aptos" w:hAnsi="Aptos" w:cs="Apto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2015F95"/>
    <w:multiLevelType w:val="multilevel"/>
    <w:tmpl w:val="30F4854E"/>
    <w:lvl w:ilvl="0">
      <w:start w:val="1"/>
      <w:numFmt w:val="decimal"/>
      <w:lvlText w:val="%1."/>
      <w:lvlJc w:val="left"/>
      <w:pPr>
        <w:ind w:left="720" w:hanging="360"/>
      </w:pPr>
      <w:rPr>
        <w:rFonts w:ascii="Aptos" w:eastAsia="Aptos" w:hAnsi="Aptos" w:cs="Apto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C104B3"/>
    <w:multiLevelType w:val="multilevel"/>
    <w:tmpl w:val="CBFE47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46AD1903"/>
    <w:multiLevelType w:val="multilevel"/>
    <w:tmpl w:val="74E612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8436DC9"/>
    <w:multiLevelType w:val="multilevel"/>
    <w:tmpl w:val="F4B45C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4A3C3632"/>
    <w:multiLevelType w:val="multilevel"/>
    <w:tmpl w:val="A11E9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C23A26"/>
    <w:multiLevelType w:val="multilevel"/>
    <w:tmpl w:val="EB001276"/>
    <w:lvl w:ilvl="0">
      <w:start w:val="1"/>
      <w:numFmt w:val="decimal"/>
      <w:lvlText w:val="%1."/>
      <w:lvlJc w:val="left"/>
      <w:pPr>
        <w:ind w:left="720" w:hanging="360"/>
      </w:pPr>
      <w:rPr>
        <w:rFonts w:ascii="Aptos" w:eastAsia="Aptos" w:hAnsi="Aptos" w:cs="Apto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C022253"/>
    <w:multiLevelType w:val="multilevel"/>
    <w:tmpl w:val="072C6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4F1B19"/>
    <w:multiLevelType w:val="multilevel"/>
    <w:tmpl w:val="AA12E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FBF25A6"/>
    <w:multiLevelType w:val="multilevel"/>
    <w:tmpl w:val="04B84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3CA390E"/>
    <w:multiLevelType w:val="multilevel"/>
    <w:tmpl w:val="16646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901405D"/>
    <w:multiLevelType w:val="multilevel"/>
    <w:tmpl w:val="FB9A07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9DF7FEC"/>
    <w:multiLevelType w:val="multilevel"/>
    <w:tmpl w:val="A5BA84B6"/>
    <w:lvl w:ilvl="0">
      <w:start w:val="1"/>
      <w:numFmt w:val="decimal"/>
      <w:lvlText w:val="%1."/>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B7D21E9"/>
    <w:multiLevelType w:val="hybridMultilevel"/>
    <w:tmpl w:val="252098CE"/>
    <w:styleLink w:val="ImportedStyle3"/>
    <w:lvl w:ilvl="0" w:tplc="ADD8BEA2">
      <w:start w:val="1"/>
      <w:numFmt w:val="lowerLetter"/>
      <w:lvlText w:val="%1."/>
      <w:lvlJc w:val="left"/>
      <w:pPr>
        <w:ind w:left="1050" w:hanging="3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FD0200E">
      <w:start w:val="1"/>
      <w:numFmt w:val="lowerRoman"/>
      <w:lvlText w:val="%2."/>
      <w:lvlJc w:val="left"/>
      <w:pPr>
        <w:ind w:left="1985"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000ADD8">
      <w:start w:val="1"/>
      <w:numFmt w:val="lowerRoman"/>
      <w:lvlText w:val="%3."/>
      <w:lvlJc w:val="left"/>
      <w:pPr>
        <w:ind w:left="3686"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9FC4746">
      <w:start w:val="1"/>
      <w:numFmt w:val="lowerRoman"/>
      <w:lvlText w:val="%4."/>
      <w:lvlJc w:val="left"/>
      <w:pPr>
        <w:ind w:left="5387"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90208C8">
      <w:start w:val="1"/>
      <w:numFmt w:val="lowerRoman"/>
      <w:lvlText w:val="%5."/>
      <w:lvlJc w:val="left"/>
      <w:pPr>
        <w:ind w:left="7088"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DBE070E">
      <w:start w:val="1"/>
      <w:numFmt w:val="lowerRoman"/>
      <w:lvlText w:val="%6."/>
      <w:lvlJc w:val="left"/>
      <w:pPr>
        <w:ind w:left="8789"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DC46222">
      <w:start w:val="1"/>
      <w:numFmt w:val="lowerRoman"/>
      <w:lvlText w:val="%7."/>
      <w:lvlJc w:val="left"/>
      <w:pPr>
        <w:ind w:left="10490"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9FC5F00">
      <w:start w:val="1"/>
      <w:numFmt w:val="lowerRoman"/>
      <w:lvlText w:val="%8."/>
      <w:lvlJc w:val="left"/>
      <w:pPr>
        <w:ind w:left="12191"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89C7368">
      <w:start w:val="1"/>
      <w:numFmt w:val="lowerRoman"/>
      <w:lvlText w:val="%9."/>
      <w:lvlJc w:val="left"/>
      <w:pPr>
        <w:ind w:left="13892"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ECF6BD4"/>
    <w:multiLevelType w:val="multilevel"/>
    <w:tmpl w:val="E968D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FCB2B64"/>
    <w:multiLevelType w:val="multilevel"/>
    <w:tmpl w:val="B03440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2D714D4"/>
    <w:multiLevelType w:val="multilevel"/>
    <w:tmpl w:val="8FA40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7D234B0"/>
    <w:multiLevelType w:val="multilevel"/>
    <w:tmpl w:val="1EF26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9605D50"/>
    <w:multiLevelType w:val="multilevel"/>
    <w:tmpl w:val="27F65170"/>
    <w:lvl w:ilvl="0">
      <w:start w:val="1"/>
      <w:numFmt w:val="decimal"/>
      <w:lvlText w:val="%1."/>
      <w:lvlJc w:val="left"/>
      <w:pPr>
        <w:ind w:left="720" w:hanging="360"/>
      </w:pPr>
      <w:rPr>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96F0E90"/>
    <w:multiLevelType w:val="multilevel"/>
    <w:tmpl w:val="98B867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6BAC7548"/>
    <w:multiLevelType w:val="multilevel"/>
    <w:tmpl w:val="426C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D5F2DC6"/>
    <w:multiLevelType w:val="multilevel"/>
    <w:tmpl w:val="A6A20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E1445EE"/>
    <w:multiLevelType w:val="multilevel"/>
    <w:tmpl w:val="F75E5FDA"/>
    <w:lvl w:ilvl="0">
      <w:start w:val="1"/>
      <w:numFmt w:val="decimal"/>
      <w:lvlText w:val="%1."/>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F137FC4"/>
    <w:multiLevelType w:val="multilevel"/>
    <w:tmpl w:val="D2849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F184076"/>
    <w:multiLevelType w:val="multilevel"/>
    <w:tmpl w:val="528E8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300667"/>
    <w:multiLevelType w:val="multilevel"/>
    <w:tmpl w:val="9B14D49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8" w15:restartNumberingAfterBreak="0">
    <w:nsid w:val="71A8196B"/>
    <w:multiLevelType w:val="multilevel"/>
    <w:tmpl w:val="AFD87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77B7E1F"/>
    <w:multiLevelType w:val="multilevel"/>
    <w:tmpl w:val="96D63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89301A7"/>
    <w:multiLevelType w:val="multilevel"/>
    <w:tmpl w:val="07688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9CD7D81"/>
    <w:multiLevelType w:val="multilevel"/>
    <w:tmpl w:val="084A4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BE67F9E"/>
    <w:multiLevelType w:val="multilevel"/>
    <w:tmpl w:val="3AF6807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7C407D83"/>
    <w:multiLevelType w:val="multilevel"/>
    <w:tmpl w:val="DB04B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202271">
    <w:abstractNumId w:val="5"/>
  </w:num>
  <w:num w:numId="2" w16cid:durableId="629090403">
    <w:abstractNumId w:val="10"/>
  </w:num>
  <w:num w:numId="3" w16cid:durableId="1705328413">
    <w:abstractNumId w:val="45"/>
  </w:num>
  <w:num w:numId="4" w16cid:durableId="1993021632">
    <w:abstractNumId w:val="26"/>
  </w:num>
  <w:num w:numId="5" w16cid:durableId="1973946354">
    <w:abstractNumId w:val="21"/>
  </w:num>
  <w:num w:numId="6" w16cid:durableId="1194460025">
    <w:abstractNumId w:val="50"/>
  </w:num>
  <w:num w:numId="7" w16cid:durableId="1580483590">
    <w:abstractNumId w:val="20"/>
  </w:num>
  <w:num w:numId="8" w16cid:durableId="857960833">
    <w:abstractNumId w:val="63"/>
  </w:num>
  <w:num w:numId="9" w16cid:durableId="89785503">
    <w:abstractNumId w:val="30"/>
  </w:num>
  <w:num w:numId="10" w16cid:durableId="1844123055">
    <w:abstractNumId w:val="17"/>
  </w:num>
  <w:num w:numId="11" w16cid:durableId="593124680">
    <w:abstractNumId w:val="57"/>
  </w:num>
  <w:num w:numId="12" w16cid:durableId="129369228">
    <w:abstractNumId w:val="7"/>
  </w:num>
  <w:num w:numId="13" w16cid:durableId="372077264">
    <w:abstractNumId w:val="39"/>
  </w:num>
  <w:num w:numId="14" w16cid:durableId="2048794933">
    <w:abstractNumId w:val="41"/>
  </w:num>
  <w:num w:numId="15" w16cid:durableId="1186940848">
    <w:abstractNumId w:val="9"/>
  </w:num>
  <w:num w:numId="16" w16cid:durableId="440879731">
    <w:abstractNumId w:val="58"/>
  </w:num>
  <w:num w:numId="17" w16cid:durableId="1750929771">
    <w:abstractNumId w:val="2"/>
  </w:num>
  <w:num w:numId="18" w16cid:durableId="286275950">
    <w:abstractNumId w:val="61"/>
  </w:num>
  <w:num w:numId="19" w16cid:durableId="1381512132">
    <w:abstractNumId w:val="55"/>
  </w:num>
  <w:num w:numId="20" w16cid:durableId="362095558">
    <w:abstractNumId w:val="15"/>
  </w:num>
  <w:num w:numId="21" w16cid:durableId="1375345747">
    <w:abstractNumId w:val="46"/>
  </w:num>
  <w:num w:numId="22" w16cid:durableId="1303851339">
    <w:abstractNumId w:val="6"/>
  </w:num>
  <w:num w:numId="23" w16cid:durableId="1111512316">
    <w:abstractNumId w:val="14"/>
  </w:num>
  <w:num w:numId="24" w16cid:durableId="1735393339">
    <w:abstractNumId w:val="31"/>
  </w:num>
  <w:num w:numId="25" w16cid:durableId="1812673183">
    <w:abstractNumId w:val="32"/>
  </w:num>
  <w:num w:numId="26" w16cid:durableId="47340124">
    <w:abstractNumId w:val="28"/>
  </w:num>
  <w:num w:numId="27" w16cid:durableId="74210966">
    <w:abstractNumId w:val="56"/>
  </w:num>
  <w:num w:numId="28" w16cid:durableId="437725961">
    <w:abstractNumId w:val="52"/>
  </w:num>
  <w:num w:numId="29" w16cid:durableId="1104767289">
    <w:abstractNumId w:val="18"/>
  </w:num>
  <w:num w:numId="30" w16cid:durableId="1149253141">
    <w:abstractNumId w:val="35"/>
  </w:num>
  <w:num w:numId="31" w16cid:durableId="396368719">
    <w:abstractNumId w:val="54"/>
  </w:num>
  <w:num w:numId="32" w16cid:durableId="797142228">
    <w:abstractNumId w:val="42"/>
  </w:num>
  <w:num w:numId="33" w16cid:durableId="1391341257">
    <w:abstractNumId w:val="29"/>
  </w:num>
  <w:num w:numId="34" w16cid:durableId="1150058335">
    <w:abstractNumId w:val="25"/>
  </w:num>
  <w:num w:numId="35" w16cid:durableId="187766504">
    <w:abstractNumId w:val="53"/>
  </w:num>
  <w:num w:numId="36" w16cid:durableId="1191649570">
    <w:abstractNumId w:val="48"/>
  </w:num>
  <w:num w:numId="37" w16cid:durableId="1797092047">
    <w:abstractNumId w:val="13"/>
  </w:num>
  <w:num w:numId="38" w16cid:durableId="781343852">
    <w:abstractNumId w:val="37"/>
  </w:num>
  <w:num w:numId="39" w16cid:durableId="785734197">
    <w:abstractNumId w:val="19"/>
  </w:num>
  <w:num w:numId="40" w16cid:durableId="565649823">
    <w:abstractNumId w:val="49"/>
  </w:num>
  <w:num w:numId="41" w16cid:durableId="46032446">
    <w:abstractNumId w:val="4"/>
  </w:num>
  <w:num w:numId="42" w16cid:durableId="1913926787">
    <w:abstractNumId w:val="44"/>
  </w:num>
  <w:num w:numId="43" w16cid:durableId="890992676">
    <w:abstractNumId w:val="62"/>
  </w:num>
  <w:num w:numId="44" w16cid:durableId="1584290140">
    <w:abstractNumId w:val="59"/>
  </w:num>
  <w:num w:numId="45" w16cid:durableId="1831434961">
    <w:abstractNumId w:val="60"/>
  </w:num>
  <w:num w:numId="46" w16cid:durableId="1671908971">
    <w:abstractNumId w:val="36"/>
  </w:num>
  <w:num w:numId="47" w16cid:durableId="1624537487">
    <w:abstractNumId w:val="33"/>
  </w:num>
  <w:num w:numId="48" w16cid:durableId="1762141537">
    <w:abstractNumId w:val="34"/>
  </w:num>
  <w:num w:numId="49" w16cid:durableId="1659307306">
    <w:abstractNumId w:val="8"/>
  </w:num>
  <w:num w:numId="50" w16cid:durableId="818620522">
    <w:abstractNumId w:val="43"/>
  </w:num>
  <w:num w:numId="51" w16cid:durableId="1136875477">
    <w:abstractNumId w:val="24"/>
  </w:num>
  <w:num w:numId="52" w16cid:durableId="875436391">
    <w:abstractNumId w:val="0"/>
  </w:num>
  <w:num w:numId="53" w16cid:durableId="371152606">
    <w:abstractNumId w:val="1"/>
  </w:num>
  <w:num w:numId="54" w16cid:durableId="32196471">
    <w:abstractNumId w:val="38"/>
  </w:num>
  <w:num w:numId="55" w16cid:durableId="1832526438">
    <w:abstractNumId w:val="27"/>
  </w:num>
  <w:num w:numId="56" w16cid:durableId="1895777013">
    <w:abstractNumId w:val="47"/>
  </w:num>
  <w:num w:numId="57" w16cid:durableId="1063605565">
    <w:abstractNumId w:val="40"/>
  </w:num>
  <w:num w:numId="58" w16cid:durableId="1094978379">
    <w:abstractNumId w:val="11"/>
  </w:num>
  <w:num w:numId="59" w16cid:durableId="676226653">
    <w:abstractNumId w:val="16"/>
  </w:num>
  <w:num w:numId="60" w16cid:durableId="1227184814">
    <w:abstractNumId w:val="3"/>
  </w:num>
  <w:num w:numId="61" w16cid:durableId="1346252472">
    <w:abstractNumId w:val="12"/>
  </w:num>
  <w:num w:numId="62" w16cid:durableId="1104686739">
    <w:abstractNumId w:val="23"/>
  </w:num>
  <w:num w:numId="63" w16cid:durableId="1696155304">
    <w:abstractNumId w:val="22"/>
  </w:num>
  <w:num w:numId="64" w16cid:durableId="551188778">
    <w:abstractNumId w:val="5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C2"/>
    <w:rsid w:val="00067546"/>
    <w:rsid w:val="000A7FC4"/>
    <w:rsid w:val="001254C0"/>
    <w:rsid w:val="00155FBC"/>
    <w:rsid w:val="001F1B48"/>
    <w:rsid w:val="0024665C"/>
    <w:rsid w:val="002D0910"/>
    <w:rsid w:val="00301DC1"/>
    <w:rsid w:val="00305BEE"/>
    <w:rsid w:val="003D45A4"/>
    <w:rsid w:val="00442D65"/>
    <w:rsid w:val="004F2DC5"/>
    <w:rsid w:val="005328C2"/>
    <w:rsid w:val="00567AD8"/>
    <w:rsid w:val="00584151"/>
    <w:rsid w:val="005E3333"/>
    <w:rsid w:val="005E43B3"/>
    <w:rsid w:val="0060646E"/>
    <w:rsid w:val="00660C95"/>
    <w:rsid w:val="006612F0"/>
    <w:rsid w:val="006A0FA3"/>
    <w:rsid w:val="006C346D"/>
    <w:rsid w:val="006D2D29"/>
    <w:rsid w:val="00726DF8"/>
    <w:rsid w:val="00744289"/>
    <w:rsid w:val="00753A4A"/>
    <w:rsid w:val="008446E8"/>
    <w:rsid w:val="00886EDD"/>
    <w:rsid w:val="008C04B5"/>
    <w:rsid w:val="00936C83"/>
    <w:rsid w:val="0096192A"/>
    <w:rsid w:val="009B6DB9"/>
    <w:rsid w:val="00A053B1"/>
    <w:rsid w:val="00A36E46"/>
    <w:rsid w:val="00AB79AE"/>
    <w:rsid w:val="00B34BA9"/>
    <w:rsid w:val="00B42E7F"/>
    <w:rsid w:val="00B526DC"/>
    <w:rsid w:val="00C032A3"/>
    <w:rsid w:val="00D065AA"/>
    <w:rsid w:val="00D35D8E"/>
    <w:rsid w:val="00D85F9B"/>
    <w:rsid w:val="00DC6A3C"/>
    <w:rsid w:val="00E240C8"/>
    <w:rsid w:val="00EB47CA"/>
    <w:rsid w:val="00EE1A88"/>
    <w:rsid w:val="00EF3916"/>
    <w:rsid w:val="00F00A5F"/>
    <w:rsid w:val="00F335A1"/>
    <w:rsid w:val="00F343C0"/>
    <w:rsid w:val="00F44AC2"/>
    <w:rsid w:val="00F9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937CD"/>
  <w15:docId w15:val="{1EF09C46-3B1A-4F7A-A2D5-A08F6420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Heading1">
    <w:name w:val="heading 1"/>
    <w:basedOn w:val="Normal"/>
    <w:next w:val="Normal"/>
    <w:link w:val="Heading1Char"/>
    <w:uiPriority w:val="9"/>
    <w:qFormat/>
    <w:rsid w:val="001F1B48"/>
    <w:pPr>
      <w:keepNext/>
      <w:keepLines/>
      <w:widowControl/>
      <w:autoSpaceDE/>
      <w:autoSpaceDN/>
      <w:spacing w:before="360" w:after="80"/>
      <w:outlineLvl w:val="0"/>
    </w:pPr>
    <w:rPr>
      <w:rFonts w:ascii="Play" w:eastAsia="Play" w:hAnsi="Play" w:cs="Play"/>
      <w:color w:val="0F4761"/>
      <w:sz w:val="40"/>
      <w:szCs w:val="40"/>
      <w:lang w:val="es-419"/>
    </w:rPr>
  </w:style>
  <w:style w:type="paragraph" w:styleId="Heading2">
    <w:name w:val="heading 2"/>
    <w:basedOn w:val="Normal"/>
    <w:next w:val="Normal"/>
    <w:link w:val="Heading2Char"/>
    <w:uiPriority w:val="9"/>
    <w:semiHidden/>
    <w:unhideWhenUsed/>
    <w:qFormat/>
    <w:rsid w:val="001F1B48"/>
    <w:pPr>
      <w:keepNext/>
      <w:keepLines/>
      <w:widowControl/>
      <w:autoSpaceDE/>
      <w:autoSpaceDN/>
      <w:spacing w:before="160" w:after="80"/>
      <w:outlineLvl w:val="1"/>
    </w:pPr>
    <w:rPr>
      <w:rFonts w:ascii="Play" w:eastAsia="Play" w:hAnsi="Play" w:cs="Play"/>
      <w:color w:val="0F4761"/>
      <w:sz w:val="32"/>
      <w:szCs w:val="32"/>
      <w:lang w:val="es-419"/>
    </w:rPr>
  </w:style>
  <w:style w:type="paragraph" w:styleId="Heading3">
    <w:name w:val="heading 3"/>
    <w:basedOn w:val="Normal"/>
    <w:next w:val="Normal"/>
    <w:link w:val="Heading3Char"/>
    <w:uiPriority w:val="9"/>
    <w:semiHidden/>
    <w:unhideWhenUsed/>
    <w:qFormat/>
    <w:rsid w:val="001F1B48"/>
    <w:pPr>
      <w:keepNext/>
      <w:keepLines/>
      <w:widowControl/>
      <w:autoSpaceDE/>
      <w:autoSpaceDN/>
      <w:spacing w:before="160" w:after="80"/>
      <w:outlineLvl w:val="2"/>
    </w:pPr>
    <w:rPr>
      <w:rFonts w:ascii="Times New Roman" w:eastAsia="Times New Roman" w:hAnsi="Times New Roman" w:cs="Times New Roman"/>
      <w:color w:val="0F4761"/>
      <w:sz w:val="28"/>
      <w:szCs w:val="28"/>
      <w:lang w:val="es-419"/>
    </w:rPr>
  </w:style>
  <w:style w:type="paragraph" w:styleId="Heading4">
    <w:name w:val="heading 4"/>
    <w:basedOn w:val="Normal"/>
    <w:next w:val="Normal"/>
    <w:link w:val="Heading4Char"/>
    <w:uiPriority w:val="9"/>
    <w:semiHidden/>
    <w:unhideWhenUsed/>
    <w:qFormat/>
    <w:rsid w:val="001F1B48"/>
    <w:pPr>
      <w:keepNext/>
      <w:keepLines/>
      <w:widowControl/>
      <w:autoSpaceDE/>
      <w:autoSpaceDN/>
      <w:spacing w:before="80" w:after="40"/>
      <w:outlineLvl w:val="3"/>
    </w:pPr>
    <w:rPr>
      <w:rFonts w:ascii="Times New Roman" w:eastAsia="Times New Roman" w:hAnsi="Times New Roman" w:cs="Times New Roman"/>
      <w:i/>
      <w:color w:val="0F4761"/>
      <w:sz w:val="24"/>
      <w:szCs w:val="24"/>
      <w:lang w:val="es-419"/>
    </w:rPr>
  </w:style>
  <w:style w:type="paragraph" w:styleId="Heading5">
    <w:name w:val="heading 5"/>
    <w:basedOn w:val="Normal"/>
    <w:next w:val="Normal"/>
    <w:link w:val="Heading5Char"/>
    <w:uiPriority w:val="9"/>
    <w:semiHidden/>
    <w:unhideWhenUsed/>
    <w:qFormat/>
    <w:rsid w:val="001F1B48"/>
    <w:pPr>
      <w:keepNext/>
      <w:keepLines/>
      <w:widowControl/>
      <w:autoSpaceDE/>
      <w:autoSpaceDN/>
      <w:spacing w:before="80" w:after="40"/>
      <w:outlineLvl w:val="4"/>
    </w:pPr>
    <w:rPr>
      <w:rFonts w:ascii="Times New Roman" w:eastAsia="Times New Roman" w:hAnsi="Times New Roman" w:cs="Times New Roman"/>
      <w:color w:val="0F4761"/>
      <w:sz w:val="24"/>
      <w:szCs w:val="24"/>
      <w:lang w:val="es-419"/>
    </w:rPr>
  </w:style>
  <w:style w:type="paragraph" w:styleId="Heading6">
    <w:name w:val="heading 6"/>
    <w:basedOn w:val="Normal"/>
    <w:next w:val="Normal"/>
    <w:link w:val="Heading6Char"/>
    <w:uiPriority w:val="9"/>
    <w:semiHidden/>
    <w:unhideWhenUsed/>
    <w:qFormat/>
    <w:rsid w:val="001F1B48"/>
    <w:pPr>
      <w:keepNext/>
      <w:keepLines/>
      <w:widowControl/>
      <w:autoSpaceDE/>
      <w:autoSpaceDN/>
      <w:spacing w:before="40"/>
      <w:outlineLvl w:val="5"/>
    </w:pPr>
    <w:rPr>
      <w:rFonts w:ascii="Times New Roman" w:eastAsia="Times New Roman" w:hAnsi="Times New Roman" w:cs="Times New Roman"/>
      <w:i/>
      <w:color w:val="595959"/>
      <w:sz w:val="24"/>
      <w:szCs w:val="24"/>
      <w:lang w:val="es-419"/>
    </w:rPr>
  </w:style>
  <w:style w:type="paragraph" w:styleId="Heading7">
    <w:name w:val="heading 7"/>
    <w:basedOn w:val="Normal"/>
    <w:next w:val="Normal"/>
    <w:link w:val="Heading7Char"/>
    <w:uiPriority w:val="9"/>
    <w:semiHidden/>
    <w:unhideWhenUsed/>
    <w:qFormat/>
    <w:rsid w:val="001F1B48"/>
    <w:pPr>
      <w:keepNext/>
      <w:keepLines/>
      <w:widowControl/>
      <w:autoSpaceDE/>
      <w:autoSpaceDN/>
      <w:spacing w:before="40"/>
      <w:outlineLvl w:val="6"/>
    </w:pPr>
    <w:rPr>
      <w:rFonts w:ascii="Times New Roman" w:eastAsiaTheme="majorEastAsia" w:hAnsi="Times New Roman" w:cstheme="majorBidi"/>
      <w:color w:val="595959" w:themeColor="text1" w:themeTint="A6"/>
      <w:sz w:val="24"/>
      <w:szCs w:val="24"/>
      <w:lang w:val="es-419"/>
    </w:rPr>
  </w:style>
  <w:style w:type="paragraph" w:styleId="Heading8">
    <w:name w:val="heading 8"/>
    <w:basedOn w:val="Normal"/>
    <w:next w:val="Normal"/>
    <w:link w:val="Heading8Char"/>
    <w:uiPriority w:val="9"/>
    <w:semiHidden/>
    <w:unhideWhenUsed/>
    <w:qFormat/>
    <w:rsid w:val="001F1B48"/>
    <w:pPr>
      <w:keepNext/>
      <w:keepLines/>
      <w:widowControl/>
      <w:autoSpaceDE/>
      <w:autoSpaceDN/>
      <w:outlineLvl w:val="7"/>
    </w:pPr>
    <w:rPr>
      <w:rFonts w:ascii="Times New Roman" w:eastAsiaTheme="majorEastAsia" w:hAnsi="Times New Roman" w:cstheme="majorBidi"/>
      <w:i/>
      <w:iCs/>
      <w:color w:val="272727" w:themeColor="text1" w:themeTint="D8"/>
      <w:sz w:val="24"/>
      <w:szCs w:val="24"/>
      <w:lang w:val="es-419"/>
    </w:rPr>
  </w:style>
  <w:style w:type="paragraph" w:styleId="Heading9">
    <w:name w:val="heading 9"/>
    <w:basedOn w:val="Normal"/>
    <w:next w:val="Normal"/>
    <w:link w:val="Heading9Char"/>
    <w:uiPriority w:val="9"/>
    <w:semiHidden/>
    <w:unhideWhenUsed/>
    <w:qFormat/>
    <w:rsid w:val="001F1B48"/>
    <w:pPr>
      <w:keepNext/>
      <w:keepLines/>
      <w:widowControl/>
      <w:autoSpaceDE/>
      <w:autoSpaceDN/>
      <w:outlineLvl w:val="8"/>
    </w:pPr>
    <w:rPr>
      <w:rFonts w:ascii="Times New Roman" w:eastAsiaTheme="majorEastAsia" w:hAnsi="Times New Roman" w:cstheme="majorBidi"/>
      <w:color w:val="272727" w:themeColor="text1" w:themeTint="D8"/>
      <w:sz w:val="24"/>
      <w:szCs w:val="24"/>
      <w:lang w:val="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i/>
      <w:iCs/>
      <w:sz w:val="23"/>
      <w:szCs w:val="23"/>
    </w:rPr>
  </w:style>
  <w:style w:type="paragraph" w:styleId="Title">
    <w:name w:val="Title"/>
    <w:basedOn w:val="Normal"/>
    <w:link w:val="TitleChar"/>
    <w:uiPriority w:val="10"/>
    <w:qFormat/>
    <w:pPr>
      <w:spacing w:before="260"/>
      <w:ind w:right="715"/>
      <w:jc w:val="right"/>
    </w:pPr>
    <w:rPr>
      <w:b/>
      <w:bCs/>
      <w:sz w:val="40"/>
      <w:szCs w:val="4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5E43B3"/>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6612F0"/>
    <w:pPr>
      <w:widowControl/>
      <w:pBdr>
        <w:top w:val="nil"/>
        <w:left w:val="nil"/>
        <w:bottom w:val="nil"/>
        <w:right w:val="nil"/>
        <w:between w:val="nil"/>
        <w:bar w:val="nil"/>
      </w:pBdr>
      <w:autoSpaceDE/>
      <w:autoSpaceDN/>
    </w:pPr>
    <w:rPr>
      <w:rFonts w:ascii="Calibri" w:eastAsia="Arial Unicode MS" w:hAnsi="Calibri" w:cs="Arial Unicode MS"/>
      <w:b/>
      <w:bCs/>
      <w:color w:val="000000"/>
      <w:u w:color="000000"/>
      <w:bdr w:val="nil"/>
      <w14:textOutline w14:w="12700" w14:cap="flat" w14:cmpd="sng" w14:algn="ctr">
        <w14:noFill/>
        <w14:prstDash w14:val="solid"/>
        <w14:miter w14:lim="400000"/>
      </w14:textOutline>
    </w:rPr>
  </w:style>
  <w:style w:type="character" w:customStyle="1" w:styleId="None">
    <w:name w:val="None"/>
    <w:rsid w:val="006612F0"/>
  </w:style>
  <w:style w:type="character" w:customStyle="1" w:styleId="Hyperlink0">
    <w:name w:val="Hyperlink.0"/>
    <w:basedOn w:val="None"/>
    <w:rsid w:val="006612F0"/>
    <w:rPr>
      <w:outline w:val="0"/>
      <w:color w:val="000000"/>
      <w:u w:val="single" w:color="000000"/>
      <w:lang w:val="pt-PT"/>
    </w:rPr>
  </w:style>
  <w:style w:type="character" w:customStyle="1" w:styleId="Hyperlink00">
    <w:name w:val="Hyperlink.0.0"/>
    <w:rsid w:val="006612F0"/>
    <w:rPr>
      <w:outline w:val="0"/>
      <w:color w:val="000000"/>
      <w:u w:val="single" w:color="000000"/>
    </w:rPr>
  </w:style>
  <w:style w:type="paragraph" w:styleId="NoSpacing">
    <w:name w:val="No Spacing"/>
    <w:uiPriority w:val="1"/>
    <w:qFormat/>
    <w:rsid w:val="006612F0"/>
    <w:pPr>
      <w:widowControl/>
      <w:autoSpaceDE/>
      <w:autoSpaceDN/>
    </w:pPr>
    <w:rPr>
      <w:sz w:val="24"/>
      <w:szCs w:val="24"/>
    </w:rPr>
  </w:style>
  <w:style w:type="paragraph" w:styleId="Header">
    <w:name w:val="header"/>
    <w:basedOn w:val="Normal"/>
    <w:link w:val="HeaderChar"/>
    <w:uiPriority w:val="99"/>
    <w:unhideWhenUsed/>
    <w:rsid w:val="006612F0"/>
    <w:pPr>
      <w:tabs>
        <w:tab w:val="center" w:pos="4680"/>
        <w:tab w:val="right" w:pos="9360"/>
      </w:tabs>
    </w:pPr>
  </w:style>
  <w:style w:type="character" w:customStyle="1" w:styleId="HeaderChar">
    <w:name w:val="Header Char"/>
    <w:basedOn w:val="DefaultParagraphFont"/>
    <w:link w:val="Header"/>
    <w:uiPriority w:val="99"/>
    <w:rsid w:val="006612F0"/>
    <w:rPr>
      <w:rFonts w:ascii="Calibri" w:eastAsia="Calibri" w:hAnsi="Calibri" w:cs="Calibri"/>
      <w:lang w:val="es-ES"/>
    </w:rPr>
  </w:style>
  <w:style w:type="paragraph" w:styleId="Footer">
    <w:name w:val="footer"/>
    <w:basedOn w:val="Normal"/>
    <w:link w:val="FooterChar"/>
    <w:uiPriority w:val="99"/>
    <w:unhideWhenUsed/>
    <w:rsid w:val="006612F0"/>
    <w:pPr>
      <w:tabs>
        <w:tab w:val="center" w:pos="4680"/>
        <w:tab w:val="right" w:pos="9360"/>
      </w:tabs>
    </w:pPr>
  </w:style>
  <w:style w:type="character" w:customStyle="1" w:styleId="FooterChar">
    <w:name w:val="Footer Char"/>
    <w:basedOn w:val="DefaultParagraphFont"/>
    <w:link w:val="Footer"/>
    <w:uiPriority w:val="99"/>
    <w:rsid w:val="006612F0"/>
    <w:rPr>
      <w:rFonts w:ascii="Calibri" w:eastAsia="Calibri" w:hAnsi="Calibri" w:cs="Calibri"/>
      <w:lang w:val="es-ES"/>
    </w:rPr>
  </w:style>
  <w:style w:type="character" w:customStyle="1" w:styleId="y2iqfc">
    <w:name w:val="y2iqfc"/>
    <w:basedOn w:val="DefaultParagraphFont"/>
    <w:rsid w:val="006612F0"/>
  </w:style>
  <w:style w:type="character" w:styleId="Hyperlink">
    <w:name w:val="Hyperlink"/>
    <w:uiPriority w:val="99"/>
    <w:rsid w:val="00D35D8E"/>
    <w:rPr>
      <w:u w:val="single"/>
    </w:rPr>
  </w:style>
  <w:style w:type="paragraph" w:customStyle="1" w:styleId="Heading">
    <w:name w:val="Heading"/>
    <w:next w:val="BodyA"/>
    <w:rsid w:val="00D35D8E"/>
    <w:pPr>
      <w:keepNext/>
      <w:keepLines/>
      <w:widowControl/>
      <w:pBdr>
        <w:top w:val="nil"/>
        <w:left w:val="nil"/>
        <w:bottom w:val="nil"/>
        <w:right w:val="nil"/>
        <w:between w:val="nil"/>
        <w:bar w:val="nil"/>
      </w:pBdr>
      <w:autoSpaceDE/>
      <w:autoSpaceDN/>
      <w:spacing w:before="240" w:line="259" w:lineRule="auto"/>
      <w:outlineLvl w:val="0"/>
    </w:pPr>
    <w:rPr>
      <w:rFonts w:ascii="Calibri Light" w:eastAsia="Arial Unicode MS" w:hAnsi="Calibri Light" w:cs="Arial Unicode MS"/>
      <w:color w:val="2E74B5"/>
      <w:sz w:val="32"/>
      <w:szCs w:val="32"/>
      <w:u w:color="2E74B5"/>
      <w:bdr w:val="nil"/>
      <w:lang w:val="es-ES_tradnl"/>
      <w14:textOutline w14:w="12700" w14:cap="flat" w14:cmpd="sng" w14:algn="ctr">
        <w14:noFill/>
        <w14:prstDash w14:val="solid"/>
        <w14:miter w14:lim="400000"/>
      </w14:textOutline>
    </w:rPr>
  </w:style>
  <w:style w:type="numbering" w:customStyle="1" w:styleId="ImportedStyle1">
    <w:name w:val="Imported Style 1"/>
    <w:rsid w:val="00D35D8E"/>
    <w:pPr>
      <w:numPr>
        <w:numId w:val="1"/>
      </w:numPr>
    </w:pPr>
  </w:style>
  <w:style w:type="numbering" w:customStyle="1" w:styleId="ImportedStyle2">
    <w:name w:val="Imported Style 2"/>
    <w:rsid w:val="00D35D8E"/>
    <w:pPr>
      <w:numPr>
        <w:numId w:val="2"/>
      </w:numPr>
    </w:pPr>
  </w:style>
  <w:style w:type="numbering" w:customStyle="1" w:styleId="ImportedStyle3">
    <w:name w:val="Imported Style 3"/>
    <w:rsid w:val="00D35D8E"/>
    <w:pPr>
      <w:numPr>
        <w:numId w:val="3"/>
      </w:numPr>
    </w:pPr>
  </w:style>
  <w:style w:type="numbering" w:customStyle="1" w:styleId="ImportedStyle10">
    <w:name w:val="Imported Style 10"/>
    <w:rsid w:val="00D35D8E"/>
    <w:pPr>
      <w:numPr>
        <w:numId w:val="4"/>
      </w:numPr>
    </w:pPr>
  </w:style>
  <w:style w:type="numbering" w:customStyle="1" w:styleId="ImportedStyle11">
    <w:name w:val="Imported Style 11"/>
    <w:rsid w:val="00D35D8E"/>
    <w:pPr>
      <w:numPr>
        <w:numId w:val="5"/>
      </w:numPr>
    </w:pPr>
  </w:style>
  <w:style w:type="character" w:customStyle="1" w:styleId="Hyperlink1">
    <w:name w:val="Hyperlink.1"/>
    <w:basedOn w:val="None"/>
    <w:rsid w:val="00D35D8E"/>
    <w:rPr>
      <w:outline w:val="0"/>
      <w:color w:val="0000FF"/>
      <w:u w:val="single" w:color="0000FF"/>
      <w:lang w:val="pt-PT"/>
    </w:rPr>
  </w:style>
  <w:style w:type="character" w:customStyle="1" w:styleId="Heading1Char">
    <w:name w:val="Heading 1 Char"/>
    <w:basedOn w:val="DefaultParagraphFont"/>
    <w:link w:val="Heading1"/>
    <w:uiPriority w:val="9"/>
    <w:rsid w:val="001F1B48"/>
    <w:rPr>
      <w:rFonts w:ascii="Play" w:eastAsia="Play" w:hAnsi="Play" w:cs="Play"/>
      <w:color w:val="0F4761"/>
      <w:sz w:val="40"/>
      <w:szCs w:val="40"/>
      <w:lang w:val="es-419"/>
    </w:rPr>
  </w:style>
  <w:style w:type="character" w:customStyle="1" w:styleId="Heading2Char">
    <w:name w:val="Heading 2 Char"/>
    <w:basedOn w:val="DefaultParagraphFont"/>
    <w:link w:val="Heading2"/>
    <w:uiPriority w:val="9"/>
    <w:semiHidden/>
    <w:rsid w:val="001F1B48"/>
    <w:rPr>
      <w:rFonts w:ascii="Play" w:eastAsia="Play" w:hAnsi="Play" w:cs="Play"/>
      <w:color w:val="0F4761"/>
      <w:sz w:val="32"/>
      <w:szCs w:val="32"/>
      <w:lang w:val="es-419"/>
    </w:rPr>
  </w:style>
  <w:style w:type="character" w:customStyle="1" w:styleId="Heading3Char">
    <w:name w:val="Heading 3 Char"/>
    <w:basedOn w:val="DefaultParagraphFont"/>
    <w:link w:val="Heading3"/>
    <w:uiPriority w:val="9"/>
    <w:semiHidden/>
    <w:rsid w:val="001F1B48"/>
    <w:rPr>
      <w:rFonts w:ascii="Times New Roman" w:eastAsia="Times New Roman" w:hAnsi="Times New Roman" w:cs="Times New Roman"/>
      <w:color w:val="0F4761"/>
      <w:sz w:val="28"/>
      <w:szCs w:val="28"/>
      <w:lang w:val="es-419"/>
    </w:rPr>
  </w:style>
  <w:style w:type="character" w:customStyle="1" w:styleId="Heading4Char">
    <w:name w:val="Heading 4 Char"/>
    <w:basedOn w:val="DefaultParagraphFont"/>
    <w:link w:val="Heading4"/>
    <w:uiPriority w:val="9"/>
    <w:semiHidden/>
    <w:rsid w:val="001F1B48"/>
    <w:rPr>
      <w:rFonts w:ascii="Times New Roman" w:eastAsia="Times New Roman" w:hAnsi="Times New Roman" w:cs="Times New Roman"/>
      <w:i/>
      <w:color w:val="0F4761"/>
      <w:sz w:val="24"/>
      <w:szCs w:val="24"/>
      <w:lang w:val="es-419"/>
    </w:rPr>
  </w:style>
  <w:style w:type="character" w:customStyle="1" w:styleId="Heading5Char">
    <w:name w:val="Heading 5 Char"/>
    <w:basedOn w:val="DefaultParagraphFont"/>
    <w:link w:val="Heading5"/>
    <w:uiPriority w:val="9"/>
    <w:semiHidden/>
    <w:rsid w:val="001F1B48"/>
    <w:rPr>
      <w:rFonts w:ascii="Times New Roman" w:eastAsia="Times New Roman" w:hAnsi="Times New Roman" w:cs="Times New Roman"/>
      <w:color w:val="0F4761"/>
      <w:sz w:val="24"/>
      <w:szCs w:val="24"/>
      <w:lang w:val="es-419"/>
    </w:rPr>
  </w:style>
  <w:style w:type="character" w:customStyle="1" w:styleId="Heading6Char">
    <w:name w:val="Heading 6 Char"/>
    <w:basedOn w:val="DefaultParagraphFont"/>
    <w:link w:val="Heading6"/>
    <w:uiPriority w:val="9"/>
    <w:semiHidden/>
    <w:rsid w:val="001F1B48"/>
    <w:rPr>
      <w:rFonts w:ascii="Times New Roman" w:eastAsia="Times New Roman" w:hAnsi="Times New Roman" w:cs="Times New Roman"/>
      <w:i/>
      <w:color w:val="595959"/>
      <w:sz w:val="24"/>
      <w:szCs w:val="24"/>
      <w:lang w:val="es-419"/>
    </w:rPr>
  </w:style>
  <w:style w:type="character" w:customStyle="1" w:styleId="Heading7Char">
    <w:name w:val="Heading 7 Char"/>
    <w:basedOn w:val="DefaultParagraphFont"/>
    <w:link w:val="Heading7"/>
    <w:uiPriority w:val="9"/>
    <w:semiHidden/>
    <w:rsid w:val="001F1B48"/>
    <w:rPr>
      <w:rFonts w:ascii="Times New Roman" w:eastAsiaTheme="majorEastAsia" w:hAnsi="Times New Roman" w:cstheme="majorBidi"/>
      <w:color w:val="595959" w:themeColor="text1" w:themeTint="A6"/>
      <w:sz w:val="24"/>
      <w:szCs w:val="24"/>
      <w:lang w:val="es-419"/>
    </w:rPr>
  </w:style>
  <w:style w:type="character" w:customStyle="1" w:styleId="Heading8Char">
    <w:name w:val="Heading 8 Char"/>
    <w:basedOn w:val="DefaultParagraphFont"/>
    <w:link w:val="Heading8"/>
    <w:uiPriority w:val="9"/>
    <w:semiHidden/>
    <w:rsid w:val="001F1B48"/>
    <w:rPr>
      <w:rFonts w:ascii="Times New Roman" w:eastAsiaTheme="majorEastAsia" w:hAnsi="Times New Roman" w:cstheme="majorBidi"/>
      <w:i/>
      <w:iCs/>
      <w:color w:val="272727" w:themeColor="text1" w:themeTint="D8"/>
      <w:sz w:val="24"/>
      <w:szCs w:val="24"/>
      <w:lang w:val="es-419"/>
    </w:rPr>
  </w:style>
  <w:style w:type="character" w:customStyle="1" w:styleId="Heading9Char">
    <w:name w:val="Heading 9 Char"/>
    <w:basedOn w:val="DefaultParagraphFont"/>
    <w:link w:val="Heading9"/>
    <w:uiPriority w:val="9"/>
    <w:semiHidden/>
    <w:rsid w:val="001F1B48"/>
    <w:rPr>
      <w:rFonts w:ascii="Times New Roman" w:eastAsiaTheme="majorEastAsia" w:hAnsi="Times New Roman" w:cstheme="majorBidi"/>
      <w:color w:val="272727" w:themeColor="text1" w:themeTint="D8"/>
      <w:sz w:val="24"/>
      <w:szCs w:val="24"/>
      <w:lang w:val="es-419"/>
    </w:rPr>
  </w:style>
  <w:style w:type="table" w:customStyle="1" w:styleId="TableNormal0">
    <w:name w:val="TableNormal"/>
    <w:rsid w:val="001F1B48"/>
    <w:pPr>
      <w:widowControl/>
      <w:autoSpaceDE/>
      <w:autoSpaceDN/>
    </w:pPr>
    <w:rPr>
      <w:rFonts w:ascii="Times New Roman" w:eastAsia="Times New Roman" w:hAnsi="Times New Roman" w:cs="Times New Roman"/>
      <w:sz w:val="24"/>
      <w:szCs w:val="24"/>
      <w:lang w:val="es-419"/>
    </w:rPr>
    <w:tblPr>
      <w:tblCellMar>
        <w:top w:w="0" w:type="dxa"/>
        <w:left w:w="0" w:type="dxa"/>
        <w:bottom w:w="0" w:type="dxa"/>
        <w:right w:w="0" w:type="dxa"/>
      </w:tblCellMar>
    </w:tblPr>
  </w:style>
  <w:style w:type="character" w:customStyle="1" w:styleId="TitleChar">
    <w:name w:val="Title Char"/>
    <w:basedOn w:val="DefaultParagraphFont"/>
    <w:link w:val="Title"/>
    <w:uiPriority w:val="10"/>
    <w:rsid w:val="001F1B48"/>
    <w:rPr>
      <w:rFonts w:ascii="Calibri" w:eastAsia="Calibri" w:hAnsi="Calibri" w:cs="Calibri"/>
      <w:b/>
      <w:bCs/>
      <w:sz w:val="40"/>
      <w:szCs w:val="40"/>
      <w:lang w:val="es-ES"/>
    </w:rPr>
  </w:style>
  <w:style w:type="character" w:customStyle="1" w:styleId="SubtitleChar">
    <w:name w:val="Subtitle Char"/>
    <w:basedOn w:val="DefaultParagraphFont"/>
    <w:link w:val="Subtitle"/>
    <w:uiPriority w:val="11"/>
    <w:rsid w:val="001F1B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B48"/>
    <w:pPr>
      <w:widowControl/>
      <w:autoSpaceDE/>
      <w:autoSpaceDN/>
      <w:spacing w:before="160" w:after="160"/>
      <w:jc w:val="center"/>
    </w:pPr>
    <w:rPr>
      <w:rFonts w:ascii="Times New Roman" w:eastAsia="Times New Roman" w:hAnsi="Times New Roman" w:cs="Times New Roman"/>
      <w:i/>
      <w:iCs/>
      <w:color w:val="404040" w:themeColor="text1" w:themeTint="BF"/>
      <w:sz w:val="24"/>
      <w:szCs w:val="24"/>
      <w:lang w:val="es-419"/>
    </w:rPr>
  </w:style>
  <w:style w:type="character" w:customStyle="1" w:styleId="QuoteChar">
    <w:name w:val="Quote Char"/>
    <w:basedOn w:val="DefaultParagraphFont"/>
    <w:link w:val="Quote"/>
    <w:uiPriority w:val="29"/>
    <w:rsid w:val="001F1B48"/>
    <w:rPr>
      <w:rFonts w:ascii="Times New Roman" w:eastAsia="Times New Roman" w:hAnsi="Times New Roman" w:cs="Times New Roman"/>
      <w:i/>
      <w:iCs/>
      <w:color w:val="404040" w:themeColor="text1" w:themeTint="BF"/>
      <w:sz w:val="24"/>
      <w:szCs w:val="24"/>
      <w:lang w:val="es-419"/>
    </w:rPr>
  </w:style>
  <w:style w:type="character" w:styleId="IntenseEmphasis">
    <w:name w:val="Intense Emphasis"/>
    <w:basedOn w:val="DefaultParagraphFont"/>
    <w:uiPriority w:val="21"/>
    <w:qFormat/>
    <w:rsid w:val="001F1B48"/>
    <w:rPr>
      <w:i/>
      <w:iCs/>
      <w:color w:val="365F91" w:themeColor="accent1" w:themeShade="BF"/>
    </w:rPr>
  </w:style>
  <w:style w:type="paragraph" w:styleId="IntenseQuote">
    <w:name w:val="Intense Quote"/>
    <w:basedOn w:val="Normal"/>
    <w:next w:val="Normal"/>
    <w:link w:val="IntenseQuoteChar"/>
    <w:uiPriority w:val="30"/>
    <w:qFormat/>
    <w:rsid w:val="001F1B48"/>
    <w:pPr>
      <w:widowControl/>
      <w:pBdr>
        <w:top w:val="single" w:sz="4" w:space="10" w:color="365F91" w:themeColor="accent1" w:themeShade="BF"/>
        <w:bottom w:val="single" w:sz="4" w:space="10" w:color="365F91" w:themeColor="accent1" w:themeShade="BF"/>
      </w:pBdr>
      <w:autoSpaceDE/>
      <w:autoSpaceDN/>
      <w:spacing w:before="360" w:after="360"/>
      <w:ind w:left="864" w:right="864"/>
      <w:jc w:val="center"/>
    </w:pPr>
    <w:rPr>
      <w:rFonts w:ascii="Times New Roman" w:eastAsia="Times New Roman" w:hAnsi="Times New Roman" w:cs="Times New Roman"/>
      <w:i/>
      <w:iCs/>
      <w:color w:val="365F91" w:themeColor="accent1" w:themeShade="BF"/>
      <w:sz w:val="24"/>
      <w:szCs w:val="24"/>
      <w:lang w:val="es-419"/>
    </w:rPr>
  </w:style>
  <w:style w:type="character" w:customStyle="1" w:styleId="IntenseQuoteChar">
    <w:name w:val="Intense Quote Char"/>
    <w:basedOn w:val="DefaultParagraphFont"/>
    <w:link w:val="IntenseQuote"/>
    <w:uiPriority w:val="30"/>
    <w:rsid w:val="001F1B48"/>
    <w:rPr>
      <w:rFonts w:ascii="Times New Roman" w:eastAsia="Times New Roman" w:hAnsi="Times New Roman" w:cs="Times New Roman"/>
      <w:i/>
      <w:iCs/>
      <w:color w:val="365F91" w:themeColor="accent1" w:themeShade="BF"/>
      <w:sz w:val="24"/>
      <w:szCs w:val="24"/>
      <w:lang w:val="es-419"/>
    </w:rPr>
  </w:style>
  <w:style w:type="character" w:styleId="IntenseReference">
    <w:name w:val="Intense Reference"/>
    <w:basedOn w:val="DefaultParagraphFont"/>
    <w:uiPriority w:val="32"/>
    <w:qFormat/>
    <w:rsid w:val="001F1B48"/>
    <w:rPr>
      <w:b/>
      <w:bCs/>
      <w:smallCaps/>
      <w:color w:val="365F91" w:themeColor="accent1" w:themeShade="BF"/>
      <w:spacing w:val="5"/>
    </w:rPr>
  </w:style>
  <w:style w:type="character" w:styleId="UnresolvedMention">
    <w:name w:val="Unresolved Mention"/>
    <w:basedOn w:val="DefaultParagraphFont"/>
    <w:uiPriority w:val="99"/>
    <w:semiHidden/>
    <w:unhideWhenUsed/>
    <w:rsid w:val="001F1B48"/>
    <w:rPr>
      <w:color w:val="605E5C"/>
      <w:shd w:val="clear" w:color="auto" w:fill="E1DFDD"/>
    </w:rPr>
  </w:style>
  <w:style w:type="character" w:styleId="FollowedHyperlink">
    <w:name w:val="FollowedHyperlink"/>
    <w:basedOn w:val="DefaultParagraphFont"/>
    <w:uiPriority w:val="99"/>
    <w:semiHidden/>
    <w:unhideWhenUsed/>
    <w:rsid w:val="001F1B48"/>
    <w:rPr>
      <w:color w:val="800080" w:themeColor="followedHyperlink"/>
      <w:u w:val="single"/>
    </w:rPr>
  </w:style>
  <w:style w:type="paragraph" w:styleId="NormalWeb">
    <w:name w:val="Normal (Web)"/>
    <w:basedOn w:val="Normal"/>
    <w:uiPriority w:val="99"/>
    <w:semiHidden/>
    <w:unhideWhenUsed/>
    <w:rsid w:val="001F1B48"/>
    <w:pPr>
      <w:widowControl/>
      <w:autoSpaceDE/>
      <w:autoSpaceDN/>
      <w:spacing w:before="100" w:beforeAutospacing="1" w:after="100" w:afterAutospacing="1"/>
    </w:pPr>
    <w:rPr>
      <w:rFonts w:ascii="Times New Roman" w:eastAsia="Times New Roman" w:hAnsi="Times New Roman" w:cs="Times New Roman"/>
      <w:sz w:val="24"/>
      <w:szCs w:val="24"/>
      <w:lang w:val="es-419"/>
    </w:rPr>
  </w:style>
  <w:style w:type="character" w:styleId="Strong">
    <w:name w:val="Strong"/>
    <w:basedOn w:val="DefaultParagraphFont"/>
    <w:uiPriority w:val="22"/>
    <w:qFormat/>
    <w:rsid w:val="001F1B48"/>
    <w:rPr>
      <w:b/>
      <w:bCs/>
    </w:rPr>
  </w:style>
  <w:style w:type="character" w:styleId="Emphasis">
    <w:name w:val="Emphasis"/>
    <w:basedOn w:val="DefaultParagraphFont"/>
    <w:uiPriority w:val="20"/>
    <w:qFormat/>
    <w:rsid w:val="001F1B48"/>
    <w:rPr>
      <w:i/>
      <w:iCs/>
    </w:rPr>
  </w:style>
  <w:style w:type="paragraph" w:styleId="CommentText">
    <w:name w:val="annotation text"/>
    <w:basedOn w:val="Normal"/>
    <w:link w:val="CommentTextChar"/>
    <w:uiPriority w:val="99"/>
    <w:unhideWhenUsed/>
    <w:rsid w:val="001F1B48"/>
    <w:pPr>
      <w:widowControl/>
      <w:autoSpaceDE/>
      <w:autoSpaceDN/>
    </w:pPr>
    <w:rPr>
      <w:rFonts w:ascii="Times New Roman" w:eastAsia="Times New Roman" w:hAnsi="Times New Roman" w:cs="Times New Roman"/>
      <w:sz w:val="20"/>
      <w:szCs w:val="20"/>
      <w:lang w:val="es-419"/>
    </w:rPr>
  </w:style>
  <w:style w:type="character" w:customStyle="1" w:styleId="CommentTextChar">
    <w:name w:val="Comment Text Char"/>
    <w:basedOn w:val="DefaultParagraphFont"/>
    <w:link w:val="CommentText"/>
    <w:uiPriority w:val="99"/>
    <w:rsid w:val="001F1B48"/>
    <w:rPr>
      <w:rFonts w:ascii="Times New Roman" w:eastAsia="Times New Roman" w:hAnsi="Times New Roman" w:cs="Times New Roman"/>
      <w:sz w:val="20"/>
      <w:szCs w:val="20"/>
      <w:lang w:val="es-419"/>
    </w:rPr>
  </w:style>
  <w:style w:type="character" w:styleId="CommentReference">
    <w:name w:val="annotation reference"/>
    <w:basedOn w:val="DefaultParagraphFont"/>
    <w:uiPriority w:val="99"/>
    <w:semiHidden/>
    <w:unhideWhenUsed/>
    <w:rsid w:val="001F1B48"/>
    <w:rPr>
      <w:sz w:val="16"/>
      <w:szCs w:val="16"/>
    </w:rPr>
  </w:style>
  <w:style w:type="paragraph" w:styleId="CommentSubject">
    <w:name w:val="annotation subject"/>
    <w:basedOn w:val="CommentText"/>
    <w:next w:val="CommentText"/>
    <w:link w:val="CommentSubjectChar"/>
    <w:uiPriority w:val="99"/>
    <w:semiHidden/>
    <w:unhideWhenUsed/>
    <w:rsid w:val="001F1B48"/>
    <w:rPr>
      <w:b/>
      <w:bCs/>
    </w:rPr>
  </w:style>
  <w:style w:type="character" w:customStyle="1" w:styleId="CommentSubjectChar">
    <w:name w:val="Comment Subject Char"/>
    <w:basedOn w:val="CommentTextChar"/>
    <w:link w:val="CommentSubject"/>
    <w:uiPriority w:val="99"/>
    <w:semiHidden/>
    <w:rsid w:val="001F1B48"/>
    <w:rPr>
      <w:rFonts w:ascii="Times New Roman" w:eastAsia="Times New Roman" w:hAnsi="Times New Roman" w:cs="Times New Roman"/>
      <w:b/>
      <w:bCs/>
      <w:sz w:val="20"/>
      <w:szCs w:val="20"/>
      <w:lang w:val="es-419"/>
    </w:rPr>
  </w:style>
  <w:style w:type="paragraph" w:styleId="Revision">
    <w:name w:val="Revision"/>
    <w:hidden/>
    <w:uiPriority w:val="99"/>
    <w:semiHidden/>
    <w:rsid w:val="001F1B48"/>
    <w:pPr>
      <w:widowControl/>
      <w:autoSpaceDE/>
      <w:autoSpaceDN/>
    </w:pPr>
    <w:rPr>
      <w:rFonts w:ascii="Times New Roman" w:eastAsia="Times New Roman" w:hAnsi="Times New Roman" w:cs="Times New Roman"/>
      <w:sz w:val="24"/>
      <w:szCs w:val="24"/>
      <w:lang w:val="es-419"/>
    </w:rPr>
  </w:style>
  <w:style w:type="paragraph" w:styleId="Subtitle">
    <w:name w:val="Subtitle"/>
    <w:basedOn w:val="Normal"/>
    <w:next w:val="Normal"/>
    <w:link w:val="SubtitleChar"/>
    <w:uiPriority w:val="11"/>
    <w:qFormat/>
    <w:rsid w:val="001F1B48"/>
    <w:pPr>
      <w:widowControl/>
      <w:autoSpaceDE/>
      <w:autoSpaceDN/>
      <w:spacing w:after="160"/>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1">
    <w:name w:val="Subtitle Char1"/>
    <w:basedOn w:val="DefaultParagraphFont"/>
    <w:uiPriority w:val="11"/>
    <w:rsid w:val="001F1B48"/>
    <w:rPr>
      <w:rFonts w:eastAsiaTheme="minorEastAsia"/>
      <w:color w:val="5A5A5A" w:themeColor="text1" w:themeTint="A5"/>
      <w:spacing w:val="15"/>
      <w:lang w:val="es-ES"/>
    </w:rPr>
  </w:style>
  <w:style w:type="character" w:styleId="PlaceholderText">
    <w:name w:val="Placeholder Text"/>
    <w:basedOn w:val="DefaultParagraphFont"/>
    <w:uiPriority w:val="99"/>
    <w:semiHidden/>
    <w:rsid w:val="001F1B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35</Pages>
  <Words>12301</Words>
  <Characters>70117</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Michele Pfeifer</cp:lastModifiedBy>
  <cp:revision>21</cp:revision>
  <dcterms:created xsi:type="dcterms:W3CDTF">2025-08-13T21:14:00Z</dcterms:created>
  <dcterms:modified xsi:type="dcterms:W3CDTF">2025-08-13T21:36:00Z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2023-12-01T00:00:00Z</vt:filetime>
  </property>
  <property fmtid="{D5CDD505-2E9C-101B-9397-08002B2CF9AE}" pid="3" name="Producer">
    <vt:lpwstr>iLovePDF</vt:lpwstr>
  </property>
</Properties>
</file>