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9EE22" w14:textId="2320DC6F" w:rsidR="00D065AA" w:rsidRPr="00442D65" w:rsidRDefault="00D065AA" w:rsidP="00D065AA">
      <w:pPr>
        <w:spacing w:before="160"/>
        <w:ind w:right="720"/>
        <w:rPr>
          <w:b/>
          <w:color w:val="FFFFFF" w:themeColor="background1"/>
          <w:sz w:val="28"/>
          <w:szCs w:val="28"/>
        </w:rPr>
      </w:pPr>
      <w:r w:rsidRPr="00EB47CA">
        <w:rPr>
          <w:b/>
          <w:noProof/>
          <w:color w:val="009444"/>
          <w:sz w:val="40"/>
        </w:rPr>
        <w:drawing>
          <wp:anchor distT="0" distB="0" distL="114300" distR="114300" simplePos="0" relativeHeight="251664384" behindDoc="1" locked="0" layoutInCell="1" allowOverlap="1" wp14:anchorId="0998F689" wp14:editId="352C9119">
            <wp:simplePos x="0" y="0"/>
            <wp:positionH relativeFrom="margin">
              <wp:posOffset>4287520</wp:posOffset>
            </wp:positionH>
            <wp:positionV relativeFrom="paragraph">
              <wp:posOffset>101600</wp:posOffset>
            </wp:positionV>
            <wp:extent cx="2095500" cy="1656724"/>
            <wp:effectExtent l="0" t="0" r="0" b="0"/>
            <wp:wrapNone/>
            <wp:docPr id="1255304342" name="Picture 1255304342" descr="A logo with a bird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67225" name="Picture 1" descr="A logo with a bird and a cro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5500" cy="1656724"/>
                    </a:xfrm>
                    <a:prstGeom prst="rect">
                      <a:avLst/>
                    </a:prstGeom>
                  </pic:spPr>
                </pic:pic>
              </a:graphicData>
            </a:graphic>
            <wp14:sizeRelH relativeFrom="page">
              <wp14:pctWidth>0</wp14:pctWidth>
            </wp14:sizeRelH>
            <wp14:sizeRelV relativeFrom="page">
              <wp14:pctHeight>0</wp14:pctHeight>
            </wp14:sizeRelV>
          </wp:anchor>
        </w:drawing>
      </w:r>
      <w:r w:rsidRPr="00442D65">
        <w:rPr>
          <w:b/>
          <w:color w:val="FFFFFF" w:themeColor="background1"/>
          <w:sz w:val="28"/>
          <w:szCs w:val="28"/>
          <w:highlight w:val="black"/>
        </w:rPr>
        <w:t xml:space="preserve">Guía </w:t>
      </w:r>
      <w:r w:rsidR="00584151">
        <w:rPr>
          <w:b/>
          <w:color w:val="FFFFFF" w:themeColor="background1"/>
          <w:sz w:val="28"/>
          <w:szCs w:val="28"/>
          <w:highlight w:val="black"/>
        </w:rPr>
        <w:t>del m</w:t>
      </w:r>
      <w:r w:rsidRPr="00442D65">
        <w:rPr>
          <w:b/>
          <w:color w:val="FFFFFF" w:themeColor="background1"/>
          <w:sz w:val="28"/>
          <w:szCs w:val="28"/>
          <w:highlight w:val="black"/>
        </w:rPr>
        <w:t>aestro</w:t>
      </w:r>
      <w:r w:rsidRPr="00442D65">
        <w:rPr>
          <w:b/>
          <w:color w:val="FFFFFF" w:themeColor="background1"/>
          <w:sz w:val="28"/>
          <w:szCs w:val="28"/>
        </w:rPr>
        <w:t xml:space="preserve"> </w:t>
      </w:r>
    </w:p>
    <w:p w14:paraId="6BCD4294" w14:textId="743D62EE" w:rsidR="006D2D29" w:rsidRPr="006D2D29" w:rsidRDefault="00DC6A3C" w:rsidP="00D065AA">
      <w:pPr>
        <w:spacing w:before="160"/>
        <w:ind w:right="720"/>
        <w:rPr>
          <w:sz w:val="56"/>
          <w:szCs w:val="56"/>
        </w:rPr>
      </w:pPr>
      <w:r>
        <w:rPr>
          <w:b/>
          <w:sz w:val="56"/>
          <w:szCs w:val="56"/>
        </w:rPr>
        <w:t>La Gran Comisión</w:t>
      </w:r>
      <w:r w:rsidR="006D2D29" w:rsidRPr="006D2D29">
        <w:rPr>
          <w:sz w:val="56"/>
          <w:szCs w:val="56"/>
        </w:rPr>
        <w:t xml:space="preserve">  </w:t>
      </w:r>
    </w:p>
    <w:p w14:paraId="02B00350" w14:textId="544BFF00" w:rsidR="00D065AA" w:rsidRPr="006D2D29" w:rsidRDefault="00D065AA" w:rsidP="00D065AA">
      <w:pPr>
        <w:spacing w:before="160"/>
        <w:ind w:right="720"/>
        <w:rPr>
          <w:b/>
          <w:color w:val="009444"/>
          <w:sz w:val="36"/>
          <w:szCs w:val="36"/>
        </w:rPr>
      </w:pPr>
    </w:p>
    <w:p w14:paraId="6A1B59DD" w14:textId="6AB394B1" w:rsidR="00D065AA" w:rsidRPr="00D065AA" w:rsidRDefault="00D065AA" w:rsidP="00D065AA">
      <w:pPr>
        <w:spacing w:before="260"/>
        <w:ind w:right="715"/>
        <w:rPr>
          <w:bCs/>
          <w:i/>
          <w:iCs/>
        </w:rPr>
      </w:pPr>
      <w:r w:rsidRPr="00D065AA">
        <w:rPr>
          <w:bCs/>
          <w:i/>
          <w:iCs/>
        </w:rPr>
        <w:t>Academia Cristo</w:t>
      </w:r>
    </w:p>
    <w:p w14:paraId="226B4053" w14:textId="35265C73" w:rsidR="006612F0" w:rsidRDefault="006612F0" w:rsidP="00D065AA">
      <w:pPr>
        <w:pBdr>
          <w:bottom w:val="single" w:sz="4" w:space="1" w:color="auto"/>
        </w:pBdr>
        <w:rPr>
          <w:color w:val="000000" w:themeColor="text1"/>
        </w:rPr>
      </w:pPr>
    </w:p>
    <w:p w14:paraId="36E5069D" w14:textId="77777777" w:rsidR="00584151" w:rsidRDefault="00584151" w:rsidP="00EF3916">
      <w:pPr>
        <w:jc w:val="both"/>
        <w:rPr>
          <w:u w:val="single"/>
        </w:rPr>
      </w:pPr>
    </w:p>
    <w:p w14:paraId="200D5689" w14:textId="77777777" w:rsidR="005E3333" w:rsidRPr="008C04B5" w:rsidRDefault="005E3333" w:rsidP="006C346D">
      <w:pPr>
        <w:spacing w:after="120"/>
        <w:jc w:val="both"/>
        <w:rPr>
          <w:rFonts w:ascii="Aptos" w:eastAsia="Aptos" w:hAnsi="Aptos" w:cs="Aptos"/>
          <w:b/>
          <w:color w:val="009444"/>
          <w:sz w:val="21"/>
          <w:szCs w:val="21"/>
          <w:u w:val="single"/>
        </w:rPr>
      </w:pPr>
      <w:r w:rsidRPr="008C04B5">
        <w:rPr>
          <w:rFonts w:ascii="Aptos" w:eastAsia="Aptos" w:hAnsi="Aptos" w:cs="Aptos"/>
          <w:b/>
          <w:color w:val="009444"/>
          <w:sz w:val="21"/>
          <w:szCs w:val="21"/>
          <w:u w:val="single"/>
        </w:rPr>
        <w:t>Objetivo del curso</w:t>
      </w:r>
    </w:p>
    <w:p w14:paraId="434F87EF" w14:textId="77777777" w:rsidR="00567AD8" w:rsidRDefault="00567AD8" w:rsidP="00567AD8">
      <w:pPr>
        <w:spacing w:after="240"/>
        <w:rPr>
          <w:rFonts w:ascii="Aptos" w:eastAsia="Aptos" w:hAnsi="Aptos" w:cs="Aptos"/>
          <w:sz w:val="21"/>
          <w:szCs w:val="21"/>
        </w:rPr>
      </w:pPr>
      <w:r>
        <w:rPr>
          <w:rFonts w:ascii="Aptos" w:eastAsia="Aptos" w:hAnsi="Aptos" w:cs="Aptos"/>
          <w:sz w:val="21"/>
          <w:szCs w:val="21"/>
        </w:rPr>
        <w:t>El sembrador comprende la teología básica del evangelismo y tiene un plan específico de la manera como su grupo implementará la evangelización, de acuerdo con el entorno sociocultural y los dones de los miembros de su grupo.</w:t>
      </w:r>
    </w:p>
    <w:p w14:paraId="5D1EBA88" w14:textId="77777777" w:rsidR="00567AD8" w:rsidRPr="008C04B5" w:rsidRDefault="00567AD8" w:rsidP="00567AD8">
      <w:pPr>
        <w:spacing w:after="240"/>
        <w:rPr>
          <w:rFonts w:ascii="Aptos" w:eastAsia="Aptos" w:hAnsi="Aptos" w:cs="Aptos"/>
          <w:b/>
          <w:color w:val="009444"/>
          <w:sz w:val="21"/>
          <w:szCs w:val="21"/>
          <w:u w:val="single"/>
        </w:rPr>
      </w:pPr>
      <w:r w:rsidRPr="008C04B5">
        <w:rPr>
          <w:rFonts w:ascii="Aptos" w:eastAsia="Aptos" w:hAnsi="Aptos" w:cs="Aptos"/>
          <w:b/>
          <w:color w:val="009444"/>
          <w:sz w:val="21"/>
          <w:szCs w:val="21"/>
          <w:u w:val="single"/>
        </w:rPr>
        <w:t>Bosquejo del curso</w:t>
      </w:r>
    </w:p>
    <w:p w14:paraId="4961A33E" w14:textId="77777777" w:rsidR="00567AD8" w:rsidRDefault="00567AD8" w:rsidP="00567AD8">
      <w:pPr>
        <w:spacing w:after="120"/>
        <w:ind w:left="720"/>
        <w:rPr>
          <w:rFonts w:ascii="Aptos" w:eastAsia="Aptos" w:hAnsi="Aptos" w:cs="Aptos"/>
          <w:sz w:val="21"/>
          <w:szCs w:val="21"/>
        </w:rPr>
      </w:pPr>
      <w:r w:rsidRPr="008C04B5">
        <w:rPr>
          <w:rFonts w:ascii="Aptos" w:eastAsia="Aptos" w:hAnsi="Aptos" w:cs="Aptos"/>
          <w:b/>
          <w:color w:val="009444"/>
          <w:sz w:val="21"/>
          <w:szCs w:val="21"/>
        </w:rPr>
        <w:t>Lección 1</w:t>
      </w:r>
      <w:r>
        <w:rPr>
          <w:rFonts w:ascii="Aptos" w:eastAsia="Aptos" w:hAnsi="Aptos" w:cs="Aptos"/>
          <w:sz w:val="21"/>
          <w:szCs w:val="21"/>
        </w:rPr>
        <w:t xml:space="preserve"> - El Señor de la cosecha</w:t>
      </w:r>
    </w:p>
    <w:p w14:paraId="686FCDC2" w14:textId="77777777" w:rsidR="00567AD8" w:rsidRDefault="00567AD8" w:rsidP="00567AD8">
      <w:pPr>
        <w:spacing w:after="120"/>
        <w:ind w:left="720"/>
        <w:rPr>
          <w:rFonts w:ascii="Aptos" w:eastAsia="Aptos" w:hAnsi="Aptos" w:cs="Aptos"/>
          <w:sz w:val="21"/>
          <w:szCs w:val="21"/>
        </w:rPr>
      </w:pPr>
      <w:r w:rsidRPr="008C04B5">
        <w:rPr>
          <w:rFonts w:ascii="Aptos" w:eastAsia="Aptos" w:hAnsi="Aptos" w:cs="Aptos"/>
          <w:b/>
          <w:color w:val="009444"/>
          <w:sz w:val="21"/>
          <w:szCs w:val="21"/>
        </w:rPr>
        <w:t xml:space="preserve">Lección 2 </w:t>
      </w:r>
      <w:r>
        <w:rPr>
          <w:rFonts w:ascii="Aptos" w:eastAsia="Aptos" w:hAnsi="Aptos" w:cs="Aptos"/>
          <w:sz w:val="21"/>
          <w:szCs w:val="21"/>
        </w:rPr>
        <w:t>- Hasta los confines de la Tierra</w:t>
      </w:r>
    </w:p>
    <w:p w14:paraId="4D374CBE" w14:textId="77777777" w:rsidR="00567AD8" w:rsidRDefault="00567AD8" w:rsidP="00567AD8">
      <w:pPr>
        <w:spacing w:after="120"/>
        <w:ind w:left="720"/>
        <w:rPr>
          <w:rFonts w:ascii="Aptos" w:eastAsia="Aptos" w:hAnsi="Aptos" w:cs="Aptos"/>
          <w:sz w:val="21"/>
          <w:szCs w:val="21"/>
        </w:rPr>
      </w:pPr>
      <w:r w:rsidRPr="008C04B5">
        <w:rPr>
          <w:rFonts w:ascii="Aptos" w:eastAsia="Aptos" w:hAnsi="Aptos" w:cs="Aptos"/>
          <w:b/>
          <w:color w:val="009444"/>
          <w:sz w:val="21"/>
          <w:szCs w:val="21"/>
        </w:rPr>
        <w:t>Lección 3</w:t>
      </w:r>
      <w:r>
        <w:rPr>
          <w:rFonts w:ascii="Aptos" w:eastAsia="Aptos" w:hAnsi="Aptos" w:cs="Aptos"/>
          <w:sz w:val="21"/>
          <w:szCs w:val="21"/>
        </w:rPr>
        <w:t xml:space="preserve"> - Cada oportunidad</w:t>
      </w:r>
    </w:p>
    <w:p w14:paraId="5A2A3B98" w14:textId="77777777" w:rsidR="00567AD8" w:rsidRDefault="00567AD8" w:rsidP="00567AD8">
      <w:pPr>
        <w:spacing w:after="120"/>
        <w:ind w:left="720"/>
        <w:rPr>
          <w:rFonts w:ascii="Aptos" w:eastAsia="Aptos" w:hAnsi="Aptos" w:cs="Aptos"/>
          <w:sz w:val="21"/>
          <w:szCs w:val="21"/>
        </w:rPr>
      </w:pPr>
      <w:r w:rsidRPr="008C04B5">
        <w:rPr>
          <w:rFonts w:ascii="Aptos" w:eastAsia="Aptos" w:hAnsi="Aptos" w:cs="Aptos"/>
          <w:b/>
          <w:color w:val="009444"/>
          <w:sz w:val="21"/>
          <w:szCs w:val="21"/>
        </w:rPr>
        <w:t>Lección 4</w:t>
      </w:r>
      <w:r>
        <w:rPr>
          <w:rFonts w:ascii="Aptos" w:eastAsia="Aptos" w:hAnsi="Aptos" w:cs="Aptos"/>
          <w:sz w:val="21"/>
          <w:szCs w:val="21"/>
        </w:rPr>
        <w:t xml:space="preserve"> - A tiempo y fuera de tiempo</w:t>
      </w:r>
    </w:p>
    <w:p w14:paraId="08DEC99F" w14:textId="77777777" w:rsidR="00567AD8" w:rsidRDefault="00567AD8" w:rsidP="00567AD8">
      <w:pPr>
        <w:spacing w:after="120"/>
        <w:ind w:left="720"/>
        <w:rPr>
          <w:rFonts w:ascii="Aptos" w:eastAsia="Aptos" w:hAnsi="Aptos" w:cs="Aptos"/>
          <w:sz w:val="21"/>
          <w:szCs w:val="21"/>
        </w:rPr>
      </w:pPr>
      <w:r w:rsidRPr="008C04B5">
        <w:rPr>
          <w:rFonts w:ascii="Aptos" w:eastAsia="Aptos" w:hAnsi="Aptos" w:cs="Aptos"/>
          <w:b/>
          <w:color w:val="009444"/>
          <w:sz w:val="21"/>
          <w:szCs w:val="21"/>
        </w:rPr>
        <w:t>Lección 5</w:t>
      </w:r>
      <w:r>
        <w:rPr>
          <w:rFonts w:ascii="Aptos" w:eastAsia="Aptos" w:hAnsi="Aptos" w:cs="Aptos"/>
          <w:sz w:val="21"/>
          <w:szCs w:val="21"/>
        </w:rPr>
        <w:t xml:space="preserve"> - Conocidos por el amor</w:t>
      </w:r>
    </w:p>
    <w:p w14:paraId="1CB02294" w14:textId="77777777" w:rsidR="00567AD8" w:rsidRDefault="00567AD8" w:rsidP="00567AD8">
      <w:pPr>
        <w:spacing w:after="120"/>
        <w:ind w:left="720"/>
        <w:rPr>
          <w:rFonts w:ascii="Aptos" w:eastAsia="Aptos" w:hAnsi="Aptos" w:cs="Aptos"/>
          <w:sz w:val="21"/>
          <w:szCs w:val="21"/>
        </w:rPr>
      </w:pPr>
      <w:r w:rsidRPr="008C04B5">
        <w:rPr>
          <w:rFonts w:ascii="Aptos" w:eastAsia="Aptos" w:hAnsi="Aptos" w:cs="Aptos"/>
          <w:b/>
          <w:color w:val="009444"/>
          <w:sz w:val="21"/>
          <w:szCs w:val="21"/>
        </w:rPr>
        <w:t>Lección 6</w:t>
      </w:r>
      <w:r>
        <w:rPr>
          <w:rFonts w:ascii="Aptos" w:eastAsia="Aptos" w:hAnsi="Aptos" w:cs="Aptos"/>
          <w:sz w:val="21"/>
          <w:szCs w:val="21"/>
        </w:rPr>
        <w:t xml:space="preserve"> - Dejar a las noventa y nueve</w:t>
      </w:r>
    </w:p>
    <w:p w14:paraId="0AAD5D80" w14:textId="77777777" w:rsidR="00567AD8" w:rsidRDefault="00567AD8" w:rsidP="00567AD8">
      <w:pPr>
        <w:spacing w:after="120"/>
        <w:ind w:left="720"/>
        <w:rPr>
          <w:rFonts w:ascii="Aptos" w:eastAsia="Aptos" w:hAnsi="Aptos" w:cs="Aptos"/>
          <w:sz w:val="21"/>
          <w:szCs w:val="21"/>
        </w:rPr>
      </w:pPr>
      <w:r w:rsidRPr="008C04B5">
        <w:rPr>
          <w:rFonts w:ascii="Aptos" w:eastAsia="Aptos" w:hAnsi="Aptos" w:cs="Aptos"/>
          <w:b/>
          <w:color w:val="009444"/>
          <w:sz w:val="21"/>
          <w:szCs w:val="21"/>
        </w:rPr>
        <w:t>Lección 7</w:t>
      </w:r>
      <w:r>
        <w:rPr>
          <w:rFonts w:ascii="Aptos" w:eastAsia="Aptos" w:hAnsi="Aptos" w:cs="Aptos"/>
          <w:sz w:val="21"/>
          <w:szCs w:val="21"/>
        </w:rPr>
        <w:t xml:space="preserve"> - Un solo cuerpo, muchos miembros</w:t>
      </w:r>
    </w:p>
    <w:p w14:paraId="7EE6E405" w14:textId="134CF706" w:rsidR="00567AD8" w:rsidRDefault="00567AD8" w:rsidP="00567AD8">
      <w:pPr>
        <w:spacing w:after="240"/>
        <w:ind w:left="720"/>
        <w:rPr>
          <w:rFonts w:ascii="Aptos" w:eastAsia="Aptos" w:hAnsi="Aptos" w:cs="Aptos"/>
          <w:sz w:val="21"/>
          <w:szCs w:val="21"/>
        </w:rPr>
      </w:pPr>
      <w:r w:rsidRPr="008C04B5">
        <w:rPr>
          <w:rFonts w:ascii="Aptos" w:eastAsia="Aptos" w:hAnsi="Aptos" w:cs="Aptos"/>
          <w:b/>
          <w:color w:val="009444"/>
          <w:sz w:val="21"/>
          <w:szCs w:val="21"/>
        </w:rPr>
        <w:t>Lección 8</w:t>
      </w:r>
      <w:r>
        <w:rPr>
          <w:rFonts w:ascii="Aptos" w:eastAsia="Aptos" w:hAnsi="Aptos" w:cs="Aptos"/>
          <w:sz w:val="21"/>
          <w:szCs w:val="21"/>
        </w:rPr>
        <w:t xml:space="preserve"> - Luchando juntos por el Evangelio</w:t>
      </w:r>
    </w:p>
    <w:p w14:paraId="7AC6943E" w14:textId="77777777" w:rsidR="00567AD8" w:rsidRPr="008C04B5" w:rsidRDefault="00567AD8" w:rsidP="00567AD8">
      <w:pPr>
        <w:spacing w:after="240"/>
        <w:rPr>
          <w:rFonts w:ascii="Aptos" w:eastAsia="Aptos" w:hAnsi="Aptos" w:cs="Aptos"/>
          <w:b/>
          <w:color w:val="009444"/>
          <w:sz w:val="21"/>
          <w:szCs w:val="21"/>
          <w:u w:val="single"/>
        </w:rPr>
      </w:pPr>
      <w:r w:rsidRPr="008C04B5">
        <w:rPr>
          <w:rFonts w:ascii="Aptos" w:eastAsia="Aptos" w:hAnsi="Aptos" w:cs="Aptos"/>
          <w:b/>
          <w:color w:val="009444"/>
          <w:sz w:val="21"/>
          <w:szCs w:val="21"/>
          <w:u w:val="single"/>
        </w:rPr>
        <w:t>Proyecto final</w:t>
      </w:r>
    </w:p>
    <w:p w14:paraId="2F31F540" w14:textId="61014A8E" w:rsidR="001F1B48" w:rsidRDefault="00567AD8" w:rsidP="00567AD8">
      <w:pPr>
        <w:spacing w:after="240"/>
        <w:rPr>
          <w:rFonts w:ascii="Aptos" w:eastAsia="Aptos" w:hAnsi="Aptos" w:cs="Aptos"/>
          <w:sz w:val="21"/>
          <w:szCs w:val="21"/>
        </w:rPr>
      </w:pPr>
      <w:r>
        <w:rPr>
          <w:rFonts w:ascii="Aptos" w:eastAsia="Aptos" w:hAnsi="Aptos" w:cs="Aptos"/>
          <w:sz w:val="21"/>
          <w:szCs w:val="21"/>
        </w:rPr>
        <w:t>El sembrador redactará un plan de evangelismo, lo compartirá con su instructor y consejero para recibir retroalimentación, lo compartirá con su grupo para recibir retroalimentación, lo ajustará y lo implementará. Si el sembrador no tiene grupo, puede ajustarlo para que sirva como plan de evangelismo personal.</w:t>
      </w:r>
    </w:p>
    <w:p w14:paraId="2D31B0FD" w14:textId="77777777" w:rsidR="00681A01" w:rsidRPr="00681A01" w:rsidRDefault="00681A01" w:rsidP="00681A01">
      <w:pPr>
        <w:pStyle w:val="NoSpacing"/>
        <w:rPr>
          <w:rFonts w:ascii="Calibri" w:hAnsi="Calibri" w:cs="Calibri"/>
          <w:b/>
          <w:bCs/>
          <w:color w:val="00B050"/>
          <w:sz w:val="22"/>
          <w:szCs w:val="22"/>
          <w:u w:val="single"/>
          <w:lang w:val="es-ES"/>
        </w:rPr>
      </w:pPr>
      <w:r w:rsidRPr="00681A01">
        <w:rPr>
          <w:rFonts w:ascii="Calibri" w:hAnsi="Calibri" w:cs="Calibri"/>
          <w:b/>
          <w:bCs/>
          <w:color w:val="00B050"/>
          <w:sz w:val="22"/>
          <w:szCs w:val="22"/>
          <w:u w:val="single"/>
          <w:lang w:val="es-ES"/>
        </w:rPr>
        <w:t>Política sobre plagio y uso de fuentes en el Proyecto Final</w:t>
      </w:r>
    </w:p>
    <w:p w14:paraId="665F97CD" w14:textId="77777777" w:rsidR="00681A01" w:rsidRDefault="00681A01" w:rsidP="00681A01">
      <w:pPr>
        <w:pStyle w:val="NoSpacing"/>
        <w:rPr>
          <w:rFonts w:ascii="Calibri" w:hAnsi="Calibri" w:cs="Calibri"/>
          <w:sz w:val="22"/>
          <w:szCs w:val="22"/>
          <w:lang w:val="es-ES"/>
        </w:rPr>
      </w:pPr>
      <w:r w:rsidRPr="008B4904">
        <w:rPr>
          <w:rFonts w:ascii="Calibri" w:hAnsi="Calibri" w:cs="Calibri"/>
          <w:sz w:val="22"/>
          <w:szCs w:val="22"/>
          <w:lang w:val="es-ES"/>
        </w:rPr>
        <w:t xml:space="preserve">El Proyecto Final no es un examen de memoria, sino una oportunidad para </w:t>
      </w:r>
      <w:r>
        <w:rPr>
          <w:rFonts w:ascii="Calibri" w:hAnsi="Calibri" w:cs="Calibri"/>
          <w:sz w:val="22"/>
          <w:szCs w:val="22"/>
          <w:lang w:val="es-ES"/>
        </w:rPr>
        <w:t xml:space="preserve">que el estudiante reflexione y aplique personalmente lo aprendido durante el curso, confiando en la guía del Espíritu Santo. Buscamos respuestas sinceras, originales y redactadas con las propias palabras del estudiante, demostrando comprensión y aplicación práctica de la Palabra de Dios. Como dice 1 Pedro 3:15, deseamos que cada creyente esté “siempre listos para defenderse, con mansedumbre y respeto.”  </w:t>
      </w:r>
    </w:p>
    <w:p w14:paraId="7C4F6EA8" w14:textId="77777777" w:rsidR="00681A01" w:rsidRPr="008B4904" w:rsidRDefault="00681A01" w:rsidP="00681A01">
      <w:pPr>
        <w:pStyle w:val="NoSpacing"/>
        <w:rPr>
          <w:rFonts w:ascii="Calibri" w:hAnsi="Calibri" w:cs="Calibri"/>
          <w:sz w:val="22"/>
          <w:szCs w:val="22"/>
          <w:lang w:val="es-ES"/>
        </w:rPr>
      </w:pPr>
    </w:p>
    <w:p w14:paraId="7388E2B7" w14:textId="44532257" w:rsidR="00681A01" w:rsidRPr="008B4904" w:rsidRDefault="00681A01" w:rsidP="00681A01">
      <w:pPr>
        <w:pStyle w:val="NoSpacing"/>
        <w:rPr>
          <w:rFonts w:ascii="Calibri" w:hAnsi="Calibri" w:cs="Calibri"/>
          <w:sz w:val="22"/>
          <w:szCs w:val="22"/>
          <w:lang w:val="es-ES"/>
        </w:rPr>
      </w:pPr>
      <w:r w:rsidRPr="008B4904">
        <w:rPr>
          <w:rFonts w:ascii="Calibri" w:hAnsi="Calibri" w:cs="Calibri"/>
          <w:sz w:val="22"/>
          <w:szCs w:val="22"/>
          <w:lang w:val="es-ES"/>
        </w:rPr>
        <w:t>Normas</w:t>
      </w:r>
      <w:r>
        <w:rPr>
          <w:rFonts w:ascii="Calibri" w:hAnsi="Calibri" w:cs="Calibri"/>
          <w:sz w:val="22"/>
          <w:szCs w:val="22"/>
          <w:lang w:val="es-ES"/>
        </w:rPr>
        <w:t>:</w:t>
      </w:r>
    </w:p>
    <w:p w14:paraId="5B76E1A7" w14:textId="7C2B97D7" w:rsidR="00681A01" w:rsidRPr="00681A01" w:rsidRDefault="00681A01" w:rsidP="00681A01">
      <w:pPr>
        <w:pStyle w:val="NoSpacing"/>
        <w:numPr>
          <w:ilvl w:val="0"/>
          <w:numId w:val="65"/>
        </w:numPr>
        <w:rPr>
          <w:rFonts w:ascii="Calibri" w:hAnsi="Calibri" w:cs="Calibri"/>
          <w:sz w:val="22"/>
          <w:szCs w:val="22"/>
          <w:lang w:val="es-ES"/>
        </w:rPr>
      </w:pPr>
      <w:r w:rsidRPr="00FA2A64">
        <w:rPr>
          <w:rFonts w:ascii="Calibri" w:hAnsi="Calibri" w:cs="Calibri"/>
          <w:b/>
          <w:bCs/>
          <w:sz w:val="22"/>
          <w:szCs w:val="22"/>
          <w:lang w:val="es-ES"/>
        </w:rPr>
        <w:t>Originalidad obligatoria:</w:t>
      </w:r>
      <w:r>
        <w:rPr>
          <w:rFonts w:ascii="Calibri" w:hAnsi="Calibri" w:cs="Calibri"/>
          <w:sz w:val="22"/>
          <w:szCs w:val="22"/>
          <w:lang w:val="es-ES"/>
        </w:rPr>
        <w:t xml:space="preserve"> Cada respuesta debe reflejar el entendimiento personal del estudiante y aplicarse a su contexto de vida y ministerio. El trabajo debe redactarse con palabras propias, sin copiar a otros estudiantes, libros, internet ni usar IA para generar respuestas. Buscamos autenticidad y crecimiento espiritual real, no solo información repetida. </w:t>
      </w:r>
    </w:p>
    <w:p w14:paraId="0A6B37D8" w14:textId="5D666405" w:rsidR="00681A01" w:rsidRPr="00681A01" w:rsidRDefault="00681A01" w:rsidP="00681A01">
      <w:pPr>
        <w:pStyle w:val="NoSpacing"/>
        <w:numPr>
          <w:ilvl w:val="0"/>
          <w:numId w:val="65"/>
        </w:numPr>
        <w:rPr>
          <w:rFonts w:ascii="Calibri" w:hAnsi="Calibri" w:cs="Calibri"/>
          <w:sz w:val="22"/>
          <w:szCs w:val="22"/>
          <w:lang w:val="es-ES"/>
        </w:rPr>
      </w:pPr>
      <w:r>
        <w:rPr>
          <w:rFonts w:ascii="Calibri" w:hAnsi="Calibri" w:cs="Calibri"/>
          <w:b/>
          <w:bCs/>
          <w:sz w:val="22"/>
          <w:szCs w:val="22"/>
          <w:lang w:val="es-ES"/>
        </w:rPr>
        <w:lastRenderedPageBreak/>
        <w:t>Fuentes permitidas y citas:</w:t>
      </w:r>
      <w:r>
        <w:rPr>
          <w:rFonts w:ascii="Calibri" w:hAnsi="Calibri" w:cs="Calibri"/>
          <w:sz w:val="22"/>
          <w:szCs w:val="22"/>
          <w:lang w:val="es-ES"/>
        </w:rPr>
        <w:t xml:space="preserve"> El uso de pasajes bíblicos es bienvenido y recomendado. Si se emplea alguna fuente adicional permitida, debe ser citada adecuadamente. El objetivo es que el proyecto muestre estudio del texto bíblico, reflexión y discernimiento. </w:t>
      </w:r>
    </w:p>
    <w:p w14:paraId="07950BF9" w14:textId="7A5259FC" w:rsidR="00681A01" w:rsidRPr="00681A01" w:rsidRDefault="00681A01" w:rsidP="00681A01">
      <w:pPr>
        <w:pStyle w:val="NoSpacing"/>
        <w:numPr>
          <w:ilvl w:val="0"/>
          <w:numId w:val="65"/>
        </w:numPr>
        <w:rPr>
          <w:rFonts w:ascii="Calibri" w:hAnsi="Calibri" w:cs="Calibri"/>
          <w:sz w:val="22"/>
          <w:szCs w:val="22"/>
          <w:lang w:val="es-ES"/>
        </w:rPr>
      </w:pPr>
      <w:r w:rsidRPr="00775D86">
        <w:rPr>
          <w:rFonts w:ascii="Calibri" w:hAnsi="Calibri" w:cs="Calibri"/>
          <w:b/>
          <w:bCs/>
          <w:sz w:val="22"/>
          <w:szCs w:val="22"/>
          <w:lang w:val="es-ES"/>
        </w:rPr>
        <w:t>Uso limitado de IA:</w:t>
      </w:r>
      <w:r w:rsidRPr="00775D86">
        <w:rPr>
          <w:rFonts w:ascii="Calibri" w:hAnsi="Calibri" w:cs="Calibri"/>
          <w:sz w:val="22"/>
          <w:szCs w:val="22"/>
          <w:lang w:val="es-ES"/>
        </w:rPr>
        <w:t xml:space="preserve"> La inteligencia artificial puede servir como apoyo para generar ideas o ejemplos prácticos (por ejemplo: sugerencias para preparar un Captar dirigido a un público específico). Sin embargo, no debe utilizarse para redactar el contenido del Proyecto Final. Esto busca asegurar que el aprendizaje sea personal, consciente y fundamentado en sana doctrina, y no dependiente del contenido generado por herramientas externas. </w:t>
      </w:r>
    </w:p>
    <w:p w14:paraId="7BF8FF2F" w14:textId="77777777" w:rsidR="00681A01" w:rsidRDefault="00681A01" w:rsidP="00681A01">
      <w:pPr>
        <w:pStyle w:val="NoSpacing"/>
        <w:numPr>
          <w:ilvl w:val="0"/>
          <w:numId w:val="65"/>
        </w:numPr>
        <w:rPr>
          <w:rFonts w:ascii="Calibri" w:hAnsi="Calibri" w:cs="Calibri"/>
          <w:sz w:val="22"/>
          <w:szCs w:val="22"/>
          <w:lang w:val="es-ES"/>
        </w:rPr>
      </w:pPr>
      <w:r w:rsidRPr="00BF625A">
        <w:rPr>
          <w:rFonts w:ascii="Calibri" w:hAnsi="Calibri" w:cs="Calibri"/>
          <w:b/>
          <w:bCs/>
          <w:sz w:val="22"/>
          <w:szCs w:val="22"/>
          <w:lang w:val="es-ES"/>
        </w:rPr>
        <w:t xml:space="preserve">Revisión y consecuencias: </w:t>
      </w:r>
      <w:r w:rsidRPr="006C2296">
        <w:rPr>
          <w:rFonts w:ascii="Calibri" w:hAnsi="Calibri" w:cs="Calibri"/>
          <w:sz w:val="22"/>
          <w:szCs w:val="22"/>
          <w:lang w:val="es-ES"/>
        </w:rPr>
        <w:t xml:space="preserve">Si </w:t>
      </w:r>
      <w:r>
        <w:rPr>
          <w:rFonts w:ascii="Calibri" w:hAnsi="Calibri" w:cs="Calibri"/>
          <w:sz w:val="22"/>
          <w:szCs w:val="22"/>
          <w:lang w:val="es-ES"/>
        </w:rPr>
        <w:t xml:space="preserve">el profesor detecta que el trabajo final parece copiado o generado por IA u otras fuentes externas, el proyecto será devuelto para que se rehaga con mayor dedicación personal. Asimismo, el caso será registrado en el informe correspondiente. En caso de reincidencia, el maestro notificará el equipo de Instrucción de Academia Cristo para dar seguimiento pastoral y académico. </w:t>
      </w:r>
    </w:p>
    <w:p w14:paraId="69D5D20A" w14:textId="77777777" w:rsidR="00681A01" w:rsidRDefault="00681A01" w:rsidP="00681A01">
      <w:pPr>
        <w:pStyle w:val="NoSpacing"/>
        <w:rPr>
          <w:rFonts w:ascii="Calibri" w:hAnsi="Calibri" w:cs="Calibri"/>
          <w:sz w:val="22"/>
          <w:szCs w:val="22"/>
          <w:lang w:val="es-ES"/>
        </w:rPr>
      </w:pPr>
    </w:p>
    <w:p w14:paraId="076BEA6A" w14:textId="77777777" w:rsidR="00681A01" w:rsidRPr="008B4904" w:rsidRDefault="00681A01" w:rsidP="00681A01">
      <w:pPr>
        <w:pStyle w:val="NoSpacing"/>
        <w:rPr>
          <w:rFonts w:ascii="Calibri" w:hAnsi="Calibri" w:cs="Calibri"/>
          <w:b/>
          <w:bCs/>
          <w:sz w:val="22"/>
          <w:szCs w:val="22"/>
          <w:lang w:val="es-ES"/>
        </w:rPr>
      </w:pPr>
      <w:r w:rsidRPr="008B4904">
        <w:rPr>
          <w:rFonts w:ascii="Calibri" w:hAnsi="Calibri" w:cs="Calibri"/>
          <w:b/>
          <w:bCs/>
          <w:sz w:val="22"/>
          <w:szCs w:val="22"/>
          <w:lang w:val="es-ES"/>
        </w:rPr>
        <w:t>Uso de IA en el Nivel Sembrador</w:t>
      </w:r>
    </w:p>
    <w:p w14:paraId="520C9F1A" w14:textId="77777777" w:rsidR="00681A01" w:rsidRDefault="00681A01" w:rsidP="00681A01">
      <w:pPr>
        <w:pStyle w:val="NoSpacing"/>
        <w:rPr>
          <w:rFonts w:ascii="Calibri" w:hAnsi="Calibri" w:cs="Calibri"/>
          <w:sz w:val="22"/>
          <w:szCs w:val="22"/>
          <w:lang w:val="es-ES"/>
        </w:rPr>
      </w:pPr>
      <w:r w:rsidRPr="008B4904">
        <w:rPr>
          <w:rFonts w:ascii="Calibri" w:hAnsi="Calibri" w:cs="Calibri"/>
          <w:sz w:val="22"/>
          <w:szCs w:val="22"/>
          <w:lang w:val="es-ES"/>
        </w:rPr>
        <w:t xml:space="preserve">Los estudiantes del Nivel Sembrador </w:t>
      </w:r>
      <w:r>
        <w:rPr>
          <w:rFonts w:ascii="Calibri" w:hAnsi="Calibri" w:cs="Calibri"/>
          <w:sz w:val="22"/>
          <w:szCs w:val="22"/>
          <w:lang w:val="es-ES"/>
        </w:rPr>
        <w:t xml:space="preserve">que deseen aprender a utilizar IA de manera responsable dentro del ministerio pueden hablar con su profesor o consejero, quienes pueden enseñarles cómo crear un ChatGPT Luterano WELS basado en recursos oficiales para contenido y apoyo doctrinal. Esta capacitación es formativa y no modifica las reglas del Proyecto Final. Si el profesor o consejero necesita apoyo, puede contactar al Equipo de Instrucción. </w:t>
      </w:r>
    </w:p>
    <w:p w14:paraId="494083EF" w14:textId="77777777" w:rsidR="00681A01" w:rsidRPr="008B4904" w:rsidRDefault="00681A01" w:rsidP="00681A01">
      <w:pPr>
        <w:pStyle w:val="NoSpacing"/>
        <w:rPr>
          <w:rFonts w:ascii="Calibri" w:hAnsi="Calibri" w:cs="Calibri"/>
          <w:sz w:val="22"/>
          <w:szCs w:val="22"/>
          <w:lang w:val="es-ES"/>
        </w:rPr>
      </w:pPr>
    </w:p>
    <w:p w14:paraId="4B123959" w14:textId="77777777" w:rsidR="00681A01" w:rsidRPr="008B4904" w:rsidRDefault="00681A01" w:rsidP="00681A01">
      <w:pPr>
        <w:pStyle w:val="NoSpacing"/>
        <w:rPr>
          <w:rFonts w:ascii="Calibri" w:hAnsi="Calibri" w:cs="Calibri"/>
          <w:sz w:val="22"/>
          <w:szCs w:val="22"/>
          <w:lang w:val="es-ES"/>
        </w:rPr>
      </w:pPr>
      <w:r>
        <w:rPr>
          <w:rFonts w:ascii="Calibri" w:hAnsi="Calibri" w:cs="Calibri"/>
          <w:sz w:val="22"/>
          <w:szCs w:val="22"/>
          <w:lang w:val="es-ES"/>
        </w:rPr>
        <w:t>Algunos e</w:t>
      </w:r>
      <w:r w:rsidRPr="008B4904">
        <w:rPr>
          <w:rFonts w:ascii="Calibri" w:hAnsi="Calibri" w:cs="Calibri"/>
          <w:sz w:val="22"/>
          <w:szCs w:val="22"/>
          <w:lang w:val="es-ES"/>
        </w:rPr>
        <w:t xml:space="preserve">jemplos de uso apropiado de IA para el ministerio </w:t>
      </w:r>
    </w:p>
    <w:p w14:paraId="152ED6CA" w14:textId="77777777" w:rsidR="00681A01" w:rsidRDefault="00681A01" w:rsidP="00681A01">
      <w:pPr>
        <w:pStyle w:val="NoSpacing"/>
        <w:numPr>
          <w:ilvl w:val="0"/>
          <w:numId w:val="66"/>
        </w:numPr>
        <w:rPr>
          <w:rFonts w:ascii="Calibri" w:hAnsi="Calibri" w:cs="Calibri"/>
          <w:sz w:val="22"/>
          <w:szCs w:val="22"/>
          <w:lang w:val="es-ES"/>
        </w:rPr>
      </w:pPr>
      <w:r>
        <w:rPr>
          <w:rFonts w:ascii="Calibri" w:hAnsi="Calibri" w:cs="Calibri"/>
          <w:sz w:val="22"/>
          <w:szCs w:val="22"/>
          <w:lang w:val="es-ES"/>
        </w:rPr>
        <w:t>Buscar</w:t>
      </w:r>
      <w:r w:rsidRPr="008B4904">
        <w:rPr>
          <w:rFonts w:ascii="Calibri" w:hAnsi="Calibri" w:cs="Calibri"/>
          <w:sz w:val="22"/>
          <w:szCs w:val="22"/>
          <w:lang w:val="es-ES"/>
        </w:rPr>
        <w:t xml:space="preserve"> res</w:t>
      </w:r>
      <w:r>
        <w:rPr>
          <w:rFonts w:ascii="Calibri" w:hAnsi="Calibri" w:cs="Calibri"/>
          <w:sz w:val="22"/>
          <w:szCs w:val="22"/>
          <w:lang w:val="es-ES"/>
        </w:rPr>
        <w:t>ú</w:t>
      </w:r>
      <w:r w:rsidRPr="008B4904">
        <w:rPr>
          <w:rFonts w:ascii="Calibri" w:hAnsi="Calibri" w:cs="Calibri"/>
          <w:sz w:val="22"/>
          <w:szCs w:val="22"/>
          <w:lang w:val="es-ES"/>
        </w:rPr>
        <w:t>men</w:t>
      </w:r>
      <w:r>
        <w:rPr>
          <w:rFonts w:ascii="Calibri" w:hAnsi="Calibri" w:cs="Calibri"/>
          <w:sz w:val="22"/>
          <w:szCs w:val="22"/>
          <w:lang w:val="es-ES"/>
        </w:rPr>
        <w:t>es</w:t>
      </w:r>
      <w:r w:rsidRPr="008B4904">
        <w:rPr>
          <w:rFonts w:ascii="Calibri" w:hAnsi="Calibri" w:cs="Calibri"/>
          <w:sz w:val="22"/>
          <w:szCs w:val="22"/>
          <w:lang w:val="es-ES"/>
        </w:rPr>
        <w:t xml:space="preserve"> </w:t>
      </w:r>
      <w:r>
        <w:rPr>
          <w:rFonts w:ascii="Calibri" w:hAnsi="Calibri" w:cs="Calibri"/>
          <w:sz w:val="22"/>
          <w:szCs w:val="22"/>
          <w:lang w:val="es-ES"/>
        </w:rPr>
        <w:t>confiables</w:t>
      </w:r>
      <w:r w:rsidRPr="008B4904">
        <w:rPr>
          <w:rFonts w:ascii="Calibri" w:hAnsi="Calibri" w:cs="Calibri"/>
          <w:sz w:val="22"/>
          <w:szCs w:val="22"/>
          <w:lang w:val="es-ES"/>
        </w:rPr>
        <w:t xml:space="preserve"> sobre</w:t>
      </w:r>
      <w:r>
        <w:rPr>
          <w:rFonts w:ascii="Calibri" w:hAnsi="Calibri" w:cs="Calibri"/>
          <w:sz w:val="22"/>
          <w:szCs w:val="22"/>
          <w:lang w:val="es-ES"/>
        </w:rPr>
        <w:t xml:space="preserve"> </w:t>
      </w:r>
      <w:r w:rsidRPr="008B4904">
        <w:rPr>
          <w:rFonts w:ascii="Calibri" w:hAnsi="Calibri" w:cs="Calibri"/>
          <w:sz w:val="22"/>
          <w:szCs w:val="22"/>
          <w:lang w:val="es-ES"/>
        </w:rPr>
        <w:t>tema</w:t>
      </w:r>
      <w:r>
        <w:rPr>
          <w:rFonts w:ascii="Calibri" w:hAnsi="Calibri" w:cs="Calibri"/>
          <w:sz w:val="22"/>
          <w:szCs w:val="22"/>
          <w:lang w:val="es-ES"/>
        </w:rPr>
        <w:t>s</w:t>
      </w:r>
      <w:r w:rsidRPr="008B4904">
        <w:rPr>
          <w:rFonts w:ascii="Calibri" w:hAnsi="Calibri" w:cs="Calibri"/>
          <w:sz w:val="22"/>
          <w:szCs w:val="22"/>
          <w:lang w:val="es-ES"/>
        </w:rPr>
        <w:t xml:space="preserve"> </w:t>
      </w:r>
      <w:r>
        <w:rPr>
          <w:rFonts w:ascii="Calibri" w:hAnsi="Calibri" w:cs="Calibri"/>
          <w:sz w:val="22"/>
          <w:szCs w:val="22"/>
          <w:lang w:val="es-ES"/>
        </w:rPr>
        <w:t>doctrinales para prepararse antes de enseñar.</w:t>
      </w:r>
    </w:p>
    <w:p w14:paraId="40F2B37D" w14:textId="77777777" w:rsidR="00681A01" w:rsidRDefault="00681A01" w:rsidP="00681A01">
      <w:pPr>
        <w:pStyle w:val="NoSpacing"/>
        <w:numPr>
          <w:ilvl w:val="0"/>
          <w:numId w:val="66"/>
        </w:numPr>
        <w:rPr>
          <w:rFonts w:ascii="Calibri" w:hAnsi="Calibri" w:cs="Calibri"/>
          <w:sz w:val="22"/>
          <w:szCs w:val="22"/>
          <w:lang w:val="es-ES"/>
        </w:rPr>
      </w:pPr>
      <w:r w:rsidRPr="008B4904">
        <w:rPr>
          <w:rFonts w:ascii="Calibri" w:hAnsi="Calibri" w:cs="Calibri"/>
          <w:sz w:val="22"/>
          <w:szCs w:val="22"/>
          <w:lang w:val="es-ES"/>
        </w:rPr>
        <w:t xml:space="preserve">Recibir explicaciones </w:t>
      </w:r>
      <w:r>
        <w:rPr>
          <w:rFonts w:ascii="Calibri" w:hAnsi="Calibri" w:cs="Calibri"/>
          <w:sz w:val="22"/>
          <w:szCs w:val="22"/>
          <w:lang w:val="es-ES"/>
        </w:rPr>
        <w:t xml:space="preserve">claras de textos o conceptos difíciles para comprenderlos mejor. </w:t>
      </w:r>
    </w:p>
    <w:p w14:paraId="39DC8D6A" w14:textId="77777777" w:rsidR="00681A01" w:rsidRDefault="00681A01" w:rsidP="00681A01">
      <w:pPr>
        <w:pStyle w:val="NoSpacing"/>
        <w:numPr>
          <w:ilvl w:val="0"/>
          <w:numId w:val="66"/>
        </w:numPr>
        <w:rPr>
          <w:rFonts w:ascii="Calibri" w:hAnsi="Calibri" w:cs="Calibri"/>
          <w:sz w:val="22"/>
          <w:szCs w:val="22"/>
          <w:lang w:val="es-ES"/>
        </w:rPr>
      </w:pPr>
      <w:r>
        <w:rPr>
          <w:rFonts w:ascii="Calibri" w:hAnsi="Calibri" w:cs="Calibri"/>
          <w:sz w:val="22"/>
          <w:szCs w:val="22"/>
          <w:lang w:val="es-ES"/>
        </w:rPr>
        <w:t xml:space="preserve">Generar ideas para actividades, dinámicas o preguntas de discusión para grupos pequeños. </w:t>
      </w:r>
    </w:p>
    <w:p w14:paraId="5D29EE87" w14:textId="77777777" w:rsidR="00681A01" w:rsidRDefault="00681A01" w:rsidP="00681A01">
      <w:pPr>
        <w:pStyle w:val="NoSpacing"/>
        <w:numPr>
          <w:ilvl w:val="0"/>
          <w:numId w:val="66"/>
        </w:numPr>
        <w:rPr>
          <w:rFonts w:ascii="Calibri" w:hAnsi="Calibri" w:cs="Calibri"/>
          <w:sz w:val="22"/>
          <w:szCs w:val="22"/>
          <w:lang w:val="es-ES"/>
        </w:rPr>
      </w:pPr>
      <w:r>
        <w:rPr>
          <w:rFonts w:ascii="Calibri" w:hAnsi="Calibri" w:cs="Calibri"/>
          <w:sz w:val="22"/>
          <w:szCs w:val="22"/>
          <w:lang w:val="es-ES"/>
        </w:rPr>
        <w:t xml:space="preserve">Solicitar un resumen de una creencia heterodoxa para compararla con las Confesiones Luteranas. </w:t>
      </w:r>
    </w:p>
    <w:p w14:paraId="2CB094C6" w14:textId="77777777" w:rsidR="00681A01" w:rsidRDefault="00681A01" w:rsidP="00681A01">
      <w:pPr>
        <w:pStyle w:val="NoSpacing"/>
        <w:numPr>
          <w:ilvl w:val="0"/>
          <w:numId w:val="66"/>
        </w:numPr>
        <w:rPr>
          <w:rFonts w:ascii="Calibri" w:hAnsi="Calibri" w:cs="Calibri"/>
          <w:sz w:val="22"/>
          <w:szCs w:val="22"/>
          <w:lang w:val="es-ES"/>
        </w:rPr>
      </w:pPr>
      <w:r>
        <w:rPr>
          <w:rFonts w:ascii="Calibri" w:hAnsi="Calibri" w:cs="Calibri"/>
          <w:sz w:val="22"/>
          <w:szCs w:val="22"/>
          <w:lang w:val="es-ES"/>
        </w:rPr>
        <w:t>Obtener ayuda para organizar notas, bosquejos o agendas</w:t>
      </w:r>
    </w:p>
    <w:p w14:paraId="0D4840B5" w14:textId="77777777" w:rsidR="00681A01" w:rsidRDefault="00681A01" w:rsidP="00681A01">
      <w:pPr>
        <w:pStyle w:val="NoSpacing"/>
        <w:numPr>
          <w:ilvl w:val="0"/>
          <w:numId w:val="66"/>
        </w:numPr>
        <w:rPr>
          <w:rFonts w:ascii="Calibri" w:hAnsi="Calibri" w:cs="Calibri"/>
          <w:sz w:val="22"/>
          <w:szCs w:val="22"/>
          <w:lang w:val="es-ES"/>
        </w:rPr>
      </w:pPr>
      <w:r>
        <w:rPr>
          <w:rFonts w:ascii="Calibri" w:hAnsi="Calibri" w:cs="Calibri"/>
          <w:sz w:val="22"/>
          <w:szCs w:val="22"/>
          <w:lang w:val="es-ES"/>
        </w:rPr>
        <w:t>Diseñar ideas para publicaciones o invitaciones</w:t>
      </w:r>
    </w:p>
    <w:p w14:paraId="27E70BE3" w14:textId="77777777" w:rsidR="00681A01" w:rsidRDefault="00681A01" w:rsidP="00681A01">
      <w:pPr>
        <w:pStyle w:val="NoSpacing"/>
        <w:numPr>
          <w:ilvl w:val="0"/>
          <w:numId w:val="66"/>
        </w:numPr>
        <w:rPr>
          <w:rFonts w:ascii="Calibri" w:hAnsi="Calibri" w:cs="Calibri"/>
          <w:sz w:val="22"/>
          <w:szCs w:val="22"/>
          <w:lang w:val="es-ES"/>
        </w:rPr>
      </w:pPr>
      <w:r>
        <w:rPr>
          <w:rFonts w:ascii="Calibri" w:hAnsi="Calibri" w:cs="Calibri"/>
          <w:sz w:val="22"/>
          <w:szCs w:val="22"/>
          <w:lang w:val="es-ES"/>
        </w:rPr>
        <w:t xml:space="preserve">Seguir instrucciones paso a paso para registrar un Grupo Sembrador en Google Maps. </w:t>
      </w:r>
    </w:p>
    <w:p w14:paraId="65BFDCC7" w14:textId="77777777" w:rsidR="00681A01" w:rsidRDefault="00681A01" w:rsidP="00681A01">
      <w:pPr>
        <w:pStyle w:val="NoSpacing"/>
        <w:rPr>
          <w:rFonts w:ascii="Calibri" w:hAnsi="Calibri" w:cs="Calibri"/>
          <w:sz w:val="22"/>
          <w:szCs w:val="22"/>
          <w:lang w:val="es-ES"/>
        </w:rPr>
      </w:pPr>
    </w:p>
    <w:p w14:paraId="0C85ABEB" w14:textId="77777777" w:rsidR="00681A01" w:rsidRPr="008B4904" w:rsidRDefault="00681A01" w:rsidP="00681A01">
      <w:pPr>
        <w:pStyle w:val="NoSpacing"/>
        <w:rPr>
          <w:rFonts w:ascii="Calibri" w:hAnsi="Calibri" w:cs="Calibri"/>
          <w:sz w:val="22"/>
          <w:szCs w:val="22"/>
          <w:lang w:val="es-ES"/>
        </w:rPr>
      </w:pPr>
      <w:r>
        <w:rPr>
          <w:rFonts w:ascii="Calibri" w:hAnsi="Calibri" w:cs="Calibri"/>
          <w:sz w:val="22"/>
          <w:szCs w:val="22"/>
          <w:lang w:val="es-ES"/>
        </w:rPr>
        <w:t xml:space="preserve">La IA puede ayudarnos a generar ideas y organizar el trabajo, pero el crecimiento y la enseñanza verdadera provienen del estudio de la Palabra y la guía del Espíritu Santo. </w:t>
      </w:r>
    </w:p>
    <w:p w14:paraId="3406E42A" w14:textId="77777777" w:rsidR="00681A01" w:rsidRDefault="00681A01" w:rsidP="00681A01">
      <w:pPr>
        <w:pStyle w:val="NoSpacing"/>
        <w:rPr>
          <w:rFonts w:ascii="Calibri" w:hAnsi="Calibri" w:cs="Calibri"/>
          <w:sz w:val="22"/>
          <w:szCs w:val="22"/>
          <w:lang w:val="es-ES"/>
        </w:rPr>
      </w:pPr>
    </w:p>
    <w:p w14:paraId="099607C6" w14:textId="77777777" w:rsidR="001F1B48" w:rsidRDefault="001F1B48">
      <w:pPr>
        <w:rPr>
          <w:rFonts w:ascii="Aptos" w:eastAsia="Aptos" w:hAnsi="Aptos" w:cs="Aptos"/>
          <w:sz w:val="21"/>
          <w:szCs w:val="21"/>
        </w:rPr>
      </w:pPr>
      <w:r>
        <w:rPr>
          <w:rFonts w:ascii="Aptos" w:eastAsia="Aptos" w:hAnsi="Aptos" w:cs="Aptos"/>
          <w:sz w:val="21"/>
          <w:szCs w:val="21"/>
        </w:rPr>
        <w:br w:type="page"/>
      </w:r>
    </w:p>
    <w:p w14:paraId="5FA6D082" w14:textId="77777777" w:rsidR="001F1B48" w:rsidRPr="00442D65" w:rsidRDefault="001F1B48" w:rsidP="001F1B48">
      <w:pPr>
        <w:spacing w:before="160"/>
        <w:ind w:right="720"/>
        <w:rPr>
          <w:b/>
          <w:color w:val="FFFFFF" w:themeColor="background1"/>
          <w:sz w:val="28"/>
          <w:szCs w:val="28"/>
        </w:rPr>
      </w:pPr>
      <w:r w:rsidRPr="00EB47CA">
        <w:rPr>
          <w:b/>
          <w:noProof/>
          <w:color w:val="009444"/>
          <w:sz w:val="40"/>
        </w:rPr>
        <w:lastRenderedPageBreak/>
        <w:drawing>
          <wp:anchor distT="0" distB="0" distL="114300" distR="114300" simplePos="0" relativeHeight="251677696" behindDoc="1" locked="0" layoutInCell="1" allowOverlap="1" wp14:anchorId="2961F7EB" wp14:editId="600269E2">
            <wp:simplePos x="0" y="0"/>
            <wp:positionH relativeFrom="margin">
              <wp:align>right</wp:align>
            </wp:positionH>
            <wp:positionV relativeFrom="paragraph">
              <wp:posOffset>0</wp:posOffset>
            </wp:positionV>
            <wp:extent cx="2095500" cy="1656724"/>
            <wp:effectExtent l="0" t="0" r="0" b="0"/>
            <wp:wrapNone/>
            <wp:docPr id="1551929458" name="Picture 1551929458" descr="A logo with a bird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67225" name="Picture 1" descr="A logo with a bird and a cro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5500" cy="1656724"/>
                    </a:xfrm>
                    <a:prstGeom prst="rect">
                      <a:avLst/>
                    </a:prstGeom>
                  </pic:spPr>
                </pic:pic>
              </a:graphicData>
            </a:graphic>
            <wp14:sizeRelH relativeFrom="page">
              <wp14:pctWidth>0</wp14:pctWidth>
            </wp14:sizeRelH>
            <wp14:sizeRelV relativeFrom="page">
              <wp14:pctHeight>0</wp14:pctHeight>
            </wp14:sizeRelV>
          </wp:anchor>
        </w:drawing>
      </w:r>
      <w:r w:rsidRPr="00442D65">
        <w:rPr>
          <w:b/>
          <w:color w:val="FFFFFF" w:themeColor="background1"/>
          <w:sz w:val="28"/>
          <w:szCs w:val="28"/>
          <w:highlight w:val="black"/>
        </w:rPr>
        <w:t xml:space="preserve">Guía </w:t>
      </w:r>
      <w:r>
        <w:rPr>
          <w:b/>
          <w:color w:val="FFFFFF" w:themeColor="background1"/>
          <w:sz w:val="28"/>
          <w:szCs w:val="28"/>
          <w:highlight w:val="black"/>
        </w:rPr>
        <w:t>del m</w:t>
      </w:r>
      <w:r w:rsidRPr="00442D65">
        <w:rPr>
          <w:b/>
          <w:color w:val="FFFFFF" w:themeColor="background1"/>
          <w:sz w:val="28"/>
          <w:szCs w:val="28"/>
          <w:highlight w:val="black"/>
        </w:rPr>
        <w:t>aestro</w:t>
      </w:r>
      <w:r w:rsidRPr="00442D65">
        <w:rPr>
          <w:b/>
          <w:color w:val="FFFFFF" w:themeColor="background1"/>
          <w:sz w:val="28"/>
          <w:szCs w:val="28"/>
        </w:rPr>
        <w:t xml:space="preserve"> </w:t>
      </w:r>
    </w:p>
    <w:p w14:paraId="1D9A042A" w14:textId="77777777" w:rsidR="001F1B48" w:rsidRPr="006D2D29" w:rsidRDefault="001F1B48" w:rsidP="001F1B48">
      <w:pPr>
        <w:spacing w:before="160"/>
        <w:ind w:right="720"/>
        <w:rPr>
          <w:sz w:val="56"/>
          <w:szCs w:val="56"/>
        </w:rPr>
      </w:pPr>
      <w:r>
        <w:rPr>
          <w:b/>
          <w:sz w:val="56"/>
          <w:szCs w:val="56"/>
        </w:rPr>
        <w:t>La Gran Comisión</w:t>
      </w:r>
      <w:r w:rsidRPr="006D2D29">
        <w:rPr>
          <w:sz w:val="56"/>
          <w:szCs w:val="56"/>
        </w:rPr>
        <w:t xml:space="preserve">  </w:t>
      </w:r>
    </w:p>
    <w:p w14:paraId="389E792E" w14:textId="4D47933C" w:rsidR="001F1B48" w:rsidRPr="00B42E7F" w:rsidRDefault="001F1B48" w:rsidP="001F1B48">
      <w:pPr>
        <w:spacing w:before="160"/>
        <w:ind w:right="720"/>
        <w:rPr>
          <w:b/>
          <w:i/>
          <w:iCs/>
          <w:color w:val="009444"/>
          <w:sz w:val="36"/>
          <w:szCs w:val="36"/>
        </w:rPr>
      </w:pPr>
      <w:r w:rsidRPr="00B42E7F">
        <w:rPr>
          <w:b/>
          <w:i/>
          <w:iCs/>
          <w:color w:val="009444"/>
          <w:sz w:val="36"/>
          <w:szCs w:val="36"/>
        </w:rPr>
        <w:t>Lecci</w:t>
      </w:r>
      <w:r w:rsidR="00B42E7F" w:rsidRPr="00B42E7F">
        <w:rPr>
          <w:b/>
          <w:i/>
          <w:iCs/>
          <w:color w:val="009444"/>
          <w:sz w:val="36"/>
          <w:szCs w:val="36"/>
        </w:rPr>
        <w:t>ón 1</w:t>
      </w:r>
    </w:p>
    <w:p w14:paraId="62EB570C" w14:textId="5FDC4369" w:rsidR="00B42E7F" w:rsidRPr="00B42E7F" w:rsidRDefault="00B42E7F" w:rsidP="001F1B48">
      <w:pPr>
        <w:spacing w:before="160"/>
        <w:ind w:right="720"/>
        <w:rPr>
          <w:b/>
          <w:color w:val="009444"/>
          <w:sz w:val="36"/>
          <w:szCs w:val="36"/>
        </w:rPr>
      </w:pPr>
      <w:r w:rsidRPr="00B42E7F">
        <w:rPr>
          <w:rFonts w:ascii="Aptos" w:eastAsia="Aptos" w:hAnsi="Aptos" w:cs="Aptos"/>
          <w:b/>
          <w:color w:val="009444"/>
          <w:sz w:val="32"/>
          <w:szCs w:val="32"/>
        </w:rPr>
        <w:t>El Señor de la cosecha</w:t>
      </w:r>
    </w:p>
    <w:p w14:paraId="16DD0115" w14:textId="77777777" w:rsidR="001F1B48" w:rsidRDefault="001F1B48" w:rsidP="001F1B48">
      <w:pPr>
        <w:pBdr>
          <w:bottom w:val="single" w:sz="4" w:space="1" w:color="auto"/>
        </w:pBdr>
        <w:rPr>
          <w:color w:val="000000" w:themeColor="text1"/>
        </w:rPr>
      </w:pPr>
    </w:p>
    <w:p w14:paraId="377F4AB6" w14:textId="77777777" w:rsidR="001F1B48" w:rsidRDefault="001F1B48" w:rsidP="001F1B48">
      <w:pPr>
        <w:jc w:val="both"/>
        <w:rPr>
          <w:u w:val="single"/>
        </w:rPr>
      </w:pPr>
    </w:p>
    <w:p w14:paraId="45107DDF"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 xml:space="preserve">Esta lección utiliza Mateo 9:35-38 como introducción. Se desarrollará en estilo de conferencia, lo cual sentará las bases para una conversación más profunda sobre el evangelismo. </w:t>
      </w:r>
    </w:p>
    <w:p w14:paraId="24B9A95B" w14:textId="3C7F12F8" w:rsidR="001F1B48" w:rsidRPr="00B42E7F" w:rsidRDefault="001F1B48" w:rsidP="001F1B48">
      <w:pPr>
        <w:spacing w:after="240"/>
        <w:rPr>
          <w:rFonts w:ascii="Aptos" w:eastAsia="Aptos" w:hAnsi="Aptos" w:cs="Aptos"/>
          <w:b/>
          <w:color w:val="009444"/>
          <w:sz w:val="21"/>
          <w:szCs w:val="21"/>
          <w:u w:val="single"/>
        </w:rPr>
      </w:pPr>
      <w:r w:rsidRPr="00B42E7F">
        <w:rPr>
          <w:rFonts w:ascii="Aptos" w:eastAsia="Aptos" w:hAnsi="Aptos" w:cs="Aptos"/>
          <w:b/>
          <w:color w:val="009444"/>
          <w:sz w:val="21"/>
          <w:szCs w:val="21"/>
          <w:u w:val="single"/>
        </w:rPr>
        <w:t>Objetivos de la lección</w:t>
      </w:r>
    </w:p>
    <w:p w14:paraId="01A2DDA1" w14:textId="77777777" w:rsidR="001F1B48" w:rsidRDefault="001F1B48" w:rsidP="001F1B48">
      <w:pPr>
        <w:widowControl/>
        <w:numPr>
          <w:ilvl w:val="0"/>
          <w:numId w:val="6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Presentar un panorama general del curso</w:t>
      </w:r>
    </w:p>
    <w:p w14:paraId="601D2D99" w14:textId="77777777" w:rsidR="001F1B48" w:rsidRDefault="001F1B48" w:rsidP="001F1B48">
      <w:pPr>
        <w:widowControl/>
        <w:numPr>
          <w:ilvl w:val="0"/>
          <w:numId w:val="6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Reconocer el papel fundacional de Jesús en el evangelismo, como el Señor de la cosecha.</w:t>
      </w:r>
    </w:p>
    <w:p w14:paraId="5A6B24B1" w14:textId="77777777" w:rsidR="001F1B48" w:rsidRDefault="001F1B48" w:rsidP="001F1B48">
      <w:pPr>
        <w:widowControl/>
        <w:numPr>
          <w:ilvl w:val="0"/>
          <w:numId w:val="6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Discutir el concepto de la teología del evangelismo.</w:t>
      </w:r>
    </w:p>
    <w:p w14:paraId="5B6B84FF" w14:textId="77777777" w:rsidR="001F1B48" w:rsidRDefault="001F1B48" w:rsidP="001F1B48">
      <w:pPr>
        <w:widowControl/>
        <w:numPr>
          <w:ilvl w:val="0"/>
          <w:numId w:val="62"/>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Repasar las doctrinas clave relacionadas con la teología del evangelismo.</w:t>
      </w:r>
    </w:p>
    <w:p w14:paraId="46DA1DA7" w14:textId="72079A5E" w:rsidR="001F1B48" w:rsidRPr="00B42E7F" w:rsidRDefault="001F1B48" w:rsidP="001F1B48">
      <w:pPr>
        <w:spacing w:after="240"/>
        <w:rPr>
          <w:rFonts w:ascii="Aptos" w:eastAsia="Aptos" w:hAnsi="Aptos" w:cs="Aptos"/>
          <w:b/>
          <w:color w:val="009444"/>
          <w:sz w:val="21"/>
          <w:szCs w:val="21"/>
          <w:u w:val="single"/>
        </w:rPr>
      </w:pPr>
      <w:r w:rsidRPr="00B42E7F">
        <w:rPr>
          <w:rFonts w:ascii="Aptos" w:eastAsia="Aptos" w:hAnsi="Aptos" w:cs="Aptos"/>
          <w:b/>
          <w:color w:val="009444"/>
          <w:sz w:val="21"/>
          <w:szCs w:val="21"/>
          <w:u w:val="single"/>
        </w:rPr>
        <w:t>Tarea</w:t>
      </w:r>
    </w:p>
    <w:p w14:paraId="38B0628A" w14:textId="77777777" w:rsidR="001F1B48" w:rsidRDefault="001F1B48" w:rsidP="001F1B48">
      <w:pPr>
        <w:widowControl/>
        <w:numPr>
          <w:ilvl w:val="0"/>
          <w:numId w:val="11"/>
        </w:numPr>
        <w:pBdr>
          <w:top w:val="nil"/>
          <w:left w:val="nil"/>
          <w:bottom w:val="nil"/>
          <w:right w:val="nil"/>
          <w:between w:val="nil"/>
        </w:pBdr>
        <w:autoSpaceDE/>
        <w:autoSpaceDN/>
        <w:ind w:left="709"/>
        <w:rPr>
          <w:rFonts w:ascii="Aptos" w:eastAsia="Aptos" w:hAnsi="Aptos" w:cs="Aptos"/>
          <w:b/>
          <w:color w:val="000000"/>
          <w:sz w:val="21"/>
          <w:szCs w:val="21"/>
        </w:rPr>
      </w:pPr>
      <w:r>
        <w:rPr>
          <w:rFonts w:ascii="Aptos" w:eastAsia="Aptos" w:hAnsi="Aptos" w:cs="Aptos"/>
          <w:color w:val="000000"/>
          <w:sz w:val="21"/>
          <w:szCs w:val="21"/>
        </w:rPr>
        <w:t>Mirar el minivideo</w:t>
      </w:r>
    </w:p>
    <w:p w14:paraId="61C11DED" w14:textId="77777777" w:rsidR="001F1B48" w:rsidRDefault="001F1B48" w:rsidP="001F1B48">
      <w:pPr>
        <w:widowControl/>
        <w:numPr>
          <w:ilvl w:val="0"/>
          <w:numId w:val="11"/>
        </w:numPr>
        <w:pBdr>
          <w:top w:val="nil"/>
          <w:left w:val="nil"/>
          <w:bottom w:val="nil"/>
          <w:right w:val="nil"/>
          <w:between w:val="nil"/>
        </w:pBdr>
        <w:autoSpaceDE/>
        <w:autoSpaceDN/>
        <w:ind w:left="709"/>
        <w:rPr>
          <w:rFonts w:ascii="Aptos" w:eastAsia="Aptos" w:hAnsi="Aptos" w:cs="Aptos"/>
          <w:b/>
          <w:color w:val="000000"/>
          <w:sz w:val="21"/>
          <w:szCs w:val="21"/>
        </w:rPr>
      </w:pPr>
      <w:r>
        <w:rPr>
          <w:rFonts w:ascii="Aptos" w:eastAsia="Aptos" w:hAnsi="Aptos" w:cs="Aptos"/>
          <w:color w:val="000000"/>
          <w:sz w:val="21"/>
          <w:szCs w:val="21"/>
        </w:rPr>
        <w:t>Leer Mateo 9:35-38.</w:t>
      </w:r>
    </w:p>
    <w:p w14:paraId="48A5E61D" w14:textId="77777777" w:rsidR="001F1B48" w:rsidRDefault="001F1B48" w:rsidP="001F1B48">
      <w:pPr>
        <w:widowControl/>
        <w:numPr>
          <w:ilvl w:val="0"/>
          <w:numId w:val="11"/>
        </w:numPr>
        <w:pBdr>
          <w:top w:val="nil"/>
          <w:left w:val="nil"/>
          <w:bottom w:val="nil"/>
          <w:right w:val="nil"/>
          <w:between w:val="nil"/>
        </w:pBdr>
        <w:autoSpaceDE/>
        <w:autoSpaceDN/>
        <w:spacing w:after="240"/>
        <w:ind w:left="709"/>
        <w:rPr>
          <w:rFonts w:ascii="Aptos" w:eastAsia="Aptos" w:hAnsi="Aptos" w:cs="Aptos"/>
          <w:color w:val="000000"/>
          <w:sz w:val="21"/>
          <w:szCs w:val="21"/>
        </w:rPr>
      </w:pPr>
      <w:r>
        <w:rPr>
          <w:rFonts w:ascii="Aptos" w:eastAsia="Aptos" w:hAnsi="Aptos" w:cs="Aptos"/>
          <w:color w:val="000000"/>
          <w:sz w:val="21"/>
          <w:szCs w:val="21"/>
        </w:rPr>
        <w:t>Para reflexionar: ¿Qué nos enseña Mateo 9:35-38 acerca de la teología del evangelismo? ¿Qué nos enseña sobre nuestro rol como sembradores? Es decir, ¿qué tiene que ver Mateo 9:35-38 con el evangelismo, con ser un sembrador y con las actividades de un Grupo Sembrador?</w:t>
      </w:r>
    </w:p>
    <w:p w14:paraId="1F79B849" w14:textId="77777777" w:rsidR="001F1B48" w:rsidRPr="00B42E7F" w:rsidRDefault="001F1B48" w:rsidP="001F1B48">
      <w:pPr>
        <w:spacing w:after="240"/>
        <w:rPr>
          <w:rFonts w:ascii="Aptos" w:eastAsia="Aptos" w:hAnsi="Aptos" w:cs="Aptos"/>
          <w:b/>
          <w:color w:val="009444"/>
          <w:sz w:val="21"/>
          <w:szCs w:val="21"/>
          <w:u w:val="single"/>
        </w:rPr>
      </w:pPr>
      <w:r w:rsidRPr="00B42E7F">
        <w:rPr>
          <w:rFonts w:ascii="Aptos" w:eastAsia="Aptos" w:hAnsi="Aptos" w:cs="Aptos"/>
          <w:b/>
          <w:color w:val="009444"/>
          <w:sz w:val="21"/>
          <w:szCs w:val="21"/>
          <w:u w:val="single"/>
        </w:rPr>
        <w:t>Oración de apertura</w:t>
      </w:r>
    </w:p>
    <w:p w14:paraId="1B9F8284"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Señor de la cosecha, gracias porque nos reúnes hoy para escuchar tu Palabra y aprender más sobre tu misión. Llena nuestro corazón con la misma compasión que tú le mostraste a la gente. Abre nuestros ojos para que vean el campo que está listo para la cosecha, y prepara nuestras manos y corazones para que sirvamos como obreros tuyos. Bendice esta lección y guía nuestra conversación. En el nombre de Jesús, amén.</w:t>
      </w:r>
    </w:p>
    <w:p w14:paraId="515ECC0E" w14:textId="77777777" w:rsidR="001F1B48" w:rsidRPr="00B42E7F" w:rsidRDefault="001F1B48" w:rsidP="001F1B48">
      <w:pPr>
        <w:spacing w:after="240"/>
        <w:rPr>
          <w:rFonts w:ascii="Aptos" w:eastAsia="Aptos" w:hAnsi="Aptos" w:cs="Aptos"/>
          <w:b/>
          <w:color w:val="009444"/>
          <w:sz w:val="21"/>
          <w:szCs w:val="21"/>
          <w:u w:val="single"/>
        </w:rPr>
      </w:pPr>
      <w:r w:rsidRPr="00B42E7F">
        <w:rPr>
          <w:rFonts w:ascii="Aptos" w:eastAsia="Aptos" w:hAnsi="Aptos" w:cs="Aptos"/>
          <w:b/>
          <w:color w:val="009444"/>
          <w:sz w:val="21"/>
          <w:szCs w:val="21"/>
          <w:u w:val="single"/>
        </w:rPr>
        <w:t>Presentaciones</w:t>
      </w:r>
    </w:p>
    <w:p w14:paraId="3CC72794"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El instructor puede darles tiempo a los alumnos para que se presenten. Debe invitar a quienes dirigen grupos a que describan su Grupo Sembrador.</w:t>
      </w:r>
    </w:p>
    <w:p w14:paraId="3F462139" w14:textId="77777777" w:rsidR="001F1B48" w:rsidRPr="00B42E7F" w:rsidRDefault="001F1B48" w:rsidP="001F1B48">
      <w:pPr>
        <w:spacing w:after="240"/>
        <w:rPr>
          <w:rFonts w:ascii="Aptos" w:eastAsia="Aptos" w:hAnsi="Aptos" w:cs="Aptos"/>
          <w:b/>
          <w:color w:val="009444"/>
          <w:sz w:val="21"/>
          <w:szCs w:val="21"/>
          <w:u w:val="single"/>
        </w:rPr>
      </w:pPr>
      <w:r w:rsidRPr="00B42E7F">
        <w:rPr>
          <w:rFonts w:ascii="Aptos" w:eastAsia="Aptos" w:hAnsi="Aptos" w:cs="Aptos"/>
          <w:b/>
          <w:color w:val="009444"/>
          <w:sz w:val="21"/>
          <w:szCs w:val="21"/>
          <w:u w:val="single"/>
        </w:rPr>
        <w:t>Panorama general del curso</w:t>
      </w:r>
    </w:p>
    <w:p w14:paraId="007553FD"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El instructor puede repasar los días y los horarios del curso.</w:t>
      </w:r>
    </w:p>
    <w:p w14:paraId="3023C0F1"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 xml:space="preserve">Como esta es la primera lección, el instructor puede mostrar un panorama general del curso. </w:t>
      </w:r>
    </w:p>
    <w:p w14:paraId="66ADA196" w14:textId="77777777" w:rsidR="001F1B48" w:rsidRDefault="001F1B48" w:rsidP="001F1B48">
      <w:pPr>
        <w:spacing w:after="240"/>
        <w:ind w:left="720"/>
        <w:rPr>
          <w:rFonts w:ascii="Aptos" w:eastAsia="Aptos" w:hAnsi="Aptos" w:cs="Aptos"/>
          <w:sz w:val="21"/>
          <w:szCs w:val="21"/>
        </w:rPr>
      </w:pPr>
      <w:r>
        <w:rPr>
          <w:rFonts w:ascii="Aptos" w:eastAsia="Aptos" w:hAnsi="Aptos" w:cs="Aptos"/>
          <w:sz w:val="21"/>
          <w:szCs w:val="21"/>
        </w:rPr>
        <w:t>Lección 1 - El Señor de la cosecha</w:t>
      </w:r>
      <w:r>
        <w:rPr>
          <w:rFonts w:ascii="Aptos" w:eastAsia="Aptos" w:hAnsi="Aptos" w:cs="Aptos"/>
          <w:sz w:val="21"/>
          <w:szCs w:val="21"/>
        </w:rPr>
        <w:br/>
        <w:t>Lección 2 - Hasta los confines de la Tierra</w:t>
      </w:r>
      <w:r>
        <w:rPr>
          <w:rFonts w:ascii="Aptos" w:eastAsia="Aptos" w:hAnsi="Aptos" w:cs="Aptos"/>
          <w:sz w:val="21"/>
          <w:szCs w:val="21"/>
        </w:rPr>
        <w:br/>
        <w:t>Lección 3 - Cada oportunidad</w:t>
      </w:r>
      <w:r>
        <w:rPr>
          <w:rFonts w:ascii="Aptos" w:eastAsia="Aptos" w:hAnsi="Aptos" w:cs="Aptos"/>
          <w:sz w:val="21"/>
          <w:szCs w:val="21"/>
        </w:rPr>
        <w:br/>
        <w:t>Lección 4 - A tiempo y fuera de tiempo</w:t>
      </w:r>
      <w:r>
        <w:rPr>
          <w:rFonts w:ascii="Aptos" w:eastAsia="Aptos" w:hAnsi="Aptos" w:cs="Aptos"/>
          <w:sz w:val="21"/>
          <w:szCs w:val="21"/>
        </w:rPr>
        <w:br/>
        <w:t>Lección 5 - Conocidos por el amor</w:t>
      </w:r>
      <w:r>
        <w:rPr>
          <w:rFonts w:ascii="Aptos" w:eastAsia="Aptos" w:hAnsi="Aptos" w:cs="Aptos"/>
          <w:sz w:val="21"/>
          <w:szCs w:val="21"/>
        </w:rPr>
        <w:br/>
      </w:r>
      <w:r>
        <w:rPr>
          <w:rFonts w:ascii="Aptos" w:eastAsia="Aptos" w:hAnsi="Aptos" w:cs="Aptos"/>
          <w:sz w:val="21"/>
          <w:szCs w:val="21"/>
        </w:rPr>
        <w:lastRenderedPageBreak/>
        <w:t>Lección 6 - Dejar a las noventa y nueve</w:t>
      </w:r>
      <w:r>
        <w:rPr>
          <w:rFonts w:ascii="Aptos" w:eastAsia="Aptos" w:hAnsi="Aptos" w:cs="Aptos"/>
          <w:sz w:val="21"/>
          <w:szCs w:val="21"/>
        </w:rPr>
        <w:br/>
        <w:t>Lección 7 - Un solo cuerpo, muchos miembros</w:t>
      </w:r>
      <w:r>
        <w:rPr>
          <w:rFonts w:ascii="Aptos" w:eastAsia="Aptos" w:hAnsi="Aptos" w:cs="Aptos"/>
          <w:sz w:val="21"/>
          <w:szCs w:val="21"/>
        </w:rPr>
        <w:br/>
        <w:t>Lección 8 - Luchando juntos por el Evangelio</w:t>
      </w:r>
    </w:p>
    <w:p w14:paraId="2E1CDA23" w14:textId="77777777" w:rsidR="001F1B48" w:rsidRPr="00936C83" w:rsidRDefault="001F1B48" w:rsidP="001F1B48">
      <w:pPr>
        <w:spacing w:after="240"/>
        <w:rPr>
          <w:rFonts w:ascii="Aptos" w:eastAsia="Aptos" w:hAnsi="Aptos" w:cs="Aptos"/>
          <w:b/>
          <w:color w:val="009444"/>
          <w:sz w:val="21"/>
          <w:szCs w:val="21"/>
          <w:u w:val="single"/>
        </w:rPr>
      </w:pPr>
      <w:r w:rsidRPr="00936C83">
        <w:rPr>
          <w:rFonts w:ascii="Aptos" w:eastAsia="Aptos" w:hAnsi="Aptos" w:cs="Aptos"/>
          <w:b/>
          <w:color w:val="009444"/>
          <w:sz w:val="21"/>
          <w:szCs w:val="21"/>
          <w:u w:val="single"/>
        </w:rPr>
        <w:t>Progresión del curso</w:t>
      </w:r>
    </w:p>
    <w:p w14:paraId="23E93C65"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El instructor debe hacer énfasis en que las lecciones se basan en las anteriores, a medida que se avanza. El curso está diseñado para avanzar desde la comprensión de lo que la Biblia dice sobre el evangelismo hacia un análisis de cómo la iglesia ha estado involucrada en la Gran Comisión a lo largo de la historia, pasando por consideraciones prácticas sobre el evangelismo hoy en día y la creación de un plan de evangelismo para un Grupo Sembrador, hasta la implementación de ese plan.</w:t>
      </w:r>
      <w:r>
        <w:rPr>
          <w:rFonts w:ascii="Aptos" w:eastAsia="Aptos" w:hAnsi="Aptos" w:cs="Aptos"/>
          <w:noProof/>
          <w:sz w:val="21"/>
          <w:szCs w:val="21"/>
        </w:rPr>
        <mc:AlternateContent>
          <mc:Choice Requires="wpg">
            <w:drawing>
              <wp:inline distT="0" distB="0" distL="0" distR="0" wp14:anchorId="21E72947" wp14:editId="2A1F6335">
                <wp:extent cx="5734050" cy="1864374"/>
                <wp:effectExtent l="0" t="19050" r="0" b="40640"/>
                <wp:docPr id="1282372547" name="Group 1282372547"/>
                <wp:cNvGraphicFramePr/>
                <a:graphic xmlns:a="http://schemas.openxmlformats.org/drawingml/2006/main">
                  <a:graphicData uri="http://schemas.microsoft.com/office/word/2010/wordprocessingGroup">
                    <wpg:wgp>
                      <wpg:cNvGrpSpPr/>
                      <wpg:grpSpPr>
                        <a:xfrm>
                          <a:off x="0" y="0"/>
                          <a:ext cx="5734050" cy="1864374"/>
                          <a:chOff x="0" y="0"/>
                          <a:chExt cx="5734050" cy="1879600"/>
                        </a:xfrm>
                      </wpg:grpSpPr>
                      <wpg:grpSp>
                        <wpg:cNvPr id="414460774" name="Group 414460774"/>
                        <wpg:cNvGrpSpPr/>
                        <wpg:grpSpPr>
                          <a:xfrm>
                            <a:off x="0" y="0"/>
                            <a:ext cx="5734050" cy="1879600"/>
                            <a:chOff x="0" y="0"/>
                            <a:chExt cx="5734050" cy="1879600"/>
                          </a:xfrm>
                        </wpg:grpSpPr>
                        <wps:wsp>
                          <wps:cNvPr id="1559604988" name="Rectangle 1559604988"/>
                          <wps:cNvSpPr/>
                          <wps:spPr>
                            <a:xfrm>
                              <a:off x="0" y="0"/>
                              <a:ext cx="5702300" cy="1879600"/>
                            </a:xfrm>
                            <a:prstGeom prst="rect">
                              <a:avLst/>
                            </a:prstGeom>
                            <a:noFill/>
                            <a:ln>
                              <a:noFill/>
                            </a:ln>
                          </wps:spPr>
                          <wps:txbx>
                            <w:txbxContent>
                              <w:p w14:paraId="486BB41D" w14:textId="77777777" w:rsidR="001F1B48" w:rsidRDefault="001F1B48" w:rsidP="001F1B48">
                                <w:pPr>
                                  <w:textDirection w:val="btLr"/>
                                </w:pPr>
                              </w:p>
                            </w:txbxContent>
                          </wps:txbx>
                          <wps:bodyPr spcFirstLastPara="1" wrap="square" lIns="91425" tIns="91425" rIns="91425" bIns="91425" anchor="ctr" anchorCtr="0">
                            <a:noAutofit/>
                          </wps:bodyPr>
                        </wps:wsp>
                        <wps:wsp>
                          <wps:cNvPr id="679254473" name="Arrow: Right 679254473"/>
                          <wps:cNvSpPr/>
                          <wps:spPr>
                            <a:xfrm>
                              <a:off x="82217" y="0"/>
                              <a:ext cx="5537865" cy="805408"/>
                            </a:xfrm>
                            <a:prstGeom prst="rightArrow">
                              <a:avLst>
                                <a:gd name="adj1" fmla="val 50000"/>
                                <a:gd name="adj2" fmla="val 50000"/>
                              </a:avLst>
                            </a:prstGeom>
                            <a:solidFill>
                              <a:schemeClr val="lt1"/>
                            </a:solidFill>
                            <a:ln w="12700" cap="flat" cmpd="sng">
                              <a:solidFill>
                                <a:srgbClr val="145F1D"/>
                              </a:solidFill>
                              <a:prstDash val="solid"/>
                              <a:miter lim="800000"/>
                              <a:headEnd type="none" w="sm" len="sm"/>
                              <a:tailEnd type="none" w="sm" len="sm"/>
                            </a:ln>
                          </wps:spPr>
                          <wps:txbx>
                            <w:txbxContent>
                              <w:p w14:paraId="2BBEC117" w14:textId="77777777" w:rsidR="001F1B48" w:rsidRDefault="001F1B48" w:rsidP="001F1B48">
                                <w:pPr>
                                  <w:textDirection w:val="btLr"/>
                                </w:pPr>
                              </w:p>
                            </w:txbxContent>
                          </wps:txbx>
                          <wps:bodyPr spcFirstLastPara="1" wrap="square" lIns="91425" tIns="91425" rIns="91425" bIns="91425" anchor="ctr" anchorCtr="0">
                            <a:noAutofit/>
                          </wps:bodyPr>
                        </wps:wsp>
                        <wps:wsp>
                          <wps:cNvPr id="1543759725" name="Text Box 1543759725"/>
                          <wps:cNvSpPr txBox="1"/>
                          <wps:spPr>
                            <a:xfrm>
                              <a:off x="82217" y="201352"/>
                              <a:ext cx="5336513" cy="402704"/>
                            </a:xfrm>
                            <a:prstGeom prst="rect">
                              <a:avLst/>
                            </a:prstGeom>
                            <a:noFill/>
                            <a:ln>
                              <a:noFill/>
                            </a:ln>
                          </wps:spPr>
                          <wps:txbx>
                            <w:txbxContent>
                              <w:p w14:paraId="049676DA" w14:textId="77777777" w:rsidR="001F1B48" w:rsidRDefault="001F1B48" w:rsidP="001F1B48">
                                <w:pPr>
                                  <w:spacing w:line="215" w:lineRule="auto"/>
                                  <w:textDirection w:val="btLr"/>
                                </w:pPr>
                                <w:r>
                                  <w:rPr>
                                    <w:rFonts w:ascii="Arial" w:eastAsia="Arial" w:hAnsi="Arial" w:cs="Arial"/>
                                    <w:color w:val="000000"/>
                                    <w:sz w:val="16"/>
                                  </w:rPr>
                                  <w:t>Fundamento bíblico</w:t>
                                </w:r>
                              </w:p>
                            </w:txbxContent>
                          </wps:txbx>
                          <wps:bodyPr spcFirstLastPara="1" wrap="square" lIns="30475" tIns="30475" rIns="254000" bIns="127850" anchor="ctr" anchorCtr="0">
                            <a:noAutofit/>
                          </wps:bodyPr>
                        </wps:wsp>
                        <wps:wsp>
                          <wps:cNvPr id="1845105326" name="Arrow: Right 1845105326"/>
                          <wps:cNvSpPr/>
                          <wps:spPr>
                            <a:xfrm>
                              <a:off x="1105614" y="268594"/>
                              <a:ext cx="4514467" cy="805408"/>
                            </a:xfrm>
                            <a:prstGeom prst="rightArrow">
                              <a:avLst>
                                <a:gd name="adj1" fmla="val 50000"/>
                                <a:gd name="adj2" fmla="val 50000"/>
                              </a:avLst>
                            </a:prstGeom>
                            <a:solidFill>
                              <a:schemeClr val="lt1"/>
                            </a:solidFill>
                            <a:ln w="12700" cap="flat" cmpd="sng">
                              <a:solidFill>
                                <a:srgbClr val="145F1D"/>
                              </a:solidFill>
                              <a:prstDash val="solid"/>
                              <a:miter lim="800000"/>
                              <a:headEnd type="none" w="sm" len="sm"/>
                              <a:tailEnd type="none" w="sm" len="sm"/>
                            </a:ln>
                          </wps:spPr>
                          <wps:txbx>
                            <w:txbxContent>
                              <w:p w14:paraId="7137F43F" w14:textId="77777777" w:rsidR="001F1B48" w:rsidRDefault="001F1B48" w:rsidP="001F1B48">
                                <w:pPr>
                                  <w:textDirection w:val="btLr"/>
                                </w:pPr>
                              </w:p>
                            </w:txbxContent>
                          </wps:txbx>
                          <wps:bodyPr spcFirstLastPara="1" wrap="square" lIns="91425" tIns="91425" rIns="91425" bIns="91425" anchor="ctr" anchorCtr="0">
                            <a:noAutofit/>
                          </wps:bodyPr>
                        </wps:wsp>
                        <wps:wsp>
                          <wps:cNvPr id="978057210" name="Text Box 978057210"/>
                          <wps:cNvSpPr txBox="1"/>
                          <wps:spPr>
                            <a:xfrm>
                              <a:off x="1105614" y="469946"/>
                              <a:ext cx="4313115" cy="402704"/>
                            </a:xfrm>
                            <a:prstGeom prst="rect">
                              <a:avLst/>
                            </a:prstGeom>
                            <a:noFill/>
                            <a:ln>
                              <a:noFill/>
                            </a:ln>
                          </wps:spPr>
                          <wps:txbx>
                            <w:txbxContent>
                              <w:p w14:paraId="05C553E7" w14:textId="77777777" w:rsidR="001F1B48" w:rsidRDefault="001F1B48" w:rsidP="001F1B48">
                                <w:pPr>
                                  <w:spacing w:line="215" w:lineRule="auto"/>
                                  <w:textDirection w:val="btLr"/>
                                </w:pPr>
                                <w:r>
                                  <w:rPr>
                                    <w:rFonts w:ascii="Arial" w:eastAsia="Arial" w:hAnsi="Arial" w:cs="Arial"/>
                                    <w:color w:val="000000"/>
                                    <w:sz w:val="16"/>
                                  </w:rPr>
                                  <w:t>Análisis histórico</w:t>
                                </w:r>
                              </w:p>
                            </w:txbxContent>
                          </wps:txbx>
                          <wps:bodyPr spcFirstLastPara="1" wrap="square" lIns="30475" tIns="30475" rIns="254000" bIns="127850" anchor="ctr" anchorCtr="0">
                            <a:noAutofit/>
                          </wps:bodyPr>
                        </wps:wsp>
                        <wps:wsp>
                          <wps:cNvPr id="1526681915" name="Arrow: Right 1526681915"/>
                          <wps:cNvSpPr/>
                          <wps:spPr>
                            <a:xfrm>
                              <a:off x="2129012" y="537189"/>
                              <a:ext cx="3491070" cy="805408"/>
                            </a:xfrm>
                            <a:prstGeom prst="rightArrow">
                              <a:avLst>
                                <a:gd name="adj1" fmla="val 50000"/>
                                <a:gd name="adj2" fmla="val 50000"/>
                              </a:avLst>
                            </a:prstGeom>
                            <a:solidFill>
                              <a:schemeClr val="lt1"/>
                            </a:solidFill>
                            <a:ln w="12700" cap="flat" cmpd="sng">
                              <a:solidFill>
                                <a:srgbClr val="145F1D"/>
                              </a:solidFill>
                              <a:prstDash val="solid"/>
                              <a:miter lim="800000"/>
                              <a:headEnd type="none" w="sm" len="sm"/>
                              <a:tailEnd type="none" w="sm" len="sm"/>
                            </a:ln>
                          </wps:spPr>
                          <wps:txbx>
                            <w:txbxContent>
                              <w:p w14:paraId="267E95BC" w14:textId="77777777" w:rsidR="001F1B48" w:rsidRDefault="001F1B48" w:rsidP="001F1B48">
                                <w:pPr>
                                  <w:textDirection w:val="btLr"/>
                                </w:pPr>
                              </w:p>
                            </w:txbxContent>
                          </wps:txbx>
                          <wps:bodyPr spcFirstLastPara="1" wrap="square" lIns="91425" tIns="91425" rIns="91425" bIns="91425" anchor="ctr" anchorCtr="0">
                            <a:noAutofit/>
                          </wps:bodyPr>
                        </wps:wsp>
                        <wps:wsp>
                          <wps:cNvPr id="36562747" name="Text Box 36562747"/>
                          <wps:cNvSpPr txBox="1"/>
                          <wps:spPr>
                            <a:xfrm>
                              <a:off x="2129012" y="738541"/>
                              <a:ext cx="3289718" cy="402704"/>
                            </a:xfrm>
                            <a:prstGeom prst="rect">
                              <a:avLst/>
                            </a:prstGeom>
                            <a:noFill/>
                            <a:ln>
                              <a:noFill/>
                            </a:ln>
                          </wps:spPr>
                          <wps:txbx>
                            <w:txbxContent>
                              <w:p w14:paraId="639B30ED" w14:textId="77777777" w:rsidR="001F1B48" w:rsidRDefault="001F1B48" w:rsidP="001F1B48">
                                <w:pPr>
                                  <w:spacing w:line="215" w:lineRule="auto"/>
                                  <w:textDirection w:val="btLr"/>
                                </w:pPr>
                                <w:r>
                                  <w:rPr>
                                    <w:rFonts w:ascii="Arial" w:eastAsia="Arial" w:hAnsi="Arial" w:cs="Arial"/>
                                    <w:color w:val="000000"/>
                                    <w:sz w:val="16"/>
                                  </w:rPr>
                                  <w:t>Aspectos prácticos</w:t>
                                </w:r>
                              </w:p>
                            </w:txbxContent>
                          </wps:txbx>
                          <wps:bodyPr spcFirstLastPara="1" wrap="square" lIns="30475" tIns="30475" rIns="254000" bIns="127850" anchor="ctr" anchorCtr="0">
                            <a:noAutofit/>
                          </wps:bodyPr>
                        </wps:wsp>
                        <wps:wsp>
                          <wps:cNvPr id="1101915832" name="Arrow: Right 1101915832"/>
                          <wps:cNvSpPr/>
                          <wps:spPr>
                            <a:xfrm>
                              <a:off x="3152963" y="805596"/>
                              <a:ext cx="2467119" cy="805408"/>
                            </a:xfrm>
                            <a:prstGeom prst="rightArrow">
                              <a:avLst>
                                <a:gd name="adj1" fmla="val 50000"/>
                                <a:gd name="adj2" fmla="val 50000"/>
                              </a:avLst>
                            </a:prstGeom>
                            <a:solidFill>
                              <a:schemeClr val="lt1"/>
                            </a:solidFill>
                            <a:ln w="12700" cap="flat" cmpd="sng">
                              <a:solidFill>
                                <a:srgbClr val="145F1D"/>
                              </a:solidFill>
                              <a:prstDash val="solid"/>
                              <a:miter lim="800000"/>
                              <a:headEnd type="none" w="sm" len="sm"/>
                              <a:tailEnd type="none" w="sm" len="sm"/>
                            </a:ln>
                          </wps:spPr>
                          <wps:txbx>
                            <w:txbxContent>
                              <w:p w14:paraId="437FA357" w14:textId="77777777" w:rsidR="001F1B48" w:rsidRDefault="001F1B48" w:rsidP="001F1B48">
                                <w:pPr>
                                  <w:textDirection w:val="btLr"/>
                                </w:pPr>
                              </w:p>
                            </w:txbxContent>
                          </wps:txbx>
                          <wps:bodyPr spcFirstLastPara="1" wrap="square" lIns="91425" tIns="91425" rIns="91425" bIns="91425" anchor="ctr" anchorCtr="0">
                            <a:noAutofit/>
                          </wps:bodyPr>
                        </wps:wsp>
                        <wps:wsp>
                          <wps:cNvPr id="1035265412" name="Text Box 1035265412"/>
                          <wps:cNvSpPr txBox="1"/>
                          <wps:spPr>
                            <a:xfrm>
                              <a:off x="3152963" y="1006948"/>
                              <a:ext cx="2265767" cy="402704"/>
                            </a:xfrm>
                            <a:prstGeom prst="rect">
                              <a:avLst/>
                            </a:prstGeom>
                            <a:noFill/>
                            <a:ln>
                              <a:noFill/>
                            </a:ln>
                          </wps:spPr>
                          <wps:txbx>
                            <w:txbxContent>
                              <w:p w14:paraId="20AEB125" w14:textId="77777777" w:rsidR="001F1B48" w:rsidRDefault="001F1B48" w:rsidP="001F1B48">
                                <w:pPr>
                                  <w:spacing w:line="215" w:lineRule="auto"/>
                                  <w:textDirection w:val="btLr"/>
                                </w:pPr>
                                <w:r>
                                  <w:rPr>
                                    <w:rFonts w:ascii="Arial" w:eastAsia="Arial" w:hAnsi="Arial" w:cs="Arial"/>
                                    <w:color w:val="000000"/>
                                    <w:sz w:val="16"/>
                                  </w:rPr>
                                  <w:t>Creación del plan</w:t>
                                </w:r>
                              </w:p>
                            </w:txbxContent>
                          </wps:txbx>
                          <wps:bodyPr spcFirstLastPara="1" wrap="square" lIns="30475" tIns="30475" rIns="254000" bIns="127850" anchor="ctr" anchorCtr="0">
                            <a:noAutofit/>
                          </wps:bodyPr>
                        </wps:wsp>
                        <wps:wsp>
                          <wps:cNvPr id="727077713" name="Arrow: Right 727077713"/>
                          <wps:cNvSpPr/>
                          <wps:spPr>
                            <a:xfrm>
                              <a:off x="4176361" y="1074191"/>
                              <a:ext cx="1443721" cy="805408"/>
                            </a:xfrm>
                            <a:prstGeom prst="rightArrow">
                              <a:avLst>
                                <a:gd name="adj1" fmla="val 50000"/>
                                <a:gd name="adj2" fmla="val 50000"/>
                              </a:avLst>
                            </a:prstGeom>
                            <a:solidFill>
                              <a:schemeClr val="lt1"/>
                            </a:solidFill>
                            <a:ln w="12700" cap="flat" cmpd="sng">
                              <a:solidFill>
                                <a:srgbClr val="145F1D"/>
                              </a:solidFill>
                              <a:prstDash val="solid"/>
                              <a:miter lim="800000"/>
                              <a:headEnd type="none" w="sm" len="sm"/>
                              <a:tailEnd type="none" w="sm" len="sm"/>
                            </a:ln>
                          </wps:spPr>
                          <wps:txbx>
                            <w:txbxContent>
                              <w:p w14:paraId="56AC8A1C" w14:textId="77777777" w:rsidR="001F1B48" w:rsidRDefault="001F1B48" w:rsidP="001F1B48">
                                <w:pPr>
                                  <w:textDirection w:val="btLr"/>
                                </w:pPr>
                              </w:p>
                            </w:txbxContent>
                          </wps:txbx>
                          <wps:bodyPr spcFirstLastPara="1" wrap="square" lIns="91425" tIns="91425" rIns="91425" bIns="91425" anchor="ctr" anchorCtr="0">
                            <a:noAutofit/>
                          </wps:bodyPr>
                        </wps:wsp>
                        <wps:wsp>
                          <wps:cNvPr id="1861948028" name="Text Box 1861948028"/>
                          <wps:cNvSpPr txBox="1"/>
                          <wps:spPr>
                            <a:xfrm>
                              <a:off x="4176361" y="1275543"/>
                              <a:ext cx="1557689" cy="402704"/>
                            </a:xfrm>
                            <a:prstGeom prst="rect">
                              <a:avLst/>
                            </a:prstGeom>
                            <a:noFill/>
                            <a:ln>
                              <a:noFill/>
                            </a:ln>
                          </wps:spPr>
                          <wps:txbx>
                            <w:txbxContent>
                              <w:p w14:paraId="61718BF2" w14:textId="77777777" w:rsidR="001F1B48" w:rsidRDefault="001F1B48" w:rsidP="001F1B48">
                                <w:pPr>
                                  <w:spacing w:line="215" w:lineRule="auto"/>
                                  <w:textDirection w:val="btLr"/>
                                </w:pPr>
                                <w:r>
                                  <w:rPr>
                                    <w:rFonts w:ascii="Arial" w:eastAsia="Arial" w:hAnsi="Arial" w:cs="Arial"/>
                                    <w:color w:val="000000"/>
                                    <w:sz w:val="16"/>
                                  </w:rPr>
                                  <w:t>Implementación del plan</w:t>
                                </w:r>
                              </w:p>
                            </w:txbxContent>
                          </wps:txbx>
                          <wps:bodyPr spcFirstLastPara="1" wrap="square" lIns="30475" tIns="30475" rIns="254000" bIns="127850" anchor="ctr" anchorCtr="0">
                            <a:noAutofit/>
                          </wps:bodyPr>
                        </wps:wsp>
                      </wpg:grpSp>
                    </wpg:wgp>
                  </a:graphicData>
                </a:graphic>
              </wp:inline>
            </w:drawing>
          </mc:Choice>
          <mc:Fallback>
            <w:pict>
              <v:group w14:anchorId="21E72947" id="Group 1282372547" o:spid="_x0000_s1026" style="width:451.5pt;height:146.8pt;mso-position-horizontal-relative:char;mso-position-vertical-relative:line" coordsize="57340,187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">
                <v:group id="Group 414460774" o:spid="_x0000_s1027" style="position:absolute;width:57340;height:18796" coordsize="57340,187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">
                  <v:rect id="Rectangle 1559604988" o:spid="_x0000_s1028" style="position:absolute;width:57023;height:187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" filled="f" stroked="f">
                    <v:textbox inset="2.53958mm,2.53958mm,2.53958mm,2.53958mm">
                      <w:txbxContent>
                        <w:p w14:paraId="486BB41D" w14:textId="77777777" w:rsidR="001F1B48" w:rsidRDefault="001F1B48" w:rsidP="001F1B48">
                          <w:pPr>
                            <w:textDirection w:val="btL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79254473" o:spid="_x0000_s1029" type="#_x0000_t13" style="position:absolute;left:822;width:55378;height:80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" adj="20029" fillcolor="white [3201]" strokecolor="#145f1d" strokeweight="1pt">
                    <v:stroke startarrowwidth="narrow" startarrowlength="short" endarrowwidth="narrow" endarrowlength="short"/>
                    <v:textbox inset="2.53958mm,2.53958mm,2.53958mm,2.53958mm">
                      <w:txbxContent>
                        <w:p w14:paraId="2BBEC117" w14:textId="77777777" w:rsidR="001F1B48" w:rsidRDefault="001F1B48" w:rsidP="001F1B48">
                          <w:pPr>
                            <w:textDirection w:val="btLr"/>
                          </w:pPr>
                        </w:p>
                      </w:txbxContent>
                    </v:textbox>
                  </v:shape>
                  <v:shapetype id="_x0000_t202" coordsize="21600,21600" o:spt="202" path="m,l,21600r21600,l21600,xe">
                    <v:stroke joinstyle="miter"/>
                    <v:path gradientshapeok="t" o:connecttype="rect"/>
                  </v:shapetype>
                  <v:shape id="Text Box 1543759725" o:spid="_x0000_s1030" type="#_x0000_t202" style="position:absolute;left:822;top:2013;width:53365;height:40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" filled="f" stroked="f">
                    <v:textbox inset=".84653mm,.84653mm,20pt,3.55139mm">
                      <w:txbxContent>
                        <w:p w14:paraId="049676DA" w14:textId="77777777" w:rsidR="001F1B48" w:rsidRDefault="001F1B48" w:rsidP="001F1B48">
                          <w:pPr>
                            <w:spacing w:line="215" w:lineRule="auto"/>
                            <w:textDirection w:val="btLr"/>
                          </w:pPr>
                          <w:r>
                            <w:rPr>
                              <w:rFonts w:ascii="Arial" w:eastAsia="Arial" w:hAnsi="Arial" w:cs="Arial"/>
                              <w:color w:val="000000"/>
                              <w:sz w:val="16"/>
                            </w:rPr>
                            <w:t>Fundamento bíblico</w:t>
                          </w:r>
                        </w:p>
                      </w:txbxContent>
                    </v:textbox>
                  </v:shape>
                  <v:shape id="Arrow: Right 1845105326" o:spid="_x0000_s1031" type="#_x0000_t13" style="position:absolute;left:11056;top:2685;width:45144;height:80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" adj="19673" fillcolor="white [3201]" strokecolor="#145f1d" strokeweight="1pt">
                    <v:stroke startarrowwidth="narrow" startarrowlength="short" endarrowwidth="narrow" endarrowlength="short"/>
                    <v:textbox inset="2.53958mm,2.53958mm,2.53958mm,2.53958mm">
                      <w:txbxContent>
                        <w:p w14:paraId="7137F43F" w14:textId="77777777" w:rsidR="001F1B48" w:rsidRDefault="001F1B48" w:rsidP="001F1B48">
                          <w:pPr>
                            <w:textDirection w:val="btLr"/>
                          </w:pPr>
                        </w:p>
                      </w:txbxContent>
                    </v:textbox>
                  </v:shape>
                  <v:shape id="Text Box 978057210" o:spid="_x0000_s1032" type="#_x0000_t202" style="position:absolute;left:11056;top:4699;width:43131;height:40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" filled="f" stroked="f">
                    <v:textbox inset=".84653mm,.84653mm,20pt,3.55139mm">
                      <w:txbxContent>
                        <w:p w14:paraId="05C553E7" w14:textId="77777777" w:rsidR="001F1B48" w:rsidRDefault="001F1B48" w:rsidP="001F1B48">
                          <w:pPr>
                            <w:spacing w:line="215" w:lineRule="auto"/>
                            <w:textDirection w:val="btLr"/>
                          </w:pPr>
                          <w:r>
                            <w:rPr>
                              <w:rFonts w:ascii="Arial" w:eastAsia="Arial" w:hAnsi="Arial" w:cs="Arial"/>
                              <w:color w:val="000000"/>
                              <w:sz w:val="16"/>
                            </w:rPr>
                            <w:t>Análisis histórico</w:t>
                          </w:r>
                        </w:p>
                      </w:txbxContent>
                    </v:textbox>
                  </v:shape>
                  <v:shape id="Arrow: Right 1526681915" o:spid="_x0000_s1033" type="#_x0000_t13" style="position:absolute;left:21290;top:5371;width:34910;height:80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" adj="19108" fillcolor="white [3201]" strokecolor="#145f1d" strokeweight="1pt">
                    <v:stroke startarrowwidth="narrow" startarrowlength="short" endarrowwidth="narrow" endarrowlength="short"/>
                    <v:textbox inset="2.53958mm,2.53958mm,2.53958mm,2.53958mm">
                      <w:txbxContent>
                        <w:p w14:paraId="267E95BC" w14:textId="77777777" w:rsidR="001F1B48" w:rsidRDefault="001F1B48" w:rsidP="001F1B48">
                          <w:pPr>
                            <w:textDirection w:val="btLr"/>
                          </w:pPr>
                        </w:p>
                      </w:txbxContent>
                    </v:textbox>
                  </v:shape>
                  <v:shape id="Text Box 36562747" o:spid="_x0000_s1034" type="#_x0000_t202" style="position:absolute;left:21290;top:7385;width:32897;height:40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" filled="f" stroked="f">
                    <v:textbox inset=".84653mm,.84653mm,20pt,3.55139mm">
                      <w:txbxContent>
                        <w:p w14:paraId="639B30ED" w14:textId="77777777" w:rsidR="001F1B48" w:rsidRDefault="001F1B48" w:rsidP="001F1B48">
                          <w:pPr>
                            <w:spacing w:line="215" w:lineRule="auto"/>
                            <w:textDirection w:val="btLr"/>
                          </w:pPr>
                          <w:r>
                            <w:rPr>
                              <w:rFonts w:ascii="Arial" w:eastAsia="Arial" w:hAnsi="Arial" w:cs="Arial"/>
                              <w:color w:val="000000"/>
                              <w:sz w:val="16"/>
                            </w:rPr>
                            <w:t>Aspectos prácticos</w:t>
                          </w:r>
                        </w:p>
                      </w:txbxContent>
                    </v:textbox>
                  </v:shape>
                  <v:shape id="Arrow: Right 1101915832" o:spid="_x0000_s1035" type="#_x0000_t13" style="position:absolute;left:31529;top:8055;width:24671;height:80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" adj="18074" fillcolor="white [3201]" strokecolor="#145f1d" strokeweight="1pt">
                    <v:stroke startarrowwidth="narrow" startarrowlength="short" endarrowwidth="narrow" endarrowlength="short"/>
                    <v:textbox inset="2.53958mm,2.53958mm,2.53958mm,2.53958mm">
                      <w:txbxContent>
                        <w:p w14:paraId="437FA357" w14:textId="77777777" w:rsidR="001F1B48" w:rsidRDefault="001F1B48" w:rsidP="001F1B48">
                          <w:pPr>
                            <w:textDirection w:val="btLr"/>
                          </w:pPr>
                        </w:p>
                      </w:txbxContent>
                    </v:textbox>
                  </v:shape>
                  <v:shape id="Text Box 1035265412" o:spid="_x0000_s1036" type="#_x0000_t202" style="position:absolute;left:31529;top:10069;width:22658;height:40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" filled="f" stroked="f">
                    <v:textbox inset=".84653mm,.84653mm,20pt,3.55139mm">
                      <w:txbxContent>
                        <w:p w14:paraId="20AEB125" w14:textId="77777777" w:rsidR="001F1B48" w:rsidRDefault="001F1B48" w:rsidP="001F1B48">
                          <w:pPr>
                            <w:spacing w:line="215" w:lineRule="auto"/>
                            <w:textDirection w:val="btLr"/>
                          </w:pPr>
                          <w:r>
                            <w:rPr>
                              <w:rFonts w:ascii="Arial" w:eastAsia="Arial" w:hAnsi="Arial" w:cs="Arial"/>
                              <w:color w:val="000000"/>
                              <w:sz w:val="16"/>
                            </w:rPr>
                            <w:t>Creación del plan</w:t>
                          </w:r>
                        </w:p>
                      </w:txbxContent>
                    </v:textbox>
                  </v:shape>
                  <v:shape id="Arrow: Right 727077713" o:spid="_x0000_s1037" type="#_x0000_t13" style="position:absolute;left:41763;top:10741;width:14437;height:80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" adj="15575" fillcolor="white [3201]" strokecolor="#145f1d" strokeweight="1pt">
                    <v:stroke startarrowwidth="narrow" startarrowlength="short" endarrowwidth="narrow" endarrowlength="short"/>
                    <v:textbox inset="2.53958mm,2.53958mm,2.53958mm,2.53958mm">
                      <w:txbxContent>
                        <w:p w14:paraId="56AC8A1C" w14:textId="77777777" w:rsidR="001F1B48" w:rsidRDefault="001F1B48" w:rsidP="001F1B48">
                          <w:pPr>
                            <w:textDirection w:val="btLr"/>
                          </w:pPr>
                        </w:p>
                      </w:txbxContent>
                    </v:textbox>
                  </v:shape>
                  <v:shape id="Text Box 1861948028" o:spid="_x0000_s1038" type="#_x0000_t202" style="position:absolute;left:41763;top:12755;width:15577;height:40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" filled="f" stroked="f">
                    <v:textbox inset=".84653mm,.84653mm,20pt,3.55139mm">
                      <w:txbxContent>
                        <w:p w14:paraId="61718BF2" w14:textId="77777777" w:rsidR="001F1B48" w:rsidRDefault="001F1B48" w:rsidP="001F1B48">
                          <w:pPr>
                            <w:spacing w:line="215" w:lineRule="auto"/>
                            <w:textDirection w:val="btLr"/>
                          </w:pPr>
                          <w:r>
                            <w:rPr>
                              <w:rFonts w:ascii="Arial" w:eastAsia="Arial" w:hAnsi="Arial" w:cs="Arial"/>
                              <w:color w:val="000000"/>
                              <w:sz w:val="16"/>
                            </w:rPr>
                            <w:t>Implementación del plan</w:t>
                          </w:r>
                        </w:p>
                      </w:txbxContent>
                    </v:textbox>
                  </v:shape>
                </v:group>
                <w10:anchorlock/>
              </v:group>
            </w:pict>
          </mc:Fallback>
        </mc:AlternateContent>
      </w:r>
    </w:p>
    <w:p w14:paraId="45BEB3B3" w14:textId="77777777" w:rsidR="001F1B48" w:rsidRPr="00936C83" w:rsidRDefault="001F1B48" w:rsidP="001F1B48">
      <w:pPr>
        <w:spacing w:after="240"/>
        <w:rPr>
          <w:rFonts w:ascii="Aptos" w:eastAsia="Aptos" w:hAnsi="Aptos" w:cs="Aptos"/>
          <w:b/>
          <w:color w:val="009444"/>
          <w:sz w:val="21"/>
          <w:szCs w:val="21"/>
          <w:u w:val="single"/>
        </w:rPr>
      </w:pPr>
      <w:r w:rsidRPr="00936C83">
        <w:rPr>
          <w:rFonts w:ascii="Aptos" w:eastAsia="Aptos" w:hAnsi="Aptos" w:cs="Aptos"/>
          <w:b/>
          <w:color w:val="009444"/>
          <w:sz w:val="21"/>
          <w:szCs w:val="21"/>
          <w:u w:val="single"/>
        </w:rPr>
        <w:t>Introducción</w:t>
      </w:r>
    </w:p>
    <w:p w14:paraId="4000BF08" w14:textId="77777777" w:rsidR="001F1B48" w:rsidRDefault="001F1B48" w:rsidP="001F1B48">
      <w:pPr>
        <w:widowControl/>
        <w:numPr>
          <w:ilvl w:val="0"/>
          <w:numId w:val="63"/>
        </w:numPr>
        <w:pBdr>
          <w:top w:val="nil"/>
          <w:left w:val="nil"/>
          <w:bottom w:val="nil"/>
          <w:right w:val="nil"/>
          <w:between w:val="nil"/>
        </w:pBdr>
        <w:autoSpaceDE/>
        <w:autoSpaceDN/>
        <w:ind w:left="851"/>
        <w:rPr>
          <w:rFonts w:ascii="Aptos" w:eastAsia="Aptos" w:hAnsi="Aptos" w:cs="Aptos"/>
          <w:color w:val="000000"/>
          <w:sz w:val="21"/>
          <w:szCs w:val="21"/>
        </w:rPr>
      </w:pPr>
      <w:r>
        <w:rPr>
          <w:rFonts w:ascii="Aptos" w:eastAsia="Aptos" w:hAnsi="Aptos" w:cs="Aptos"/>
          <w:color w:val="000000"/>
          <w:sz w:val="21"/>
          <w:szCs w:val="21"/>
        </w:rPr>
        <w:t xml:space="preserve">El instructor compartirá pensamientos devocionales sobre Mateo 9:35-38, haciendo énfasis en lo siguiente: </w:t>
      </w:r>
    </w:p>
    <w:p w14:paraId="77AD6A0C" w14:textId="77777777" w:rsidR="001F1B48" w:rsidRDefault="001F1B48" w:rsidP="001F1B48">
      <w:pPr>
        <w:widowControl/>
        <w:numPr>
          <w:ilvl w:val="1"/>
          <w:numId w:val="63"/>
        </w:numPr>
        <w:pBdr>
          <w:top w:val="nil"/>
          <w:left w:val="nil"/>
          <w:bottom w:val="nil"/>
          <w:right w:val="nil"/>
          <w:between w:val="nil"/>
        </w:pBdr>
        <w:autoSpaceDE/>
        <w:autoSpaceDN/>
        <w:ind w:left="1418"/>
        <w:rPr>
          <w:rFonts w:ascii="Aptos" w:eastAsia="Aptos" w:hAnsi="Aptos" w:cs="Aptos"/>
          <w:color w:val="000000"/>
          <w:sz w:val="21"/>
          <w:szCs w:val="21"/>
        </w:rPr>
      </w:pPr>
      <w:r>
        <w:rPr>
          <w:rFonts w:ascii="Aptos" w:eastAsia="Aptos" w:hAnsi="Aptos" w:cs="Aptos"/>
          <w:color w:val="000000"/>
          <w:sz w:val="21"/>
          <w:szCs w:val="21"/>
        </w:rPr>
        <w:t xml:space="preserve">Jesús recorrió todas las ciudades y aldeas. </w:t>
      </w:r>
    </w:p>
    <w:p w14:paraId="52CA4DE3" w14:textId="77777777" w:rsidR="001F1B48" w:rsidRDefault="001F1B48" w:rsidP="001F1B48">
      <w:pPr>
        <w:widowControl/>
        <w:numPr>
          <w:ilvl w:val="1"/>
          <w:numId w:val="63"/>
        </w:numPr>
        <w:pBdr>
          <w:top w:val="nil"/>
          <w:left w:val="nil"/>
          <w:bottom w:val="nil"/>
          <w:right w:val="nil"/>
          <w:between w:val="nil"/>
        </w:pBdr>
        <w:autoSpaceDE/>
        <w:autoSpaceDN/>
        <w:ind w:left="1418"/>
        <w:rPr>
          <w:rFonts w:ascii="Aptos" w:eastAsia="Aptos" w:hAnsi="Aptos" w:cs="Aptos"/>
          <w:color w:val="000000"/>
          <w:sz w:val="21"/>
          <w:szCs w:val="21"/>
        </w:rPr>
      </w:pPr>
      <w:r>
        <w:rPr>
          <w:rFonts w:ascii="Aptos" w:eastAsia="Aptos" w:hAnsi="Aptos" w:cs="Aptos"/>
          <w:color w:val="000000"/>
          <w:sz w:val="21"/>
          <w:szCs w:val="21"/>
        </w:rPr>
        <w:t>Jesús tuvo compasión de la gente.</w:t>
      </w:r>
    </w:p>
    <w:p w14:paraId="361ADD4D" w14:textId="77777777" w:rsidR="001F1B48" w:rsidRDefault="001F1B48" w:rsidP="001F1B48">
      <w:pPr>
        <w:widowControl/>
        <w:numPr>
          <w:ilvl w:val="1"/>
          <w:numId w:val="63"/>
        </w:numPr>
        <w:pBdr>
          <w:top w:val="nil"/>
          <w:left w:val="nil"/>
          <w:bottom w:val="nil"/>
          <w:right w:val="nil"/>
          <w:between w:val="nil"/>
        </w:pBdr>
        <w:autoSpaceDE/>
        <w:autoSpaceDN/>
        <w:ind w:left="1418"/>
        <w:rPr>
          <w:rFonts w:ascii="Aptos" w:eastAsia="Aptos" w:hAnsi="Aptos" w:cs="Aptos"/>
          <w:color w:val="000000"/>
          <w:sz w:val="21"/>
          <w:szCs w:val="21"/>
        </w:rPr>
      </w:pPr>
      <w:r>
        <w:rPr>
          <w:rFonts w:ascii="Aptos" w:eastAsia="Aptos" w:hAnsi="Aptos" w:cs="Aptos"/>
          <w:color w:val="000000"/>
          <w:sz w:val="21"/>
          <w:szCs w:val="21"/>
        </w:rPr>
        <w:t xml:space="preserve">Él identificó un problema: la gente era acosada y estaba desamparada desde el punto de vista espiritual, como ovejas sin pastor. </w:t>
      </w:r>
    </w:p>
    <w:p w14:paraId="3FA892A9" w14:textId="77777777" w:rsidR="001F1B48" w:rsidRDefault="001F1B48" w:rsidP="001F1B48">
      <w:pPr>
        <w:widowControl/>
        <w:numPr>
          <w:ilvl w:val="1"/>
          <w:numId w:val="63"/>
        </w:numPr>
        <w:pBdr>
          <w:top w:val="nil"/>
          <w:left w:val="nil"/>
          <w:bottom w:val="nil"/>
          <w:right w:val="nil"/>
          <w:between w:val="nil"/>
        </w:pBdr>
        <w:autoSpaceDE/>
        <w:autoSpaceDN/>
        <w:ind w:left="1418"/>
        <w:rPr>
          <w:rFonts w:ascii="Aptos" w:eastAsia="Aptos" w:hAnsi="Aptos" w:cs="Aptos"/>
          <w:color w:val="000000"/>
          <w:sz w:val="21"/>
          <w:szCs w:val="21"/>
        </w:rPr>
      </w:pPr>
      <w:r>
        <w:rPr>
          <w:rFonts w:ascii="Aptos" w:eastAsia="Aptos" w:hAnsi="Aptos" w:cs="Aptos"/>
          <w:color w:val="000000"/>
          <w:sz w:val="21"/>
          <w:szCs w:val="21"/>
        </w:rPr>
        <w:t xml:space="preserve">Él les ofreció una solución: orar para que hubiera más trabajadores en la cosecha. </w:t>
      </w:r>
    </w:p>
    <w:p w14:paraId="410F465F" w14:textId="77777777" w:rsidR="001F1B48" w:rsidRDefault="001F1B48" w:rsidP="001F1B48">
      <w:pPr>
        <w:widowControl/>
        <w:numPr>
          <w:ilvl w:val="1"/>
          <w:numId w:val="63"/>
        </w:numPr>
        <w:pBdr>
          <w:top w:val="nil"/>
          <w:left w:val="nil"/>
          <w:bottom w:val="nil"/>
          <w:right w:val="nil"/>
          <w:between w:val="nil"/>
        </w:pBdr>
        <w:autoSpaceDE/>
        <w:autoSpaceDN/>
        <w:ind w:left="1418"/>
        <w:rPr>
          <w:rFonts w:ascii="Aptos" w:eastAsia="Aptos" w:hAnsi="Aptos" w:cs="Aptos"/>
          <w:color w:val="000000"/>
          <w:sz w:val="21"/>
          <w:szCs w:val="21"/>
        </w:rPr>
      </w:pPr>
      <w:r>
        <w:rPr>
          <w:rFonts w:ascii="Aptos" w:eastAsia="Aptos" w:hAnsi="Aptos" w:cs="Aptos"/>
          <w:color w:val="000000"/>
          <w:sz w:val="21"/>
          <w:szCs w:val="21"/>
        </w:rPr>
        <w:t xml:space="preserve">En el capítulo siguiente, él responde a esa oración enviando a los discípulos. </w:t>
      </w:r>
    </w:p>
    <w:p w14:paraId="020B7059" w14:textId="77777777" w:rsidR="001F1B48" w:rsidRDefault="001F1B48" w:rsidP="001F1B48">
      <w:pPr>
        <w:widowControl/>
        <w:numPr>
          <w:ilvl w:val="0"/>
          <w:numId w:val="63"/>
        </w:numPr>
        <w:pBdr>
          <w:top w:val="nil"/>
          <w:left w:val="nil"/>
          <w:bottom w:val="nil"/>
          <w:right w:val="nil"/>
          <w:between w:val="nil"/>
        </w:pBdr>
        <w:autoSpaceDE/>
        <w:autoSpaceDN/>
        <w:ind w:left="851"/>
        <w:rPr>
          <w:rFonts w:ascii="Aptos" w:eastAsia="Aptos" w:hAnsi="Aptos" w:cs="Aptos"/>
          <w:color w:val="000000"/>
          <w:sz w:val="21"/>
          <w:szCs w:val="21"/>
        </w:rPr>
      </w:pPr>
      <w:r>
        <w:rPr>
          <w:rFonts w:ascii="Aptos" w:eastAsia="Aptos" w:hAnsi="Aptos" w:cs="Aptos"/>
          <w:color w:val="000000"/>
          <w:sz w:val="21"/>
          <w:szCs w:val="21"/>
        </w:rPr>
        <w:t>El instructor hará un repaso de la Ruta Cristo, haciendo énfasis en que esa es una de las formas como Jesús sigue respondiendo a la oración de que haya más trabajadores en su campo de cosecha.</w:t>
      </w:r>
    </w:p>
    <w:p w14:paraId="0BE1C4E7" w14:textId="77777777" w:rsidR="001F1B48" w:rsidRDefault="001F1B48" w:rsidP="001F1B48">
      <w:pPr>
        <w:widowControl/>
        <w:numPr>
          <w:ilvl w:val="1"/>
          <w:numId w:val="63"/>
        </w:numPr>
        <w:pBdr>
          <w:top w:val="nil"/>
          <w:left w:val="nil"/>
          <w:bottom w:val="nil"/>
          <w:right w:val="nil"/>
          <w:between w:val="nil"/>
        </w:pBdr>
        <w:autoSpaceDE/>
        <w:autoSpaceDN/>
        <w:ind w:left="1418"/>
        <w:rPr>
          <w:rFonts w:ascii="Aptos" w:eastAsia="Aptos" w:hAnsi="Aptos" w:cs="Aptos"/>
          <w:color w:val="000000"/>
          <w:sz w:val="21"/>
          <w:szCs w:val="21"/>
        </w:rPr>
      </w:pPr>
      <w:r>
        <w:rPr>
          <w:rFonts w:ascii="Aptos" w:eastAsia="Aptos" w:hAnsi="Aptos" w:cs="Aptos"/>
          <w:color w:val="000000"/>
          <w:sz w:val="21"/>
          <w:szCs w:val="21"/>
        </w:rPr>
        <w:t>Academia Cristo</w:t>
      </w:r>
    </w:p>
    <w:p w14:paraId="6F4B78BB" w14:textId="77777777" w:rsidR="001F1B48" w:rsidRDefault="001F1B48" w:rsidP="001F1B48">
      <w:pPr>
        <w:widowControl/>
        <w:numPr>
          <w:ilvl w:val="1"/>
          <w:numId w:val="63"/>
        </w:numPr>
        <w:pBdr>
          <w:top w:val="nil"/>
          <w:left w:val="nil"/>
          <w:bottom w:val="nil"/>
          <w:right w:val="nil"/>
          <w:between w:val="nil"/>
        </w:pBdr>
        <w:autoSpaceDE/>
        <w:autoSpaceDN/>
        <w:ind w:left="1418"/>
        <w:rPr>
          <w:rFonts w:ascii="Aptos" w:eastAsia="Aptos" w:hAnsi="Aptos" w:cs="Aptos"/>
          <w:color w:val="000000"/>
          <w:sz w:val="21"/>
          <w:szCs w:val="21"/>
        </w:rPr>
      </w:pPr>
      <w:r>
        <w:rPr>
          <w:rFonts w:ascii="Aptos" w:eastAsia="Aptos" w:hAnsi="Aptos" w:cs="Aptos"/>
          <w:color w:val="000000"/>
          <w:sz w:val="21"/>
          <w:szCs w:val="21"/>
        </w:rPr>
        <w:t>Grupo Sembrador</w:t>
      </w:r>
    </w:p>
    <w:p w14:paraId="3D639237" w14:textId="77777777" w:rsidR="001F1B48" w:rsidRDefault="001F1B48" w:rsidP="001F1B48">
      <w:pPr>
        <w:widowControl/>
        <w:numPr>
          <w:ilvl w:val="1"/>
          <w:numId w:val="63"/>
        </w:numPr>
        <w:pBdr>
          <w:top w:val="nil"/>
          <w:left w:val="nil"/>
          <w:bottom w:val="nil"/>
          <w:right w:val="nil"/>
          <w:between w:val="nil"/>
        </w:pBdr>
        <w:autoSpaceDE/>
        <w:autoSpaceDN/>
        <w:ind w:left="1418"/>
        <w:rPr>
          <w:rFonts w:ascii="Aptos" w:eastAsia="Aptos" w:hAnsi="Aptos" w:cs="Aptos"/>
          <w:color w:val="000000"/>
          <w:sz w:val="21"/>
          <w:szCs w:val="21"/>
        </w:rPr>
      </w:pPr>
      <w:r>
        <w:rPr>
          <w:rFonts w:ascii="Aptos" w:eastAsia="Aptos" w:hAnsi="Aptos" w:cs="Aptos"/>
          <w:color w:val="000000"/>
          <w:sz w:val="21"/>
          <w:szCs w:val="21"/>
        </w:rPr>
        <w:t>Iglesia Cristo WELS Internacional</w:t>
      </w:r>
    </w:p>
    <w:p w14:paraId="2FED0F17" w14:textId="77777777" w:rsidR="001F1B48" w:rsidRDefault="001F1B48" w:rsidP="001F1B48">
      <w:pPr>
        <w:widowControl/>
        <w:numPr>
          <w:ilvl w:val="0"/>
          <w:numId w:val="63"/>
        </w:numPr>
        <w:pBdr>
          <w:top w:val="nil"/>
          <w:left w:val="nil"/>
          <w:bottom w:val="nil"/>
          <w:right w:val="nil"/>
          <w:between w:val="nil"/>
        </w:pBdr>
        <w:autoSpaceDE/>
        <w:autoSpaceDN/>
        <w:ind w:left="851"/>
        <w:rPr>
          <w:rFonts w:ascii="Aptos" w:eastAsia="Aptos" w:hAnsi="Aptos" w:cs="Aptos"/>
          <w:color w:val="000000"/>
          <w:sz w:val="21"/>
          <w:szCs w:val="21"/>
        </w:rPr>
      </w:pPr>
      <w:r>
        <w:rPr>
          <w:rFonts w:ascii="Aptos" w:eastAsia="Aptos" w:hAnsi="Aptos" w:cs="Aptos"/>
          <w:color w:val="000000"/>
          <w:sz w:val="21"/>
          <w:szCs w:val="21"/>
        </w:rPr>
        <w:t>¿Qué tiene que ver Mateo 9:35-38 con el evangelismo, con ser un sembrador y con las actividades de un Grupo Sembrador?</w:t>
      </w:r>
    </w:p>
    <w:p w14:paraId="3468A74B" w14:textId="77777777" w:rsidR="001F1B48" w:rsidRDefault="001F1B48" w:rsidP="001F1B48">
      <w:pPr>
        <w:widowControl/>
        <w:numPr>
          <w:ilvl w:val="1"/>
          <w:numId w:val="63"/>
        </w:numPr>
        <w:pBdr>
          <w:top w:val="nil"/>
          <w:left w:val="nil"/>
          <w:bottom w:val="nil"/>
          <w:right w:val="nil"/>
          <w:between w:val="nil"/>
        </w:pBdr>
        <w:autoSpaceDE/>
        <w:autoSpaceDN/>
        <w:ind w:left="1418"/>
        <w:rPr>
          <w:rFonts w:ascii="Aptos" w:eastAsia="Aptos" w:hAnsi="Aptos" w:cs="Aptos"/>
          <w:color w:val="000000"/>
          <w:sz w:val="21"/>
          <w:szCs w:val="21"/>
        </w:rPr>
      </w:pPr>
      <w:r>
        <w:rPr>
          <w:rFonts w:ascii="Aptos" w:eastAsia="Aptos" w:hAnsi="Aptos" w:cs="Aptos"/>
          <w:color w:val="000000"/>
          <w:sz w:val="21"/>
          <w:szCs w:val="21"/>
        </w:rPr>
        <w:t>Hoy en día hay muchas personas que están perdidas. Son acosadas y están indefensas desde el punto de vista espiritual, como ovejas sin pastor.</w:t>
      </w:r>
    </w:p>
    <w:p w14:paraId="2DE6BC18" w14:textId="77777777" w:rsidR="001F1B48" w:rsidRDefault="001F1B48" w:rsidP="001F1B48">
      <w:pPr>
        <w:widowControl/>
        <w:numPr>
          <w:ilvl w:val="1"/>
          <w:numId w:val="63"/>
        </w:numPr>
        <w:pBdr>
          <w:top w:val="nil"/>
          <w:left w:val="nil"/>
          <w:bottom w:val="nil"/>
          <w:right w:val="nil"/>
          <w:between w:val="nil"/>
        </w:pBdr>
        <w:autoSpaceDE/>
        <w:autoSpaceDN/>
        <w:ind w:left="1418"/>
        <w:rPr>
          <w:rFonts w:ascii="Aptos" w:eastAsia="Aptos" w:hAnsi="Aptos" w:cs="Aptos"/>
          <w:color w:val="000000"/>
          <w:sz w:val="21"/>
          <w:szCs w:val="21"/>
        </w:rPr>
      </w:pPr>
      <w:r>
        <w:rPr>
          <w:rFonts w:ascii="Aptos" w:eastAsia="Aptos" w:hAnsi="Aptos" w:cs="Aptos"/>
          <w:color w:val="000000"/>
          <w:sz w:val="21"/>
          <w:szCs w:val="21"/>
        </w:rPr>
        <w:t>El Señor de la cosecha también nos envía a trabajar en la cosecha, a cuidar de sus ovejas.</w:t>
      </w:r>
    </w:p>
    <w:p w14:paraId="07CAA204" w14:textId="77777777" w:rsidR="001F1B48" w:rsidRDefault="001F1B48" w:rsidP="001F1B48">
      <w:pPr>
        <w:widowControl/>
        <w:numPr>
          <w:ilvl w:val="1"/>
          <w:numId w:val="63"/>
        </w:numPr>
        <w:pBdr>
          <w:top w:val="nil"/>
          <w:left w:val="nil"/>
          <w:bottom w:val="nil"/>
          <w:right w:val="nil"/>
          <w:between w:val="nil"/>
        </w:pBdr>
        <w:autoSpaceDE/>
        <w:autoSpaceDN/>
        <w:ind w:left="1418"/>
        <w:rPr>
          <w:rFonts w:ascii="Aptos" w:eastAsia="Aptos" w:hAnsi="Aptos" w:cs="Aptos"/>
          <w:color w:val="000000"/>
          <w:sz w:val="21"/>
          <w:szCs w:val="21"/>
        </w:rPr>
      </w:pPr>
      <w:r>
        <w:rPr>
          <w:rFonts w:ascii="Aptos" w:eastAsia="Aptos" w:hAnsi="Aptos" w:cs="Aptos"/>
          <w:color w:val="000000"/>
          <w:sz w:val="21"/>
          <w:szCs w:val="21"/>
        </w:rPr>
        <w:t>Jesús tuvo compasión de la gente y tiene compasión de nosotros. Esa es nuestra motivación para participar en la Gran Comisión.</w:t>
      </w:r>
    </w:p>
    <w:p w14:paraId="03B616E6" w14:textId="526FBBAA" w:rsidR="00936C83" w:rsidRDefault="001F1B48" w:rsidP="001F1B48">
      <w:pPr>
        <w:widowControl/>
        <w:numPr>
          <w:ilvl w:val="1"/>
          <w:numId w:val="63"/>
        </w:numPr>
        <w:pBdr>
          <w:top w:val="nil"/>
          <w:left w:val="nil"/>
          <w:bottom w:val="nil"/>
          <w:right w:val="nil"/>
          <w:between w:val="nil"/>
        </w:pBdr>
        <w:autoSpaceDE/>
        <w:autoSpaceDN/>
        <w:spacing w:after="240"/>
        <w:ind w:left="1418"/>
        <w:rPr>
          <w:rFonts w:ascii="Aptos" w:eastAsia="Aptos" w:hAnsi="Aptos" w:cs="Aptos"/>
          <w:color w:val="000000"/>
          <w:sz w:val="21"/>
          <w:szCs w:val="21"/>
        </w:rPr>
      </w:pPr>
      <w:r>
        <w:rPr>
          <w:rFonts w:ascii="Aptos" w:eastAsia="Aptos" w:hAnsi="Aptos" w:cs="Aptos"/>
          <w:color w:val="000000"/>
          <w:sz w:val="21"/>
          <w:szCs w:val="21"/>
        </w:rPr>
        <w:t xml:space="preserve">Jesús proclamó la buena noticia del Reino. Debemos hacer énfasis en el Evangelio cuando hacemos esfuerzos de evangelismo. </w:t>
      </w:r>
    </w:p>
    <w:p w14:paraId="237F3DA7" w14:textId="77777777" w:rsidR="00936C83" w:rsidRDefault="00936C83">
      <w:pPr>
        <w:rPr>
          <w:rFonts w:ascii="Aptos" w:eastAsia="Aptos" w:hAnsi="Aptos" w:cs="Aptos"/>
          <w:color w:val="000000"/>
          <w:sz w:val="21"/>
          <w:szCs w:val="21"/>
        </w:rPr>
      </w:pPr>
      <w:r>
        <w:rPr>
          <w:rFonts w:ascii="Aptos" w:eastAsia="Aptos" w:hAnsi="Aptos" w:cs="Aptos"/>
          <w:color w:val="000000"/>
          <w:sz w:val="21"/>
          <w:szCs w:val="21"/>
        </w:rPr>
        <w:br w:type="page"/>
      </w:r>
    </w:p>
    <w:p w14:paraId="7B9925CE" w14:textId="77777777" w:rsidR="001F1B48" w:rsidRPr="00936C83" w:rsidRDefault="001F1B48" w:rsidP="001F1B48">
      <w:pPr>
        <w:spacing w:after="240" w:line="259" w:lineRule="auto"/>
        <w:rPr>
          <w:rFonts w:ascii="Aptos" w:eastAsia="Aptos" w:hAnsi="Aptos" w:cs="Aptos"/>
          <w:b/>
          <w:color w:val="009444"/>
          <w:sz w:val="21"/>
          <w:szCs w:val="21"/>
          <w:u w:val="single"/>
        </w:rPr>
      </w:pPr>
      <w:r w:rsidRPr="00936C83">
        <w:rPr>
          <w:rFonts w:ascii="Aptos" w:eastAsia="Aptos" w:hAnsi="Aptos" w:cs="Aptos"/>
          <w:b/>
          <w:color w:val="009444"/>
          <w:sz w:val="21"/>
          <w:szCs w:val="21"/>
          <w:u w:val="single"/>
        </w:rPr>
        <w:lastRenderedPageBreak/>
        <w:t>Definiciones</w:t>
      </w:r>
    </w:p>
    <w:p w14:paraId="3D4C4F24" w14:textId="77777777" w:rsidR="001F1B48" w:rsidRDefault="001F1B48" w:rsidP="001F1B48">
      <w:pPr>
        <w:spacing w:after="240"/>
        <w:rPr>
          <w:rFonts w:ascii="Aptos" w:eastAsia="Aptos" w:hAnsi="Aptos" w:cs="Aptos"/>
          <w:b/>
          <w:color w:val="000000"/>
          <w:sz w:val="21"/>
          <w:szCs w:val="21"/>
        </w:rPr>
      </w:pPr>
      <w:r>
        <w:rPr>
          <w:rFonts w:ascii="Aptos" w:eastAsia="Aptos" w:hAnsi="Aptos" w:cs="Aptos"/>
          <w:color w:val="000000"/>
          <w:sz w:val="21"/>
          <w:szCs w:val="21"/>
        </w:rPr>
        <w:t>Las palabras «teología» y «teólogo» no se encuentran en la Biblia.</w:t>
      </w:r>
    </w:p>
    <w:p w14:paraId="3384E2EF" w14:textId="77777777" w:rsidR="001F1B48" w:rsidRDefault="001F1B48" w:rsidP="001F1B48">
      <w:pPr>
        <w:widowControl/>
        <w:numPr>
          <w:ilvl w:val="0"/>
          <w:numId w:val="64"/>
        </w:numPr>
        <w:pBdr>
          <w:top w:val="nil"/>
          <w:left w:val="nil"/>
          <w:bottom w:val="nil"/>
          <w:right w:val="nil"/>
          <w:between w:val="nil"/>
        </w:pBdr>
        <w:autoSpaceDE/>
        <w:autoSpaceDN/>
        <w:ind w:left="851" w:hanging="425"/>
        <w:rPr>
          <w:rFonts w:ascii="Aptos" w:eastAsia="Aptos" w:hAnsi="Aptos" w:cs="Aptos"/>
          <w:color w:val="000000"/>
          <w:sz w:val="21"/>
          <w:szCs w:val="21"/>
        </w:rPr>
      </w:pPr>
      <w:r>
        <w:rPr>
          <w:rFonts w:ascii="Aptos" w:eastAsia="Aptos" w:hAnsi="Aptos" w:cs="Aptos"/>
          <w:color w:val="000000"/>
          <w:sz w:val="21"/>
          <w:szCs w:val="21"/>
        </w:rPr>
        <w:t xml:space="preserve">La teología: La palabra «teología» se usa en la Iglesia para referirse a la doctrina que se enseña en la Biblia. </w:t>
      </w:r>
    </w:p>
    <w:p w14:paraId="0C02AFE9" w14:textId="77777777" w:rsidR="001F1B48" w:rsidRDefault="001F1B48" w:rsidP="001F1B48">
      <w:pPr>
        <w:widowControl/>
        <w:numPr>
          <w:ilvl w:val="1"/>
          <w:numId w:val="64"/>
        </w:numPr>
        <w:pBdr>
          <w:top w:val="nil"/>
          <w:left w:val="nil"/>
          <w:bottom w:val="nil"/>
          <w:right w:val="nil"/>
          <w:between w:val="nil"/>
        </w:pBdr>
        <w:autoSpaceDE/>
        <w:autoSpaceDN/>
        <w:ind w:left="1418"/>
        <w:rPr>
          <w:rFonts w:ascii="Aptos" w:eastAsia="Aptos" w:hAnsi="Aptos" w:cs="Aptos"/>
          <w:color w:val="000000"/>
          <w:sz w:val="21"/>
          <w:szCs w:val="21"/>
        </w:rPr>
      </w:pPr>
      <w:r>
        <w:rPr>
          <w:rFonts w:ascii="Aptos" w:eastAsia="Aptos" w:hAnsi="Aptos" w:cs="Aptos"/>
          <w:color w:val="000000"/>
          <w:sz w:val="21"/>
          <w:szCs w:val="21"/>
        </w:rPr>
        <w:t>dividimos el estudio de la doctrina cristiana en seis grandes áreas.</w:t>
      </w:r>
    </w:p>
    <w:p w14:paraId="5E234340" w14:textId="77777777" w:rsidR="001F1B48" w:rsidRDefault="001F1B48" w:rsidP="001F1B48">
      <w:pPr>
        <w:widowControl/>
        <w:numPr>
          <w:ilvl w:val="2"/>
          <w:numId w:val="64"/>
        </w:numPr>
        <w:pBdr>
          <w:top w:val="nil"/>
          <w:left w:val="nil"/>
          <w:bottom w:val="nil"/>
          <w:right w:val="nil"/>
          <w:between w:val="nil"/>
        </w:pBdr>
        <w:autoSpaceDE/>
        <w:autoSpaceDN/>
        <w:ind w:left="1985"/>
        <w:rPr>
          <w:rFonts w:ascii="Aptos" w:eastAsia="Aptos" w:hAnsi="Aptos" w:cs="Aptos"/>
          <w:color w:val="000000"/>
          <w:sz w:val="21"/>
          <w:szCs w:val="21"/>
        </w:rPr>
      </w:pPr>
      <w:r>
        <w:rPr>
          <w:rFonts w:ascii="Aptos" w:eastAsia="Aptos" w:hAnsi="Aptos" w:cs="Aptos"/>
          <w:color w:val="000000"/>
          <w:sz w:val="21"/>
          <w:szCs w:val="21"/>
        </w:rPr>
        <w:t xml:space="preserve">Introducción (Prolegómeno, del griego προλεγόμενα, </w:t>
      </w:r>
      <w:r>
        <w:rPr>
          <w:rFonts w:ascii="Aptos" w:eastAsia="Aptos" w:hAnsi="Aptos" w:cs="Aptos"/>
          <w:i/>
          <w:color w:val="000000"/>
          <w:sz w:val="21"/>
          <w:szCs w:val="21"/>
        </w:rPr>
        <w:t>prolegómena</w:t>
      </w:r>
      <w:r>
        <w:rPr>
          <w:rFonts w:ascii="Aptos" w:eastAsia="Aptos" w:hAnsi="Aptos" w:cs="Aptos"/>
          <w:color w:val="000000"/>
          <w:sz w:val="21"/>
          <w:szCs w:val="21"/>
        </w:rPr>
        <w:t xml:space="preserve"> que significa «lo que se escribe antes, preámbulos»). Trata del estudio de la Biblia, de la cual extraemos toda la doctrina.</w:t>
      </w:r>
    </w:p>
    <w:p w14:paraId="09D7E4A4" w14:textId="77777777" w:rsidR="001F1B48" w:rsidRDefault="001F1B48" w:rsidP="001F1B48">
      <w:pPr>
        <w:widowControl/>
        <w:numPr>
          <w:ilvl w:val="2"/>
          <w:numId w:val="64"/>
        </w:numPr>
        <w:pBdr>
          <w:top w:val="nil"/>
          <w:left w:val="nil"/>
          <w:bottom w:val="nil"/>
          <w:right w:val="nil"/>
          <w:between w:val="nil"/>
        </w:pBdr>
        <w:autoSpaceDE/>
        <w:autoSpaceDN/>
        <w:ind w:left="1985"/>
        <w:rPr>
          <w:rFonts w:ascii="Aptos" w:eastAsia="Aptos" w:hAnsi="Aptos" w:cs="Aptos"/>
          <w:color w:val="000000"/>
          <w:sz w:val="21"/>
          <w:szCs w:val="21"/>
        </w:rPr>
      </w:pPr>
      <w:r>
        <w:rPr>
          <w:rFonts w:ascii="Aptos" w:eastAsia="Aptos" w:hAnsi="Aptos" w:cs="Aptos"/>
          <w:color w:val="000000"/>
          <w:sz w:val="21"/>
          <w:szCs w:val="21"/>
        </w:rPr>
        <w:t>Teología es el estudio de Dios, quien es el autor de la salvación.</w:t>
      </w:r>
    </w:p>
    <w:p w14:paraId="3A6B1AC1" w14:textId="77777777" w:rsidR="001F1B48" w:rsidRDefault="001F1B48" w:rsidP="001F1B48">
      <w:pPr>
        <w:widowControl/>
        <w:numPr>
          <w:ilvl w:val="2"/>
          <w:numId w:val="64"/>
        </w:numPr>
        <w:pBdr>
          <w:top w:val="nil"/>
          <w:left w:val="nil"/>
          <w:bottom w:val="nil"/>
          <w:right w:val="nil"/>
          <w:between w:val="nil"/>
        </w:pBdr>
        <w:autoSpaceDE/>
        <w:autoSpaceDN/>
        <w:ind w:left="1985"/>
        <w:rPr>
          <w:rFonts w:ascii="Aptos" w:eastAsia="Aptos" w:hAnsi="Aptos" w:cs="Aptos"/>
          <w:color w:val="000000"/>
          <w:sz w:val="21"/>
          <w:szCs w:val="21"/>
        </w:rPr>
      </w:pPr>
      <w:r>
        <w:rPr>
          <w:rFonts w:ascii="Aptos" w:eastAsia="Aptos" w:hAnsi="Aptos" w:cs="Aptos"/>
          <w:color w:val="000000"/>
          <w:sz w:val="21"/>
          <w:szCs w:val="21"/>
        </w:rPr>
        <w:t xml:space="preserve">Antropología es el estudio del hombre, quien es el objeto de la salvación. </w:t>
      </w:r>
    </w:p>
    <w:p w14:paraId="39EE3A47" w14:textId="77777777" w:rsidR="001F1B48" w:rsidRDefault="001F1B48" w:rsidP="001F1B48">
      <w:pPr>
        <w:widowControl/>
        <w:numPr>
          <w:ilvl w:val="2"/>
          <w:numId w:val="64"/>
        </w:numPr>
        <w:pBdr>
          <w:top w:val="nil"/>
          <w:left w:val="nil"/>
          <w:bottom w:val="nil"/>
          <w:right w:val="nil"/>
          <w:between w:val="nil"/>
        </w:pBdr>
        <w:autoSpaceDE/>
        <w:autoSpaceDN/>
        <w:ind w:left="1985"/>
        <w:rPr>
          <w:rFonts w:ascii="Aptos" w:eastAsia="Aptos" w:hAnsi="Aptos" w:cs="Aptos"/>
          <w:color w:val="000000"/>
          <w:sz w:val="21"/>
          <w:szCs w:val="21"/>
        </w:rPr>
      </w:pPr>
      <w:r>
        <w:rPr>
          <w:rFonts w:ascii="Aptos" w:eastAsia="Aptos" w:hAnsi="Aptos" w:cs="Aptos"/>
          <w:color w:val="000000"/>
          <w:sz w:val="21"/>
          <w:szCs w:val="21"/>
        </w:rPr>
        <w:t>Cristología es el estudio de Jesucristo, quien es el mediador de la salvación.</w:t>
      </w:r>
    </w:p>
    <w:p w14:paraId="033E794F" w14:textId="77777777" w:rsidR="001F1B48" w:rsidRDefault="001F1B48" w:rsidP="001F1B48">
      <w:pPr>
        <w:widowControl/>
        <w:numPr>
          <w:ilvl w:val="2"/>
          <w:numId w:val="64"/>
        </w:numPr>
        <w:pBdr>
          <w:top w:val="nil"/>
          <w:left w:val="nil"/>
          <w:bottom w:val="nil"/>
          <w:right w:val="nil"/>
          <w:between w:val="nil"/>
        </w:pBdr>
        <w:autoSpaceDE/>
        <w:autoSpaceDN/>
        <w:ind w:left="1985"/>
        <w:rPr>
          <w:rFonts w:ascii="Aptos" w:eastAsia="Aptos" w:hAnsi="Aptos" w:cs="Aptos"/>
          <w:color w:val="000000"/>
          <w:sz w:val="21"/>
          <w:szCs w:val="21"/>
        </w:rPr>
      </w:pPr>
      <w:r>
        <w:rPr>
          <w:rFonts w:ascii="Aptos" w:eastAsia="Aptos" w:hAnsi="Aptos" w:cs="Aptos"/>
          <w:color w:val="000000"/>
          <w:sz w:val="21"/>
          <w:szCs w:val="21"/>
        </w:rPr>
        <w:t>Soteriología es el estudio de cómo adquirimos la salvación.</w:t>
      </w:r>
    </w:p>
    <w:p w14:paraId="0EC07211" w14:textId="77777777" w:rsidR="001F1B48" w:rsidRDefault="001F1B48" w:rsidP="001F1B48">
      <w:pPr>
        <w:widowControl/>
        <w:numPr>
          <w:ilvl w:val="2"/>
          <w:numId w:val="64"/>
        </w:numPr>
        <w:pBdr>
          <w:top w:val="nil"/>
          <w:left w:val="nil"/>
          <w:bottom w:val="nil"/>
          <w:right w:val="nil"/>
          <w:between w:val="nil"/>
        </w:pBdr>
        <w:autoSpaceDE/>
        <w:autoSpaceDN/>
        <w:ind w:left="1985"/>
        <w:rPr>
          <w:rFonts w:ascii="Aptos" w:eastAsia="Aptos" w:hAnsi="Aptos" w:cs="Aptos"/>
          <w:color w:val="000000"/>
          <w:sz w:val="21"/>
          <w:szCs w:val="21"/>
        </w:rPr>
      </w:pPr>
      <w:r>
        <w:rPr>
          <w:rFonts w:ascii="Aptos" w:eastAsia="Aptos" w:hAnsi="Aptos" w:cs="Aptos"/>
          <w:color w:val="000000"/>
          <w:sz w:val="21"/>
          <w:szCs w:val="21"/>
        </w:rPr>
        <w:t>Escatología es el estudio de las últimas cosas: los últimos días del mundo, la muerte, la resurrección, la vida eterna y la condenación eterna.</w:t>
      </w:r>
    </w:p>
    <w:p w14:paraId="07E4A9A8" w14:textId="77777777" w:rsidR="001F1B48" w:rsidRDefault="001F1B48" w:rsidP="001F1B48">
      <w:pPr>
        <w:widowControl/>
        <w:numPr>
          <w:ilvl w:val="1"/>
          <w:numId w:val="64"/>
        </w:numPr>
        <w:pBdr>
          <w:top w:val="nil"/>
          <w:left w:val="nil"/>
          <w:bottom w:val="nil"/>
          <w:right w:val="nil"/>
          <w:between w:val="nil"/>
        </w:pBdr>
        <w:autoSpaceDE/>
        <w:autoSpaceDN/>
        <w:ind w:left="1418"/>
        <w:rPr>
          <w:rFonts w:ascii="Aptos" w:eastAsia="Aptos" w:hAnsi="Aptos" w:cs="Aptos"/>
          <w:color w:val="000000"/>
          <w:sz w:val="21"/>
          <w:szCs w:val="21"/>
        </w:rPr>
      </w:pPr>
      <w:r>
        <w:rPr>
          <w:rFonts w:ascii="Aptos" w:eastAsia="Aptos" w:hAnsi="Aptos" w:cs="Aptos"/>
          <w:color w:val="000000"/>
          <w:sz w:val="21"/>
          <w:szCs w:val="21"/>
        </w:rPr>
        <w:t>Utilizamos también cuatro grandes disciplinas en el estudio de la palabra de Dios:</w:t>
      </w:r>
    </w:p>
    <w:p w14:paraId="6A4D5457" w14:textId="77777777" w:rsidR="001F1B48" w:rsidRDefault="001F1B48" w:rsidP="001F1B48">
      <w:pPr>
        <w:widowControl/>
        <w:numPr>
          <w:ilvl w:val="2"/>
          <w:numId w:val="64"/>
        </w:numPr>
        <w:pBdr>
          <w:top w:val="nil"/>
          <w:left w:val="nil"/>
          <w:bottom w:val="nil"/>
          <w:right w:val="nil"/>
          <w:between w:val="nil"/>
        </w:pBdr>
        <w:autoSpaceDE/>
        <w:autoSpaceDN/>
        <w:ind w:left="1985"/>
        <w:rPr>
          <w:rFonts w:ascii="Aptos" w:eastAsia="Aptos" w:hAnsi="Aptos" w:cs="Aptos"/>
          <w:color w:val="000000"/>
          <w:sz w:val="21"/>
          <w:szCs w:val="21"/>
        </w:rPr>
      </w:pPr>
      <w:r>
        <w:rPr>
          <w:rFonts w:ascii="Aptos" w:eastAsia="Aptos" w:hAnsi="Aptos" w:cs="Aptos"/>
          <w:color w:val="000000"/>
          <w:sz w:val="21"/>
          <w:szCs w:val="21"/>
        </w:rPr>
        <w:t>Teología exegética, que es el estudio de la Biblia con base en las lenguas originales. Se incluye en el programa de estudio de los pastores.</w:t>
      </w:r>
    </w:p>
    <w:p w14:paraId="33A9844B" w14:textId="77777777" w:rsidR="001F1B48" w:rsidRDefault="001F1B48" w:rsidP="001F1B48">
      <w:pPr>
        <w:widowControl/>
        <w:numPr>
          <w:ilvl w:val="2"/>
          <w:numId w:val="64"/>
        </w:numPr>
        <w:pBdr>
          <w:top w:val="nil"/>
          <w:left w:val="nil"/>
          <w:bottom w:val="nil"/>
          <w:right w:val="nil"/>
          <w:between w:val="nil"/>
        </w:pBdr>
        <w:autoSpaceDE/>
        <w:autoSpaceDN/>
        <w:ind w:left="1985"/>
        <w:rPr>
          <w:rFonts w:ascii="Aptos" w:eastAsia="Aptos" w:hAnsi="Aptos" w:cs="Aptos"/>
          <w:color w:val="000000"/>
          <w:sz w:val="21"/>
          <w:szCs w:val="21"/>
        </w:rPr>
      </w:pPr>
      <w:r>
        <w:rPr>
          <w:rFonts w:ascii="Aptos" w:eastAsia="Aptos" w:hAnsi="Aptos" w:cs="Aptos"/>
          <w:color w:val="000000"/>
          <w:sz w:val="21"/>
          <w:szCs w:val="21"/>
        </w:rPr>
        <w:t xml:space="preserve">Teología sistemática, que es el estudio de la Biblia en el que se agrupan los pasajes relacionados con enseñanzas específicas, para hacer un estudio ordenado de todas las enseñanzas de la Biblia. </w:t>
      </w:r>
    </w:p>
    <w:p w14:paraId="0945004D" w14:textId="77777777" w:rsidR="001F1B48" w:rsidRDefault="001F1B48" w:rsidP="001F1B48">
      <w:pPr>
        <w:widowControl/>
        <w:numPr>
          <w:ilvl w:val="2"/>
          <w:numId w:val="64"/>
        </w:numPr>
        <w:pBdr>
          <w:top w:val="nil"/>
          <w:left w:val="nil"/>
          <w:bottom w:val="nil"/>
          <w:right w:val="nil"/>
          <w:between w:val="nil"/>
        </w:pBdr>
        <w:autoSpaceDE/>
        <w:autoSpaceDN/>
        <w:ind w:left="1985"/>
        <w:rPr>
          <w:rFonts w:ascii="Aptos" w:eastAsia="Aptos" w:hAnsi="Aptos" w:cs="Aptos"/>
          <w:color w:val="000000"/>
          <w:sz w:val="21"/>
          <w:szCs w:val="21"/>
        </w:rPr>
      </w:pPr>
      <w:r>
        <w:rPr>
          <w:rFonts w:ascii="Aptos" w:eastAsia="Aptos" w:hAnsi="Aptos" w:cs="Aptos"/>
          <w:color w:val="000000"/>
          <w:sz w:val="21"/>
          <w:szCs w:val="21"/>
        </w:rPr>
        <w:t>Teología histórica, que es el estudio del impacto de la Biblia sobre la Iglesia a lo largo de los tiempos. Incluye la historia de la Biblia, la historia de la Iglesia y, especialmente, el estudio de las confesiones luteranas.</w:t>
      </w:r>
    </w:p>
    <w:p w14:paraId="37292F4A" w14:textId="77777777" w:rsidR="001F1B48" w:rsidRDefault="001F1B48" w:rsidP="001F1B48">
      <w:pPr>
        <w:widowControl/>
        <w:numPr>
          <w:ilvl w:val="2"/>
          <w:numId w:val="64"/>
        </w:numPr>
        <w:pBdr>
          <w:top w:val="nil"/>
          <w:left w:val="nil"/>
          <w:bottom w:val="nil"/>
          <w:right w:val="nil"/>
          <w:between w:val="nil"/>
        </w:pBdr>
        <w:autoSpaceDE/>
        <w:autoSpaceDN/>
        <w:ind w:left="1985"/>
        <w:rPr>
          <w:rFonts w:ascii="Aptos" w:eastAsia="Aptos" w:hAnsi="Aptos" w:cs="Aptos"/>
          <w:color w:val="000000"/>
          <w:sz w:val="21"/>
          <w:szCs w:val="21"/>
        </w:rPr>
      </w:pPr>
      <w:r>
        <w:rPr>
          <w:rFonts w:ascii="Aptos" w:eastAsia="Aptos" w:hAnsi="Aptos" w:cs="Aptos"/>
          <w:color w:val="000000"/>
          <w:sz w:val="21"/>
          <w:szCs w:val="21"/>
        </w:rPr>
        <w:t>Teología práctica, que es el estudio de cómo se aplican las enseñanzas de la Biblia a la vida de las personas, a quienes servimos en el ministerio.</w:t>
      </w:r>
    </w:p>
    <w:p w14:paraId="4207EEE4" w14:textId="77777777" w:rsidR="001F1B48" w:rsidRDefault="001F1B48" w:rsidP="001F1B48">
      <w:pPr>
        <w:widowControl/>
        <w:numPr>
          <w:ilvl w:val="0"/>
          <w:numId w:val="64"/>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 xml:space="preserve">El evangelismo: La palabra griega de la que proviene (εὐανγέλιον, </w:t>
      </w:r>
      <w:r>
        <w:rPr>
          <w:rFonts w:ascii="Aptos" w:eastAsia="Aptos" w:hAnsi="Aptos" w:cs="Aptos"/>
          <w:i/>
          <w:color w:val="000000"/>
          <w:sz w:val="21"/>
          <w:szCs w:val="21"/>
        </w:rPr>
        <w:t>euanguélion</w:t>
      </w:r>
      <w:r>
        <w:rPr>
          <w:rFonts w:ascii="Aptos" w:eastAsia="Aptos" w:hAnsi="Aptos" w:cs="Aptos"/>
          <w:color w:val="000000"/>
          <w:sz w:val="21"/>
          <w:szCs w:val="21"/>
        </w:rPr>
        <w:t>) significa «buena noticia». El verbo «evangelizar» (εὐαγγελ</w:t>
      </w:r>
      <w:r>
        <w:rPr>
          <w:color w:val="000000"/>
          <w:sz w:val="21"/>
          <w:szCs w:val="21"/>
        </w:rPr>
        <w:t>ί</w:t>
      </w:r>
      <w:r>
        <w:rPr>
          <w:rFonts w:ascii="Aptos" w:eastAsia="Aptos" w:hAnsi="Aptos" w:cs="Aptos"/>
          <w:color w:val="000000"/>
          <w:sz w:val="21"/>
          <w:szCs w:val="21"/>
        </w:rPr>
        <w:t xml:space="preserve">ζωμαι, </w:t>
      </w:r>
      <w:r>
        <w:rPr>
          <w:rFonts w:ascii="Aptos" w:eastAsia="Aptos" w:hAnsi="Aptos" w:cs="Aptos"/>
          <w:i/>
          <w:color w:val="000000"/>
          <w:sz w:val="21"/>
          <w:szCs w:val="21"/>
        </w:rPr>
        <w:t>euangelíz</w:t>
      </w:r>
      <w:r>
        <w:rPr>
          <w:i/>
          <w:color w:val="000000"/>
          <w:sz w:val="21"/>
          <w:szCs w:val="21"/>
        </w:rPr>
        <w:t>ō</w:t>
      </w:r>
      <w:r>
        <w:rPr>
          <w:rFonts w:ascii="Aptos" w:eastAsia="Aptos" w:hAnsi="Aptos" w:cs="Aptos"/>
          <w:i/>
          <w:color w:val="000000"/>
          <w:sz w:val="21"/>
          <w:szCs w:val="21"/>
        </w:rPr>
        <w:t>mai</w:t>
      </w:r>
      <w:r>
        <w:rPr>
          <w:rFonts w:ascii="Aptos" w:eastAsia="Aptos" w:hAnsi="Aptos" w:cs="Aptos"/>
          <w:color w:val="000000"/>
          <w:sz w:val="21"/>
          <w:szCs w:val="21"/>
        </w:rPr>
        <w:t>) significa «anunciar, contar, ser mensajero de buenas nuevas».</w:t>
      </w:r>
    </w:p>
    <w:p w14:paraId="456485D5" w14:textId="77777777" w:rsidR="001F1B48" w:rsidRPr="00936C83" w:rsidRDefault="001F1B48" w:rsidP="001F1B48">
      <w:pPr>
        <w:spacing w:after="240"/>
        <w:rPr>
          <w:rFonts w:ascii="Aptos" w:eastAsia="Aptos" w:hAnsi="Aptos" w:cs="Aptos"/>
          <w:b/>
          <w:color w:val="009444"/>
          <w:sz w:val="21"/>
          <w:szCs w:val="21"/>
          <w:u w:val="single"/>
        </w:rPr>
      </w:pPr>
      <w:r w:rsidRPr="00936C83">
        <w:rPr>
          <w:rFonts w:ascii="Aptos" w:eastAsia="Aptos" w:hAnsi="Aptos" w:cs="Aptos"/>
          <w:b/>
          <w:color w:val="009444"/>
          <w:sz w:val="21"/>
          <w:szCs w:val="21"/>
          <w:u w:val="single"/>
        </w:rPr>
        <w:t>Doctrinas relacionadas con la teología del evangelismo</w:t>
      </w:r>
    </w:p>
    <w:p w14:paraId="3C6F1086" w14:textId="77777777" w:rsidR="001F1B48" w:rsidRDefault="001F1B48" w:rsidP="001F1B48">
      <w:pPr>
        <w:spacing w:after="240"/>
        <w:rPr>
          <w:rFonts w:ascii="Aptos" w:eastAsia="Aptos" w:hAnsi="Aptos" w:cs="Aptos"/>
          <w:color w:val="000000"/>
          <w:sz w:val="21"/>
          <w:szCs w:val="21"/>
        </w:rPr>
      </w:pPr>
      <w:r>
        <w:rPr>
          <w:rFonts w:ascii="Aptos" w:eastAsia="Aptos" w:hAnsi="Aptos" w:cs="Aptos"/>
          <w:color w:val="000000"/>
          <w:sz w:val="21"/>
          <w:szCs w:val="21"/>
        </w:rPr>
        <w:t>El evangelismo pertenece más directamente a la soteriología, la doctrina de cómo se les otorga la salvación a las personas, porque es la forma como se les entregan los medios de gracia (especialmente la Palabra) a los demás. Sin embargo, también está relacionado con otras doctrinas clave. Esta parte de la lección examina esas doctrinas clave, centrándose en su importancia y aplicación para el evangelismo.</w:t>
      </w:r>
    </w:p>
    <w:p w14:paraId="0BD9BDD9" w14:textId="77777777" w:rsidR="001F1B48" w:rsidRDefault="001F1B48" w:rsidP="001F1B48">
      <w:pPr>
        <w:widowControl/>
        <w:numPr>
          <w:ilvl w:val="0"/>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caída en el pecado</w:t>
      </w:r>
    </w:p>
    <w:p w14:paraId="3B54E727"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Los detalles: la duda, la negación, el desafío y la desobediencia, tal como se registran en Génesis 3, nos son familiares. Para implementar el evangelismo correctamente, necesitamos comprender con claridad las consecuencias de la caída.</w:t>
      </w:r>
    </w:p>
    <w:p w14:paraId="43349B49"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¿Cuáles son esas consecuencias?</w:t>
      </w:r>
    </w:p>
    <w:p w14:paraId="54360A5F"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Consecuencias para Adán y Eva </w:t>
      </w:r>
    </w:p>
    <w:p w14:paraId="3838C9F6"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Pecado original </w:t>
      </w:r>
    </w:p>
    <w:p w14:paraId="75A8A7F9"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Pecados que cometemos</w:t>
      </w:r>
    </w:p>
    <w:p w14:paraId="6240F1D8"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implicaciones importantes tienen esas consecuencias para la evangelización?</w:t>
      </w:r>
    </w:p>
    <w:p w14:paraId="708AC501"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No podemos esperar las respuestas espirituales adecuadas de una persona que no tiene el Espíritu Santo.</w:t>
      </w:r>
    </w:p>
    <w:p w14:paraId="16B4B9E4"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Es una batalla. El diablo quiere atacar nuestros esfuerzos. Si subestimamos la magnitud de la batalla, no estaremos debidamente preparados para enfrentarla. </w:t>
      </w:r>
      <w:r>
        <w:rPr>
          <w:rFonts w:ascii="Aptos" w:eastAsia="Aptos" w:hAnsi="Aptos" w:cs="Aptos"/>
          <w:color w:val="000000"/>
          <w:sz w:val="21"/>
          <w:szCs w:val="21"/>
        </w:rPr>
        <w:lastRenderedPageBreak/>
        <w:t>Estamos entrando a la fortaleza del diablo. Por lo tanto, necesitamos estar armados con algo, o con alguien, más fuerte que Satanás.</w:t>
      </w:r>
    </w:p>
    <w:p w14:paraId="2E4C237D" w14:textId="77777777" w:rsidR="001F1B48" w:rsidRDefault="001F1B48" w:rsidP="001F1B48">
      <w:pPr>
        <w:widowControl/>
        <w:numPr>
          <w:ilvl w:val="0"/>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Justificación por gracia, por medio de la fe</w:t>
      </w:r>
    </w:p>
    <w:p w14:paraId="39FA4D13"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Ciertamente la gracia de Dios los ha salvado por medio de la fe. Esta no nació de ustedes, sino que es un don de Dios; ni es resultado de las obras, para que nadie se vanaglorie (Efesios 2:8-9). </w:t>
      </w:r>
    </w:p>
    <w:p w14:paraId="526BA380"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 importante que el evangelista comprenda qué es la fe. Tal vez la definición más sencilla sea que la fe es la mano que recibe los beneficios de la obra terminada de Cristo. Es la mano en la que Dios deposita el perdón de los pecados y la justificación ganada por Cristo.</w:t>
      </w:r>
    </w:p>
    <w:p w14:paraId="066C37ED" w14:textId="77777777" w:rsidR="001F1B48" w:rsidRDefault="001F1B48" w:rsidP="001F1B48">
      <w:pPr>
        <w:widowControl/>
        <w:numPr>
          <w:ilvl w:val="0"/>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Ley y el Evangelio</w:t>
      </w:r>
    </w:p>
    <w:p w14:paraId="00AA2B16"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La Ley muestra nuestro pecado y nuestra necesidad de un Salvador; el Evangelio anuncia el perdón en Cristo. </w:t>
      </w:r>
    </w:p>
    <w:p w14:paraId="1B439002"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¿Por qué es importante en el evangelismo presentar tanto la Ley como el Evangelio? ¿Y qué sucede si uno de los dos se enfatiza demasiado o se descuida?</w:t>
      </w:r>
    </w:p>
    <w:p w14:paraId="09F86C3B" w14:textId="77777777" w:rsidR="001F1B48" w:rsidRDefault="001F1B48" w:rsidP="001F1B48">
      <w:pPr>
        <w:widowControl/>
        <w:numPr>
          <w:ilvl w:val="0"/>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Los medios de gracia</w:t>
      </w:r>
    </w:p>
    <w:p w14:paraId="1A5CC7B3"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Los medios de gracia —la palabra de Dios y los sacramentos— son las herramientas que Dios nos ha dado para llevar a las personas a la fe y que se mantengan en ella. La evangelización no depende de nuestra habilidad para persuadir ni de nuestro carisma personal (1 Corintios 2:1-5), sino del poder de la palabra de Dios para crear fe (Romanos 10:17) y de los sacramentos para otorgar perdón y vida nueva (Tito 3:5, Mateo 26:28).</w:t>
      </w:r>
    </w:p>
    <w:p w14:paraId="7465D8F5"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Como esos medios son obra de Dios y no nuestra, no tenemos que depender de nuestra propia sabiduría, elocuencia ni esfuerzo. Más bien, proclamamos fielmente el Evangelio, confiando en que Dios cumplirá su propósito a través de las herramientas que él mismo ha puesto en nuestras manos (Isaías 55:10-11).</w:t>
      </w:r>
    </w:p>
    <w:p w14:paraId="024116AC" w14:textId="77777777" w:rsidR="001F1B48" w:rsidRDefault="001F1B48" w:rsidP="001F1B48">
      <w:pPr>
        <w:widowControl/>
        <w:numPr>
          <w:ilvl w:val="0"/>
          <w:numId w:val="12"/>
        </w:numPr>
        <w:pBdr>
          <w:top w:val="nil"/>
          <w:left w:val="nil"/>
          <w:bottom w:val="nil"/>
          <w:right w:val="nil"/>
          <w:between w:val="nil"/>
        </w:pBdr>
        <w:autoSpaceDE/>
        <w:autoSpaceDN/>
        <w:spacing w:line="259" w:lineRule="auto"/>
        <w:rPr>
          <w:rFonts w:ascii="Aptos" w:eastAsia="Aptos" w:hAnsi="Aptos" w:cs="Aptos"/>
          <w:color w:val="000000"/>
        </w:rPr>
      </w:pPr>
      <w:r>
        <w:rPr>
          <w:rFonts w:ascii="Aptos" w:eastAsia="Aptos" w:hAnsi="Aptos" w:cs="Aptos"/>
          <w:color w:val="000000"/>
          <w:sz w:val="21"/>
          <w:szCs w:val="21"/>
        </w:rPr>
        <w:t>La Iglesia y su misión</w:t>
      </w:r>
    </w:p>
    <w:p w14:paraId="160F7052"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Los últimos versículos de los cuatro evangelios nos dan una imagen clara de la misión que Cristo le ha encomendado a su Iglesia. Cada uno de los evangelios termina con una comisión similar:</w:t>
      </w:r>
    </w:p>
    <w:p w14:paraId="6954B73B"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Mateo 28:18-20 - Hacer discípulos</w:t>
      </w:r>
    </w:p>
    <w:p w14:paraId="7206412D"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Marcos 16:15-18 - Predicar el Evangelio</w:t>
      </w:r>
    </w:p>
    <w:p w14:paraId="74FF4704"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Lucas 24:46-49 - Predicar el arrepentimiento y el perdón de los pecados</w:t>
      </w:r>
    </w:p>
    <w:p w14:paraId="00546569"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Juan 20:21-23 - Enviar para perdonar y retener pecados</w:t>
      </w:r>
    </w:p>
    <w:p w14:paraId="40C3117C"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 la misión de la Iglesia predicar el Evangelio o hacer discípulos?</w:t>
      </w:r>
    </w:p>
    <w:p w14:paraId="16829F90"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 instructor puede utilizar esta pregunta para recordarles a los estudiantes que el Evangelio es lo que hace discípulos.</w:t>
      </w:r>
    </w:p>
    <w:p w14:paraId="2C300D30"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¿Cuál es la relación entre el evangelismo y el cuidado del rebaño?</w:t>
      </w:r>
    </w:p>
    <w:p w14:paraId="4A76B4EA"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El instructor puede mencionar que eso siempre es difícil, citando ejemplos de su propio ministerio. </w:t>
      </w:r>
    </w:p>
    <w:p w14:paraId="470763FA"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El instructor puede señalar que ambos son importantes y que la Biblia les presta atención a los dos aspectos del ministerio. </w:t>
      </w:r>
    </w:p>
    <w:p w14:paraId="0193480A"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¿Debería incluir el evangelismo un intento de evangelizar a los miembros de otras iglesias?</w:t>
      </w:r>
    </w:p>
    <w:p w14:paraId="0A3F4F6C"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El instructor puede describir el «robo de ovejas» y advertir contra esto. </w:t>
      </w:r>
    </w:p>
    <w:p w14:paraId="39D6A705"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 instructor también puede describir el precario estado de muchas iglesias cristianas en la actualidad y la importancia de que las personas no se encuentren en una situación de vulnerabilidad espiritual.</w:t>
      </w:r>
    </w:p>
    <w:p w14:paraId="7AD2466A" w14:textId="77777777" w:rsidR="001F1B48" w:rsidRDefault="001F1B48" w:rsidP="001F1B48">
      <w:pPr>
        <w:widowControl/>
        <w:numPr>
          <w:ilvl w:val="0"/>
          <w:numId w:val="12"/>
        </w:numPr>
        <w:pBdr>
          <w:top w:val="nil"/>
          <w:left w:val="nil"/>
          <w:bottom w:val="nil"/>
          <w:right w:val="nil"/>
          <w:between w:val="nil"/>
        </w:pBdr>
        <w:autoSpaceDE/>
        <w:autoSpaceDN/>
        <w:spacing w:line="259" w:lineRule="auto"/>
        <w:rPr>
          <w:rFonts w:ascii="Aptos" w:eastAsia="Aptos" w:hAnsi="Aptos" w:cs="Aptos"/>
          <w:color w:val="000000"/>
        </w:rPr>
      </w:pPr>
      <w:r>
        <w:rPr>
          <w:rFonts w:ascii="Aptos" w:eastAsia="Aptos" w:hAnsi="Aptos" w:cs="Aptos"/>
          <w:color w:val="000000"/>
          <w:sz w:val="21"/>
          <w:szCs w:val="21"/>
        </w:rPr>
        <w:t>El ministerio</w:t>
      </w:r>
    </w:p>
    <w:p w14:paraId="6FE43FB3"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Confesión de Augsburgo define el ministerio de la iglesia de esta manera: «</w:t>
      </w:r>
      <w:r>
        <w:rPr>
          <w:rFonts w:ascii="Aptos" w:eastAsia="Aptos" w:hAnsi="Aptos" w:cs="Aptos"/>
          <w:i/>
          <w:color w:val="000000"/>
          <w:sz w:val="21"/>
          <w:szCs w:val="21"/>
        </w:rPr>
        <w:t>Para que podamos obtener esta fe (la fe salvadora en Cristo), se instituyó el ministerio de enseñar el Evangelio y administrar los Sacramentos</w:t>
      </w:r>
      <w:r>
        <w:rPr>
          <w:rFonts w:ascii="Aptos" w:eastAsia="Aptos" w:hAnsi="Aptos" w:cs="Aptos"/>
          <w:color w:val="000000"/>
          <w:sz w:val="21"/>
          <w:szCs w:val="21"/>
        </w:rPr>
        <w:t>»</w:t>
      </w:r>
      <w:r>
        <w:rPr>
          <w:rFonts w:ascii="Aptos" w:eastAsia="Aptos" w:hAnsi="Aptos" w:cs="Aptos"/>
          <w:i/>
          <w:color w:val="000000"/>
          <w:sz w:val="21"/>
          <w:szCs w:val="21"/>
        </w:rPr>
        <w:t>.</w:t>
      </w:r>
    </w:p>
    <w:p w14:paraId="226CA526"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¿Cuál es la diferencia entre el sacerdocio de todos los creyentes y el ministerio público del Evangelio?</w:t>
      </w:r>
    </w:p>
    <w:p w14:paraId="3D0864AB"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lastRenderedPageBreak/>
        <w:t>Todos los creyentes comparten el sacerdocio espiritual.</w:t>
      </w:r>
    </w:p>
    <w:p w14:paraId="060AC100"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No todos los creyentes ejercen el ministerio público, a menos que sean llamados por la Iglesia.</w:t>
      </w:r>
    </w:p>
    <w:p w14:paraId="659ADE69"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Ambos vienen de Dios, pero no son lo mismo.</w:t>
      </w:r>
    </w:p>
    <w:p w14:paraId="015351F1"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significa la doctrina del sacerdocio de todos los creyentes para el evangelismo y tu Grupo Sembrador?</w:t>
      </w:r>
    </w:p>
    <w:p w14:paraId="747B3E53"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Significa que todo creyente está llamado a ser testigo de Cristo en su vida cotidiana.</w:t>
      </w:r>
    </w:p>
    <w:p w14:paraId="3712E3B3" w14:textId="77777777" w:rsidR="001F1B48" w:rsidRDefault="001F1B48" w:rsidP="001F1B48">
      <w:pPr>
        <w:widowControl/>
        <w:numPr>
          <w:ilvl w:val="0"/>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Oración</w:t>
      </w:r>
    </w:p>
    <w:p w14:paraId="6AB61E78"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Colosenses 4:2-4 puede utilizarse como ejemplo de oración para el evangelista.</w:t>
      </w:r>
    </w:p>
    <w:p w14:paraId="67BBD6A1"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 instructor debe recordarles a los estudiantes que la oración no es un medio de gracia.</w:t>
      </w:r>
    </w:p>
    <w:p w14:paraId="2C25D40D"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 un fruto de la fe, y no un medio para alcanzar la fe.</w:t>
      </w:r>
    </w:p>
    <w:p w14:paraId="4244D056"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Sin embargo, el evangelista no debe descuidar los beneficios que se derivan de la oración.</w:t>
      </w:r>
    </w:p>
    <w:p w14:paraId="64F9565F"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pide el evangelista en oración?</w:t>
      </w:r>
    </w:p>
    <w:p w14:paraId="4C736044"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Un buen gobierno que permita la difusión del Evangelio (cf. 1 Timoteo 2:1-4)</w:t>
      </w:r>
    </w:p>
    <w:p w14:paraId="0140DDCF"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Puertas abiertas para el Evangelio (cf. Colosenses 4:2-3)</w:t>
      </w:r>
    </w:p>
    <w:p w14:paraId="3089FE28"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Capacidad de presentar claramente el Evangelio (cf. Colosenses 4:4)</w:t>
      </w:r>
    </w:p>
    <w:p w14:paraId="38E8019A"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rápida expansión del Evangelio (cf. 2 Tesalonicenses 3:1)</w:t>
      </w:r>
    </w:p>
    <w:p w14:paraId="37923159"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Valentía para proclamar el Evangelio (cf. Hechos 4:29; Efesios 6:19)</w:t>
      </w:r>
    </w:p>
    <w:p w14:paraId="7E7BEE8E"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Conversión de las personas a quienes se les lleva el Evangelio (cf. Romanos 10:1)</w:t>
      </w:r>
    </w:p>
    <w:p w14:paraId="737BCBDF"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Bendición de Dios a otros que están proclamando el Evangelio (cf. muchos de los pasajes anteriores)</w:t>
      </w:r>
    </w:p>
    <w:p w14:paraId="6F4927D0"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Más obreros enviados al campo de cosecha del Señor (cf. Lucas 10:2)</w:t>
      </w:r>
    </w:p>
    <w:p w14:paraId="648955DD" w14:textId="77777777" w:rsidR="001F1B48" w:rsidRDefault="001F1B48" w:rsidP="001F1B48">
      <w:pPr>
        <w:widowControl/>
        <w:numPr>
          <w:ilvl w:val="1"/>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¿Cuándo debería orar el evangelista?</w:t>
      </w:r>
    </w:p>
    <w:p w14:paraId="03AFF081" w14:textId="77777777" w:rsidR="001F1B48" w:rsidRDefault="001F1B48" w:rsidP="001F1B48">
      <w:pPr>
        <w:widowControl/>
        <w:numPr>
          <w:ilvl w:val="2"/>
          <w:numId w:val="1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Antes, durante y después de una visita de evangelismo</w:t>
      </w:r>
    </w:p>
    <w:p w14:paraId="0FAA49F3" w14:textId="77777777" w:rsidR="001F1B48" w:rsidRDefault="001F1B48" w:rsidP="001F1B48">
      <w:pPr>
        <w:widowControl/>
        <w:numPr>
          <w:ilvl w:val="2"/>
          <w:numId w:val="12"/>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Por futuros miembros de un Grupo Sembrador</w:t>
      </w:r>
    </w:p>
    <w:p w14:paraId="12E3B4E4" w14:textId="77777777" w:rsidR="001F1B48" w:rsidRPr="00305BEE" w:rsidRDefault="001F1B48" w:rsidP="001F1B48">
      <w:pPr>
        <w:spacing w:after="240"/>
        <w:rPr>
          <w:rFonts w:ascii="Aptos" w:eastAsia="Aptos" w:hAnsi="Aptos" w:cs="Aptos"/>
          <w:b/>
          <w:color w:val="009444"/>
          <w:sz w:val="21"/>
          <w:szCs w:val="21"/>
          <w:u w:val="single"/>
        </w:rPr>
      </w:pPr>
      <w:r w:rsidRPr="00305BEE">
        <w:rPr>
          <w:rFonts w:ascii="Aptos" w:eastAsia="Aptos" w:hAnsi="Aptos" w:cs="Aptos"/>
          <w:b/>
          <w:color w:val="009444"/>
          <w:sz w:val="21"/>
          <w:szCs w:val="21"/>
          <w:u w:val="single"/>
        </w:rPr>
        <w:t>Conclusión</w:t>
      </w:r>
    </w:p>
    <w:p w14:paraId="449F387D" w14:textId="77777777" w:rsidR="001F1B48" w:rsidRDefault="001F1B48" w:rsidP="001F1B48">
      <w:pPr>
        <w:widowControl/>
        <w:numPr>
          <w:ilvl w:val="0"/>
          <w:numId w:val="10"/>
        </w:numPr>
        <w:pBdr>
          <w:top w:val="nil"/>
          <w:left w:val="nil"/>
          <w:bottom w:val="nil"/>
          <w:right w:val="nil"/>
          <w:between w:val="nil"/>
        </w:pBdr>
        <w:autoSpaceDE/>
        <w:autoSpaceDN/>
        <w:ind w:left="709"/>
        <w:rPr>
          <w:rFonts w:ascii="Aptos" w:eastAsia="Aptos" w:hAnsi="Aptos" w:cs="Aptos"/>
          <w:color w:val="000000"/>
          <w:sz w:val="21"/>
          <w:szCs w:val="21"/>
        </w:rPr>
      </w:pPr>
      <w:r>
        <w:rPr>
          <w:rFonts w:ascii="Aptos" w:eastAsia="Aptos" w:hAnsi="Aptos" w:cs="Aptos"/>
          <w:color w:val="000000"/>
          <w:sz w:val="21"/>
          <w:szCs w:val="21"/>
        </w:rPr>
        <w:t>Vuelve a Mateo 9:35-38 para pensamientos devocionales finales.</w:t>
      </w:r>
    </w:p>
    <w:p w14:paraId="2B46ECF3" w14:textId="77777777" w:rsidR="001F1B48" w:rsidRDefault="001F1B48" w:rsidP="001F1B48">
      <w:pPr>
        <w:widowControl/>
        <w:numPr>
          <w:ilvl w:val="1"/>
          <w:numId w:val="10"/>
        </w:numPr>
        <w:pBdr>
          <w:top w:val="nil"/>
          <w:left w:val="nil"/>
          <w:bottom w:val="nil"/>
          <w:right w:val="nil"/>
          <w:between w:val="nil"/>
        </w:pBdr>
        <w:autoSpaceDE/>
        <w:autoSpaceDN/>
        <w:ind w:left="1418"/>
        <w:rPr>
          <w:rFonts w:ascii="Aptos" w:eastAsia="Aptos" w:hAnsi="Aptos" w:cs="Aptos"/>
          <w:color w:val="000000"/>
          <w:sz w:val="21"/>
          <w:szCs w:val="21"/>
        </w:rPr>
      </w:pPr>
      <w:r>
        <w:rPr>
          <w:rFonts w:ascii="Aptos" w:eastAsia="Aptos" w:hAnsi="Aptos" w:cs="Aptos"/>
          <w:color w:val="000000"/>
          <w:sz w:val="21"/>
          <w:szCs w:val="21"/>
        </w:rPr>
        <w:t xml:space="preserve">El mismo problema que Jesús identificó en su ministerio sigue siendo un problema hoy en día: gran necesidad, pero pocos trabajadores. </w:t>
      </w:r>
    </w:p>
    <w:p w14:paraId="5AFD0270" w14:textId="77777777" w:rsidR="001F1B48" w:rsidRDefault="001F1B48" w:rsidP="001F1B48">
      <w:pPr>
        <w:widowControl/>
        <w:numPr>
          <w:ilvl w:val="1"/>
          <w:numId w:val="10"/>
        </w:numPr>
        <w:pBdr>
          <w:top w:val="nil"/>
          <w:left w:val="nil"/>
          <w:bottom w:val="nil"/>
          <w:right w:val="nil"/>
          <w:between w:val="nil"/>
        </w:pBdr>
        <w:autoSpaceDE/>
        <w:autoSpaceDN/>
        <w:ind w:left="1418"/>
        <w:rPr>
          <w:rFonts w:ascii="Aptos" w:eastAsia="Aptos" w:hAnsi="Aptos" w:cs="Aptos"/>
          <w:color w:val="000000"/>
          <w:sz w:val="21"/>
          <w:szCs w:val="21"/>
        </w:rPr>
      </w:pPr>
      <w:r>
        <w:rPr>
          <w:rFonts w:ascii="Aptos" w:eastAsia="Aptos" w:hAnsi="Aptos" w:cs="Aptos"/>
          <w:color w:val="000000"/>
          <w:sz w:val="21"/>
          <w:szCs w:val="21"/>
        </w:rPr>
        <w:t xml:space="preserve">La solución de Jesús fue orar para que hubiera más trabajadores. </w:t>
      </w:r>
    </w:p>
    <w:p w14:paraId="37536C90" w14:textId="77777777" w:rsidR="001F1B48" w:rsidRDefault="001F1B48" w:rsidP="001F1B48">
      <w:pPr>
        <w:widowControl/>
        <w:numPr>
          <w:ilvl w:val="1"/>
          <w:numId w:val="10"/>
        </w:numPr>
        <w:pBdr>
          <w:top w:val="nil"/>
          <w:left w:val="nil"/>
          <w:bottom w:val="nil"/>
          <w:right w:val="nil"/>
          <w:between w:val="nil"/>
        </w:pBdr>
        <w:autoSpaceDE/>
        <w:autoSpaceDN/>
        <w:ind w:left="1418"/>
        <w:rPr>
          <w:rFonts w:ascii="Aptos" w:eastAsia="Aptos" w:hAnsi="Aptos" w:cs="Aptos"/>
          <w:color w:val="000000"/>
          <w:sz w:val="21"/>
          <w:szCs w:val="21"/>
        </w:rPr>
      </w:pPr>
      <w:r>
        <w:rPr>
          <w:rFonts w:ascii="Aptos" w:eastAsia="Aptos" w:hAnsi="Aptos" w:cs="Aptos"/>
          <w:color w:val="000000"/>
          <w:sz w:val="21"/>
          <w:szCs w:val="21"/>
        </w:rPr>
        <w:t xml:space="preserve">Tú eres una respuesta a esa oración. </w:t>
      </w:r>
    </w:p>
    <w:p w14:paraId="16789D0B" w14:textId="77777777" w:rsidR="001F1B48" w:rsidRDefault="001F1B48" w:rsidP="001F1B48">
      <w:pPr>
        <w:widowControl/>
        <w:numPr>
          <w:ilvl w:val="0"/>
          <w:numId w:val="10"/>
        </w:numPr>
        <w:pBdr>
          <w:top w:val="nil"/>
          <w:left w:val="nil"/>
          <w:bottom w:val="nil"/>
          <w:right w:val="nil"/>
          <w:between w:val="nil"/>
        </w:pBdr>
        <w:autoSpaceDE/>
        <w:autoSpaceDN/>
        <w:spacing w:after="240"/>
        <w:ind w:left="709"/>
        <w:rPr>
          <w:rFonts w:ascii="Aptos" w:eastAsia="Aptos" w:hAnsi="Aptos" w:cs="Aptos"/>
          <w:color w:val="000000"/>
          <w:sz w:val="21"/>
          <w:szCs w:val="21"/>
        </w:rPr>
      </w:pPr>
      <w:r>
        <w:rPr>
          <w:rFonts w:ascii="Aptos" w:eastAsia="Aptos" w:hAnsi="Aptos" w:cs="Aptos"/>
          <w:color w:val="000000"/>
          <w:sz w:val="21"/>
          <w:szCs w:val="21"/>
        </w:rPr>
        <w:t>Comparte la tarea para la clase siguiente</w:t>
      </w:r>
    </w:p>
    <w:p w14:paraId="2C2D6279" w14:textId="77777777" w:rsidR="001F1B48" w:rsidRPr="00305BEE" w:rsidRDefault="001F1B48" w:rsidP="001F1B48">
      <w:pPr>
        <w:spacing w:after="240"/>
        <w:rPr>
          <w:rFonts w:ascii="Aptos" w:eastAsia="Aptos" w:hAnsi="Aptos" w:cs="Aptos"/>
          <w:b/>
          <w:color w:val="009444"/>
          <w:sz w:val="21"/>
          <w:szCs w:val="21"/>
          <w:u w:val="single"/>
        </w:rPr>
      </w:pPr>
      <w:r w:rsidRPr="00305BEE">
        <w:rPr>
          <w:rFonts w:ascii="Aptos" w:eastAsia="Aptos" w:hAnsi="Aptos" w:cs="Aptos"/>
          <w:b/>
          <w:color w:val="009444"/>
          <w:sz w:val="21"/>
          <w:szCs w:val="21"/>
          <w:u w:val="single"/>
        </w:rPr>
        <w:t>Oración de cierre</w:t>
      </w:r>
    </w:p>
    <w:p w14:paraId="64278DA1" w14:textId="77777777" w:rsidR="001F1B48" w:rsidRDefault="001F1B48" w:rsidP="001F1B48">
      <w:pPr>
        <w:spacing w:after="240"/>
        <w:rPr>
          <w:rFonts w:ascii="Aptos" w:eastAsia="Aptos" w:hAnsi="Aptos" w:cs="Aptos"/>
          <w:color w:val="000000"/>
          <w:sz w:val="21"/>
          <w:szCs w:val="21"/>
        </w:rPr>
      </w:pPr>
      <w:r>
        <w:rPr>
          <w:rFonts w:ascii="Aptos" w:eastAsia="Aptos" w:hAnsi="Aptos" w:cs="Aptos"/>
          <w:color w:val="000000"/>
          <w:sz w:val="21"/>
          <w:szCs w:val="21"/>
        </w:rPr>
        <w:t>Señor Jesucristo, tú recorriste pueblos y aldeas, enseñando, sanando y llamando obreros para tu cosecha. Gracias por mostrarnos ese mismo amor y por invitarnos a participar en tu misión. Ayúdanos a participar en esta obra con fe, con humildad y con valentía. Haznos sembradores fieles que proclaman tu Evangelio con claridad y amor. Bendice a cada uno de los que están aquí y danos oportunidades esta semana para compartir tu buena noticia. En tu nombre oramos, Amén.</w:t>
      </w:r>
    </w:p>
    <w:p w14:paraId="5C7132E0" w14:textId="77777777" w:rsidR="001F1B48" w:rsidRDefault="001F1B48" w:rsidP="001F1B48">
      <w:pPr>
        <w:spacing w:after="240"/>
        <w:rPr>
          <w:rFonts w:ascii="Aptos" w:eastAsia="Aptos" w:hAnsi="Aptos" w:cs="Aptos"/>
          <w:sz w:val="21"/>
          <w:szCs w:val="21"/>
        </w:rPr>
      </w:pPr>
    </w:p>
    <w:p w14:paraId="7DB9AFF6" w14:textId="77777777" w:rsidR="001F1B48" w:rsidRDefault="001F1B48" w:rsidP="001F1B48">
      <w:pPr>
        <w:rPr>
          <w:rFonts w:ascii="Aptos" w:eastAsia="Aptos" w:hAnsi="Aptos" w:cs="Aptos"/>
          <w:b/>
          <w:sz w:val="28"/>
          <w:szCs w:val="28"/>
        </w:rPr>
      </w:pPr>
      <w:r>
        <w:br w:type="page"/>
      </w:r>
    </w:p>
    <w:p w14:paraId="6D011CE5" w14:textId="77777777" w:rsidR="008446E8" w:rsidRPr="00442D65" w:rsidRDefault="008446E8" w:rsidP="008446E8">
      <w:pPr>
        <w:spacing w:before="160"/>
        <w:ind w:right="720"/>
        <w:rPr>
          <w:b/>
          <w:color w:val="FFFFFF" w:themeColor="background1"/>
          <w:sz w:val="28"/>
          <w:szCs w:val="28"/>
        </w:rPr>
      </w:pPr>
      <w:r w:rsidRPr="00EB47CA">
        <w:rPr>
          <w:b/>
          <w:noProof/>
          <w:color w:val="009444"/>
          <w:sz w:val="40"/>
        </w:rPr>
        <w:lastRenderedPageBreak/>
        <w:drawing>
          <wp:anchor distT="0" distB="0" distL="114300" distR="114300" simplePos="0" relativeHeight="251679744" behindDoc="1" locked="0" layoutInCell="1" allowOverlap="1" wp14:anchorId="55FFA3CE" wp14:editId="4B3C0195">
            <wp:simplePos x="0" y="0"/>
            <wp:positionH relativeFrom="margin">
              <wp:align>right</wp:align>
            </wp:positionH>
            <wp:positionV relativeFrom="paragraph">
              <wp:posOffset>0</wp:posOffset>
            </wp:positionV>
            <wp:extent cx="2095500" cy="1656724"/>
            <wp:effectExtent l="0" t="0" r="0" b="0"/>
            <wp:wrapNone/>
            <wp:docPr id="1260270611" name="Picture 1260270611" descr="A logo with a bird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67225" name="Picture 1" descr="A logo with a bird and a cro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5500" cy="1656724"/>
                    </a:xfrm>
                    <a:prstGeom prst="rect">
                      <a:avLst/>
                    </a:prstGeom>
                  </pic:spPr>
                </pic:pic>
              </a:graphicData>
            </a:graphic>
            <wp14:sizeRelH relativeFrom="page">
              <wp14:pctWidth>0</wp14:pctWidth>
            </wp14:sizeRelH>
            <wp14:sizeRelV relativeFrom="page">
              <wp14:pctHeight>0</wp14:pctHeight>
            </wp14:sizeRelV>
          </wp:anchor>
        </w:drawing>
      </w:r>
      <w:r w:rsidRPr="00442D65">
        <w:rPr>
          <w:b/>
          <w:color w:val="FFFFFF" w:themeColor="background1"/>
          <w:sz w:val="28"/>
          <w:szCs w:val="28"/>
          <w:highlight w:val="black"/>
        </w:rPr>
        <w:t xml:space="preserve">Guía </w:t>
      </w:r>
      <w:r>
        <w:rPr>
          <w:b/>
          <w:color w:val="FFFFFF" w:themeColor="background1"/>
          <w:sz w:val="28"/>
          <w:szCs w:val="28"/>
          <w:highlight w:val="black"/>
        </w:rPr>
        <w:t>del m</w:t>
      </w:r>
      <w:r w:rsidRPr="00442D65">
        <w:rPr>
          <w:b/>
          <w:color w:val="FFFFFF" w:themeColor="background1"/>
          <w:sz w:val="28"/>
          <w:szCs w:val="28"/>
          <w:highlight w:val="black"/>
        </w:rPr>
        <w:t>aestro</w:t>
      </w:r>
      <w:r w:rsidRPr="00442D65">
        <w:rPr>
          <w:b/>
          <w:color w:val="FFFFFF" w:themeColor="background1"/>
          <w:sz w:val="28"/>
          <w:szCs w:val="28"/>
        </w:rPr>
        <w:t xml:space="preserve"> </w:t>
      </w:r>
    </w:p>
    <w:p w14:paraId="5EBE7021" w14:textId="77777777" w:rsidR="008446E8" w:rsidRPr="006D2D29" w:rsidRDefault="008446E8" w:rsidP="008446E8">
      <w:pPr>
        <w:spacing w:before="160"/>
        <w:ind w:right="720"/>
        <w:rPr>
          <w:sz w:val="56"/>
          <w:szCs w:val="56"/>
        </w:rPr>
      </w:pPr>
      <w:r>
        <w:rPr>
          <w:b/>
          <w:sz w:val="56"/>
          <w:szCs w:val="56"/>
        </w:rPr>
        <w:t>La Gran Comisión</w:t>
      </w:r>
      <w:r w:rsidRPr="006D2D29">
        <w:rPr>
          <w:sz w:val="56"/>
          <w:szCs w:val="56"/>
        </w:rPr>
        <w:t xml:space="preserve">  </w:t>
      </w:r>
    </w:p>
    <w:p w14:paraId="4AE09467" w14:textId="4EA65093" w:rsidR="008446E8" w:rsidRPr="00B42E7F" w:rsidRDefault="008446E8" w:rsidP="008446E8">
      <w:pPr>
        <w:spacing w:before="160"/>
        <w:ind w:right="720"/>
        <w:rPr>
          <w:b/>
          <w:i/>
          <w:iCs/>
          <w:color w:val="009444"/>
          <w:sz w:val="36"/>
          <w:szCs w:val="36"/>
        </w:rPr>
      </w:pPr>
      <w:r w:rsidRPr="00B42E7F">
        <w:rPr>
          <w:b/>
          <w:i/>
          <w:iCs/>
          <w:color w:val="009444"/>
          <w:sz w:val="36"/>
          <w:szCs w:val="36"/>
        </w:rPr>
        <w:t xml:space="preserve">Lección </w:t>
      </w:r>
      <w:r>
        <w:rPr>
          <w:b/>
          <w:i/>
          <w:iCs/>
          <w:color w:val="009444"/>
          <w:sz w:val="36"/>
          <w:szCs w:val="36"/>
        </w:rPr>
        <w:t>2</w:t>
      </w:r>
    </w:p>
    <w:p w14:paraId="2CE4F677" w14:textId="00AA650F" w:rsidR="008446E8" w:rsidRPr="008446E8" w:rsidRDefault="008446E8" w:rsidP="008446E8">
      <w:pPr>
        <w:pBdr>
          <w:bottom w:val="single" w:sz="4" w:space="1" w:color="auto"/>
        </w:pBdr>
        <w:spacing w:before="160"/>
        <w:rPr>
          <w:rFonts w:ascii="Aptos" w:eastAsia="Aptos" w:hAnsi="Aptos" w:cs="Aptos"/>
          <w:b/>
          <w:color w:val="009444"/>
          <w:sz w:val="32"/>
          <w:szCs w:val="32"/>
        </w:rPr>
      </w:pPr>
      <w:r w:rsidRPr="008446E8">
        <w:rPr>
          <w:rFonts w:ascii="Aptos" w:eastAsia="Aptos" w:hAnsi="Aptos" w:cs="Aptos"/>
          <w:b/>
          <w:color w:val="009444"/>
          <w:sz w:val="32"/>
          <w:szCs w:val="32"/>
        </w:rPr>
        <w:t>Hasta los confines de la Tierra</w:t>
      </w:r>
    </w:p>
    <w:p w14:paraId="55D601E8" w14:textId="77777777" w:rsidR="008446E8" w:rsidRDefault="008446E8" w:rsidP="008446E8">
      <w:pPr>
        <w:pBdr>
          <w:bottom w:val="single" w:sz="4" w:space="1" w:color="auto"/>
        </w:pBdr>
        <w:rPr>
          <w:color w:val="000000" w:themeColor="text1"/>
        </w:rPr>
      </w:pPr>
    </w:p>
    <w:p w14:paraId="66D0093F" w14:textId="77777777" w:rsidR="008446E8" w:rsidRDefault="008446E8" w:rsidP="008446E8">
      <w:pPr>
        <w:jc w:val="both"/>
        <w:rPr>
          <w:u w:val="single"/>
        </w:rPr>
      </w:pPr>
    </w:p>
    <w:p w14:paraId="06D3023A"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Esta lección utiliza Hechos 1 como introducción. A continuación, en un estilo más expositivo, se hablará de la difusión de la fe cristiana, intercalando preguntas de aplicación. La idea es compartir lo que se ha hecho para suscitar ideas sobre lo que puede hacer el grupo.</w:t>
      </w:r>
    </w:p>
    <w:p w14:paraId="68091ACC" w14:textId="77777777" w:rsidR="001F1B48" w:rsidRPr="008446E8" w:rsidRDefault="001F1B48" w:rsidP="001F1B48">
      <w:pPr>
        <w:spacing w:after="240"/>
        <w:rPr>
          <w:rFonts w:ascii="Aptos" w:eastAsia="Aptos" w:hAnsi="Aptos" w:cs="Aptos"/>
          <w:b/>
          <w:color w:val="009444"/>
          <w:sz w:val="21"/>
          <w:szCs w:val="21"/>
          <w:u w:val="single"/>
        </w:rPr>
      </w:pPr>
      <w:r w:rsidRPr="008446E8">
        <w:rPr>
          <w:rFonts w:ascii="Aptos" w:eastAsia="Aptos" w:hAnsi="Aptos" w:cs="Aptos"/>
          <w:b/>
          <w:color w:val="009444"/>
          <w:sz w:val="21"/>
          <w:szCs w:val="21"/>
          <w:u w:val="single"/>
        </w:rPr>
        <w:t>Objetivos de la lección</w:t>
      </w:r>
    </w:p>
    <w:p w14:paraId="4055F8FF" w14:textId="77777777" w:rsidR="001F1B48" w:rsidRDefault="001F1B48" w:rsidP="001F1B48">
      <w:pPr>
        <w:widowControl/>
        <w:numPr>
          <w:ilvl w:val="0"/>
          <w:numId w:val="4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Definir el concepto bíblico de misión </w:t>
      </w:r>
    </w:p>
    <w:p w14:paraId="3D3E3643" w14:textId="77777777" w:rsidR="001F1B48" w:rsidRDefault="001F1B48" w:rsidP="001F1B48">
      <w:pPr>
        <w:widowControl/>
        <w:numPr>
          <w:ilvl w:val="0"/>
          <w:numId w:val="4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Analizar el desarrollo histórico del trabajo misionero y su repercusión en la difusión del cristianismo por todo el mundo</w:t>
      </w:r>
    </w:p>
    <w:p w14:paraId="16B48A33" w14:textId="77777777" w:rsidR="001F1B48" w:rsidRDefault="001F1B48" w:rsidP="001F1B48">
      <w:pPr>
        <w:widowControl/>
        <w:numPr>
          <w:ilvl w:val="0"/>
          <w:numId w:val="4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Identificar las funciones de los laicos, las mujeres y los niños en el trabajo misionero </w:t>
      </w:r>
    </w:p>
    <w:p w14:paraId="2726828C" w14:textId="77777777" w:rsidR="001F1B48" w:rsidRDefault="001F1B48" w:rsidP="001F1B48">
      <w:pPr>
        <w:widowControl/>
        <w:numPr>
          <w:ilvl w:val="0"/>
          <w:numId w:val="42"/>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Aplicar la difusión del cristianismo en la historia a la labor evangelizadora contemporánea</w:t>
      </w:r>
    </w:p>
    <w:p w14:paraId="0B6AFB4C" w14:textId="77777777" w:rsidR="001F1B48" w:rsidRPr="008446E8" w:rsidRDefault="001F1B48" w:rsidP="001F1B48">
      <w:pPr>
        <w:spacing w:after="240"/>
        <w:rPr>
          <w:rFonts w:ascii="Aptos" w:eastAsia="Aptos" w:hAnsi="Aptos" w:cs="Aptos"/>
          <w:b/>
          <w:color w:val="009444"/>
          <w:sz w:val="21"/>
          <w:szCs w:val="21"/>
          <w:u w:val="single"/>
        </w:rPr>
      </w:pPr>
      <w:r w:rsidRPr="008446E8">
        <w:rPr>
          <w:rFonts w:ascii="Aptos" w:eastAsia="Aptos" w:hAnsi="Aptos" w:cs="Aptos"/>
          <w:b/>
          <w:color w:val="009444"/>
          <w:sz w:val="21"/>
          <w:szCs w:val="21"/>
          <w:u w:val="single"/>
        </w:rPr>
        <w:t>Tarea</w:t>
      </w:r>
    </w:p>
    <w:p w14:paraId="22373C32" w14:textId="77777777" w:rsidR="001F1B48" w:rsidRDefault="001F1B48" w:rsidP="001F1B48">
      <w:pPr>
        <w:widowControl/>
        <w:numPr>
          <w:ilvl w:val="0"/>
          <w:numId w:val="13"/>
        </w:numPr>
        <w:pBdr>
          <w:top w:val="nil"/>
          <w:left w:val="nil"/>
          <w:bottom w:val="nil"/>
          <w:right w:val="nil"/>
          <w:between w:val="nil"/>
        </w:pBdr>
        <w:autoSpaceDE/>
        <w:autoSpaceDN/>
        <w:rPr>
          <w:rFonts w:ascii="Aptos" w:eastAsia="Aptos" w:hAnsi="Aptos" w:cs="Aptos"/>
          <w:color w:val="000000"/>
          <w:sz w:val="21"/>
          <w:szCs w:val="21"/>
        </w:rPr>
      </w:pPr>
      <w:r>
        <w:rPr>
          <w:rFonts w:ascii="Quattrocento Sans" w:eastAsia="Quattrocento Sans" w:hAnsi="Quattrocento Sans" w:cs="Quattrocento Sans"/>
          <w:color w:val="000000"/>
          <w:sz w:val="21"/>
          <w:szCs w:val="21"/>
        </w:rPr>
        <w:t>⁠</w:t>
      </w:r>
      <w:r>
        <w:rPr>
          <w:rFonts w:ascii="Aptos" w:eastAsia="Aptos" w:hAnsi="Aptos" w:cs="Aptos"/>
          <w:color w:val="000000"/>
          <w:sz w:val="21"/>
          <w:szCs w:val="21"/>
        </w:rPr>
        <w:t>Ver el minivideo</w:t>
      </w:r>
    </w:p>
    <w:p w14:paraId="3C0D1CBC" w14:textId="77777777" w:rsidR="001F1B48" w:rsidRDefault="001F1B48" w:rsidP="001F1B48">
      <w:pPr>
        <w:widowControl/>
        <w:numPr>
          <w:ilvl w:val="0"/>
          <w:numId w:val="13"/>
        </w:numPr>
        <w:pBdr>
          <w:top w:val="nil"/>
          <w:left w:val="nil"/>
          <w:bottom w:val="nil"/>
          <w:right w:val="nil"/>
          <w:between w:val="nil"/>
        </w:pBdr>
        <w:autoSpaceDE/>
        <w:autoSpaceDN/>
        <w:rPr>
          <w:rFonts w:ascii="Aptos" w:eastAsia="Aptos" w:hAnsi="Aptos" w:cs="Aptos"/>
          <w:color w:val="000000"/>
        </w:rPr>
      </w:pPr>
      <w:r>
        <w:rPr>
          <w:rFonts w:ascii="Quattrocento Sans" w:eastAsia="Quattrocento Sans" w:hAnsi="Quattrocento Sans" w:cs="Quattrocento Sans"/>
          <w:color w:val="000000"/>
          <w:sz w:val="21"/>
          <w:szCs w:val="21"/>
        </w:rPr>
        <w:t>⁠</w:t>
      </w:r>
      <w:r>
        <w:rPr>
          <w:rFonts w:ascii="Aptos" w:eastAsia="Aptos" w:hAnsi="Aptos" w:cs="Aptos"/>
          <w:color w:val="000000"/>
          <w:sz w:val="21"/>
          <w:szCs w:val="21"/>
        </w:rPr>
        <w:t xml:space="preserve">Leer Hechos 1:1-11 </w:t>
      </w:r>
    </w:p>
    <w:p w14:paraId="5E143894" w14:textId="77777777" w:rsidR="001F1B48" w:rsidRDefault="001F1B48" w:rsidP="001F1B48">
      <w:pPr>
        <w:widowControl/>
        <w:numPr>
          <w:ilvl w:val="0"/>
          <w:numId w:val="13"/>
        </w:numPr>
        <w:pBdr>
          <w:top w:val="nil"/>
          <w:left w:val="nil"/>
          <w:bottom w:val="nil"/>
          <w:right w:val="nil"/>
          <w:between w:val="nil"/>
        </w:pBdr>
        <w:autoSpaceDE/>
        <w:autoSpaceDN/>
        <w:rPr>
          <w:rFonts w:ascii="Aptos" w:eastAsia="Aptos" w:hAnsi="Aptos" w:cs="Aptos"/>
          <w:color w:val="000000"/>
        </w:rPr>
      </w:pPr>
      <w:r>
        <w:rPr>
          <w:rFonts w:ascii="Aptos" w:eastAsia="Aptos" w:hAnsi="Aptos" w:cs="Aptos"/>
          <w:color w:val="000000"/>
          <w:sz w:val="21"/>
          <w:szCs w:val="21"/>
        </w:rPr>
        <w:t xml:space="preserve">Reflexionar en las siguientes preguntas: </w:t>
      </w:r>
    </w:p>
    <w:p w14:paraId="48CB6F44" w14:textId="77777777" w:rsidR="001F1B48" w:rsidRDefault="001F1B48" w:rsidP="001F1B48">
      <w:pPr>
        <w:widowControl/>
        <w:numPr>
          <w:ilvl w:val="1"/>
          <w:numId w:val="1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¿Cómo definirías la Gran Comisión?</w:t>
      </w:r>
    </w:p>
    <w:p w14:paraId="3F7853F4" w14:textId="77777777" w:rsidR="001F1B48" w:rsidRDefault="001F1B48" w:rsidP="001F1B48">
      <w:pPr>
        <w:widowControl/>
        <w:numPr>
          <w:ilvl w:val="1"/>
          <w:numId w:val="1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¿Cuándo comenzó la Gran Comisión?</w:t>
      </w:r>
    </w:p>
    <w:p w14:paraId="06397FBA" w14:textId="77777777" w:rsidR="001F1B48" w:rsidRDefault="001F1B48" w:rsidP="001F1B48">
      <w:pPr>
        <w:widowControl/>
        <w:numPr>
          <w:ilvl w:val="1"/>
          <w:numId w:val="13"/>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¿Por qué la Gran Comisión es tanto un mandato como una profecía?</w:t>
      </w:r>
    </w:p>
    <w:p w14:paraId="66E5AC01" w14:textId="77777777" w:rsidR="001F1B48" w:rsidRPr="008446E8" w:rsidRDefault="001F1B48" w:rsidP="001F1B48">
      <w:pPr>
        <w:spacing w:after="240" w:line="259" w:lineRule="auto"/>
        <w:rPr>
          <w:rFonts w:ascii="Aptos" w:eastAsia="Aptos" w:hAnsi="Aptos" w:cs="Aptos"/>
          <w:b/>
          <w:color w:val="009444"/>
          <w:sz w:val="21"/>
          <w:szCs w:val="21"/>
          <w:u w:val="single"/>
        </w:rPr>
      </w:pPr>
      <w:r w:rsidRPr="008446E8">
        <w:rPr>
          <w:rFonts w:ascii="Aptos" w:eastAsia="Aptos" w:hAnsi="Aptos" w:cs="Aptos"/>
          <w:b/>
          <w:color w:val="009444"/>
          <w:sz w:val="21"/>
          <w:szCs w:val="21"/>
          <w:u w:val="single"/>
        </w:rPr>
        <w:t>Oración de apertura</w:t>
      </w:r>
    </w:p>
    <w:p w14:paraId="14048D5D"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Señor Jesucristo, tú prometiste que seríamos testigos tuyos hasta los confines de la tierra. Gracias por cumplir esa promesa por medio de tu Espíritu y tu Palabra. Mientras estudiamos cómo tu Iglesia ha participado en esta misión a lo largo de la historia, enséñanos a confiar en tu poder y no en nuestras propias fuerzas. Abre nuestros ojos a las oportunidades que tú preparas hoy. Amén.</w:t>
      </w:r>
    </w:p>
    <w:p w14:paraId="0DAFEAF3" w14:textId="77777777" w:rsidR="001F1B48" w:rsidRPr="008446E8" w:rsidRDefault="001F1B48" w:rsidP="001F1B48">
      <w:pPr>
        <w:spacing w:after="240" w:line="259" w:lineRule="auto"/>
        <w:rPr>
          <w:rFonts w:ascii="Aptos" w:eastAsia="Aptos" w:hAnsi="Aptos" w:cs="Aptos"/>
          <w:b/>
          <w:color w:val="009444"/>
          <w:sz w:val="21"/>
          <w:szCs w:val="21"/>
          <w:u w:val="single"/>
        </w:rPr>
      </w:pPr>
      <w:r w:rsidRPr="008446E8">
        <w:rPr>
          <w:rFonts w:ascii="Aptos" w:eastAsia="Aptos" w:hAnsi="Aptos" w:cs="Aptos"/>
          <w:b/>
          <w:color w:val="009444"/>
          <w:sz w:val="21"/>
          <w:szCs w:val="21"/>
          <w:u w:val="single"/>
        </w:rPr>
        <w:t>Introducción</w:t>
      </w:r>
    </w:p>
    <w:p w14:paraId="30D52EAA" w14:textId="77777777" w:rsidR="001F1B48" w:rsidRDefault="001F1B48" w:rsidP="001F1B48">
      <w:pPr>
        <w:widowControl/>
        <w:numPr>
          <w:ilvl w:val="0"/>
          <w:numId w:val="1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Revisión del esquema del curso</w:t>
      </w:r>
    </w:p>
    <w:p w14:paraId="7D6C070C" w14:textId="77777777" w:rsidR="001F1B48" w:rsidRDefault="001F1B48" w:rsidP="001F1B48">
      <w:pPr>
        <w:widowControl/>
        <w:numPr>
          <w:ilvl w:val="0"/>
          <w:numId w:val="1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Revisión de la progresión de los cursos</w:t>
      </w:r>
    </w:p>
    <w:p w14:paraId="345748A7" w14:textId="77777777" w:rsidR="001F1B48" w:rsidRDefault="001F1B48" w:rsidP="001F1B48">
      <w:pPr>
        <w:widowControl/>
        <w:numPr>
          <w:ilvl w:val="0"/>
          <w:numId w:val="1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Revisión de la tarea</w:t>
      </w:r>
    </w:p>
    <w:p w14:paraId="138AFAB9" w14:textId="77777777" w:rsidR="001F1B48" w:rsidRDefault="001F1B48" w:rsidP="001F1B48">
      <w:pPr>
        <w:widowControl/>
        <w:numPr>
          <w:ilvl w:val="1"/>
          <w:numId w:val="1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¿Cómo definirías la Gran Comisión?</w:t>
      </w:r>
    </w:p>
    <w:p w14:paraId="55C14CB1" w14:textId="77777777" w:rsidR="001F1B48" w:rsidRDefault="001F1B48" w:rsidP="001F1B48">
      <w:pPr>
        <w:widowControl/>
        <w:numPr>
          <w:ilvl w:val="2"/>
          <w:numId w:val="1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Gran Comisión es el mandato de Cristo resucitado a su Iglesia de hacer discípulos en todas las naciones por medio de la predicación del Evangelio y la administración de los sacramentos.</w:t>
      </w:r>
    </w:p>
    <w:p w14:paraId="73A8190F" w14:textId="77777777" w:rsidR="001F1B48" w:rsidRDefault="001F1B48" w:rsidP="001F1B48">
      <w:pPr>
        <w:widowControl/>
        <w:numPr>
          <w:ilvl w:val="2"/>
          <w:numId w:val="1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Desde la perspectiva luterana, la Gran Comisión no es simplemente una tarea opcional para algunos cristianos, sino parte esencial de la vida de la Iglesia, que vive por y para el </w:t>
      </w:r>
      <w:r>
        <w:rPr>
          <w:rFonts w:ascii="Aptos" w:eastAsia="Aptos" w:hAnsi="Aptos" w:cs="Aptos"/>
          <w:color w:val="000000"/>
          <w:sz w:val="21"/>
          <w:szCs w:val="21"/>
        </w:rPr>
        <w:lastRenderedPageBreak/>
        <w:t>Evangelio. Ese mandato se cumple a través del ministerio de la Palabra y los medios de gracia.</w:t>
      </w:r>
    </w:p>
    <w:p w14:paraId="12D650D5" w14:textId="77777777" w:rsidR="001F1B48" w:rsidRDefault="001F1B48" w:rsidP="001F1B48">
      <w:pPr>
        <w:widowControl/>
        <w:numPr>
          <w:ilvl w:val="1"/>
          <w:numId w:val="1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¿Cuándo comenzó la Gran Comisión?</w:t>
      </w:r>
    </w:p>
    <w:p w14:paraId="42E7C2F0" w14:textId="77777777" w:rsidR="001F1B48" w:rsidRDefault="001F1B48" w:rsidP="001F1B48">
      <w:pPr>
        <w:widowControl/>
        <w:numPr>
          <w:ilvl w:val="2"/>
          <w:numId w:val="1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Formalmente, la Gran Comisión fue dada después de la resurrección de Jesús, antes de su ascensión (Mateo 28, Marcos 16, Lucas 24, Hechos 1). Sin embargo, su raíz está en el corazón de Dios desde el principio. Desde el Antiguo Testamento, Dios ya estaba revelando su intención de bendecir a «todas las familias de la tierra» (Génesis 12:3, promesa a Abraham).</w:t>
      </w:r>
    </w:p>
    <w:p w14:paraId="502E3692" w14:textId="77777777" w:rsidR="001F1B48" w:rsidRDefault="001F1B48" w:rsidP="001F1B48">
      <w:pPr>
        <w:widowControl/>
        <w:numPr>
          <w:ilvl w:val="2"/>
          <w:numId w:val="1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Por lo tanto, aunque el mandato explícito comenzó con Cristo resucitado, la misión de Dios de reunir a los suyos de todas las naciones ha sido parte del plan de salvación desde antes de la fundación del mundo (Efesios 1:4-5). Cristo le confía ahora esa misión a su Iglesia visible.</w:t>
      </w:r>
    </w:p>
    <w:p w14:paraId="17F06086" w14:textId="77777777" w:rsidR="001F1B48" w:rsidRDefault="001F1B48" w:rsidP="001F1B48">
      <w:pPr>
        <w:widowControl/>
        <w:numPr>
          <w:ilvl w:val="1"/>
          <w:numId w:val="1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¿Por qué la Gran Comisión es tanto un mandato como una profecía?</w:t>
      </w:r>
    </w:p>
    <w:p w14:paraId="7BB3B437" w14:textId="77777777" w:rsidR="001F1B48" w:rsidRDefault="001F1B48" w:rsidP="001F1B48">
      <w:pPr>
        <w:widowControl/>
        <w:numPr>
          <w:ilvl w:val="2"/>
          <w:numId w:val="1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 un mandato porque Cristo, con toda autoridad en el cielo y en la tierra, comisiona activamente a su Iglesia a que vaya, enseñe y bautice. No es una sugerencia. Es el corazón de la vocación de la Iglesia. No todos son misioneros formalmente, pero todos participan como cuerpo en esa misión con oración, testimonio y apoyo al ministerio de la Palabra.</w:t>
      </w:r>
    </w:p>
    <w:p w14:paraId="3815A362" w14:textId="77777777" w:rsidR="001F1B48" w:rsidRDefault="001F1B48" w:rsidP="001F1B48">
      <w:pPr>
        <w:widowControl/>
        <w:numPr>
          <w:ilvl w:val="2"/>
          <w:numId w:val="1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También es una profecía, porque Jesús no solo da la orden, sino que garantiza el resultado final: que el Evangelio será predicado a todas las naciones (Mateo 24:14), y que estará con nosotros «hasta el fin del mundo». La expansión de la iglesia cristiana a lo largo de los siglos, a pesar de oposición, persecución y dificultades, es testimonio de que esas palabras proféticas se están cumpliendo.</w:t>
      </w:r>
    </w:p>
    <w:p w14:paraId="3129B4C1" w14:textId="77777777" w:rsidR="001F1B48" w:rsidRDefault="001F1B48" w:rsidP="001F1B48">
      <w:pPr>
        <w:widowControl/>
        <w:numPr>
          <w:ilvl w:val="2"/>
          <w:numId w:val="1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En resumen, la Gran Comisión es mandato, porque Cristo envía, y es profecía, porque garantiza que su Palabra no volverá vacía (Isaías 55:11), y su Iglesia no será vencida (Mateo 16:18).</w:t>
      </w:r>
    </w:p>
    <w:p w14:paraId="2B4B3684" w14:textId="77777777" w:rsidR="008446E8" w:rsidRDefault="008446E8" w:rsidP="008446E8">
      <w:pPr>
        <w:widowControl/>
        <w:pBdr>
          <w:top w:val="nil"/>
          <w:left w:val="nil"/>
          <w:bottom w:val="nil"/>
          <w:right w:val="nil"/>
          <w:between w:val="nil"/>
        </w:pBdr>
        <w:autoSpaceDE/>
        <w:autoSpaceDN/>
        <w:ind w:left="1980"/>
        <w:rPr>
          <w:rFonts w:ascii="Aptos" w:eastAsia="Aptos" w:hAnsi="Aptos" w:cs="Aptos"/>
          <w:color w:val="000000"/>
          <w:sz w:val="21"/>
          <w:szCs w:val="21"/>
        </w:rPr>
      </w:pPr>
    </w:p>
    <w:p w14:paraId="280814E6" w14:textId="77777777" w:rsidR="001F1B48" w:rsidRPr="008446E8" w:rsidRDefault="001F1B48" w:rsidP="001F1B48">
      <w:pPr>
        <w:spacing w:after="240"/>
        <w:rPr>
          <w:rFonts w:ascii="Aptos" w:eastAsia="Aptos" w:hAnsi="Aptos" w:cs="Aptos"/>
          <w:b/>
          <w:color w:val="009444"/>
          <w:sz w:val="21"/>
          <w:szCs w:val="21"/>
          <w:u w:val="single"/>
        </w:rPr>
      </w:pPr>
      <w:r w:rsidRPr="008446E8">
        <w:rPr>
          <w:rFonts w:ascii="Aptos" w:eastAsia="Aptos" w:hAnsi="Aptos" w:cs="Aptos"/>
          <w:b/>
          <w:color w:val="009444"/>
          <w:sz w:val="21"/>
          <w:szCs w:val="21"/>
          <w:u w:val="single"/>
        </w:rPr>
        <w:t>Definiciones de misión</w:t>
      </w:r>
    </w:p>
    <w:p w14:paraId="59168BA7" w14:textId="77777777" w:rsidR="001F1B48" w:rsidRDefault="001F1B48" w:rsidP="001F1B48">
      <w:pPr>
        <w:widowControl/>
        <w:numPr>
          <w:ilvl w:val="0"/>
          <w:numId w:val="1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Proceso histórico que implica cruzar barreras culturales y lingüísticas por parte de quienes se consideran seguidores de Jesús, con la intención de compartir su fe.</w:t>
      </w:r>
    </w:p>
    <w:p w14:paraId="50F8662D" w14:textId="77777777" w:rsidR="001F1B48" w:rsidRDefault="001F1B48" w:rsidP="001F1B48">
      <w:pPr>
        <w:widowControl/>
        <w:numPr>
          <w:ilvl w:val="1"/>
          <w:numId w:val="1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palabra «misión» proviene de la idea de «enviar» o «ser enviado». A lo largo de la historia del cristianismo, el concepto de misión ha estado relacionado con el movimiento geográfico. En varias partes de la Biblia, se describe a los predicadores como «enviados» y a los creyentes como aquellos que «van a otros». De hecho, la palabra griega para apóstol significa «enviado». Jesús prometió que sus apóstoles serían sus testigos hasta los confines de la tierra. Un ejemplo clave de eso es la Gran Comisión en Mateo 28:18-20, donde Jesús envía a sus discípulos a compartir su mensaje.</w:t>
      </w:r>
    </w:p>
    <w:p w14:paraId="6474A463" w14:textId="77777777" w:rsidR="001F1B48" w:rsidRDefault="001F1B48" w:rsidP="001F1B48">
      <w:pPr>
        <w:widowControl/>
        <w:numPr>
          <w:ilvl w:val="1"/>
          <w:numId w:val="1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Gran Comisión nos ayuda a entender qué es la misión. Incluye la acción de «ir» y tiene como destino «todas las naciones». Además, no se trata solo de viajar, sino de hacer discípulos, bautizar y enseñar. Jesús también prometió estar con sus seguidores en esa misión hasta el fin del mundo.</w:t>
      </w:r>
    </w:p>
    <w:p w14:paraId="69D35436" w14:textId="77777777" w:rsidR="001F1B48" w:rsidRDefault="001F1B48" w:rsidP="001F1B48">
      <w:pPr>
        <w:widowControl/>
        <w:numPr>
          <w:ilvl w:val="1"/>
          <w:numId w:val="1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teóloga Dana Robert define la misión cristiana como un «proceso histórico que implica cruzar barreras culturales y lingüísticas por parte de quienes se consideran seguidores de Jesús, con la intención de compartir su fe» (Robert, 2009: 9). Esa definición resalta la idea de movimiento y amplía la misión más allá del desplazamiento geográfico, incluyendo el cruce de fronteras culturales y lingüísticas. También enfatiza que la misión es un proceso en constante evolución. Aunque los participantes (seguidores de Jesús) y el propósito (compartir la fe) se mantienen, las estrategias cambian con el tiempo. Por ejemplo, las tácticas de la iglesia primitiva en Occidente no son las mismas que las usadas hoy en el Sur Global. Este tema se tratará más en detalle en la sección sobre metodología.</w:t>
      </w:r>
    </w:p>
    <w:p w14:paraId="6B528B2F" w14:textId="77777777" w:rsidR="001F1B48" w:rsidRDefault="001F1B48" w:rsidP="001F1B48">
      <w:pPr>
        <w:widowControl/>
        <w:numPr>
          <w:ilvl w:val="0"/>
          <w:numId w:val="15"/>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lastRenderedPageBreak/>
        <w:t>¿Qué tipos de barreras (culturales, sociales, emocionales) existen en nuestras comunidades que pueden dificultar que compartamos nuestra fe, y cómo podemos superarlas para llevarles el Evangelio a más personas?</w:t>
      </w:r>
    </w:p>
    <w:p w14:paraId="51591B07" w14:textId="77777777" w:rsidR="001F1B48" w:rsidRPr="008446E8" w:rsidRDefault="001F1B48" w:rsidP="001F1B48">
      <w:pPr>
        <w:spacing w:after="240"/>
        <w:rPr>
          <w:rFonts w:ascii="Aptos" w:eastAsia="Aptos" w:hAnsi="Aptos" w:cs="Aptos"/>
          <w:b/>
          <w:color w:val="009444"/>
          <w:sz w:val="21"/>
          <w:szCs w:val="21"/>
          <w:u w:val="single"/>
        </w:rPr>
      </w:pPr>
      <w:r w:rsidRPr="008446E8">
        <w:rPr>
          <w:rFonts w:ascii="Aptos" w:eastAsia="Aptos" w:hAnsi="Aptos" w:cs="Aptos"/>
          <w:b/>
          <w:color w:val="009444"/>
          <w:sz w:val="21"/>
          <w:szCs w:val="21"/>
          <w:u w:val="single"/>
        </w:rPr>
        <w:t>Metodología misiológica</w:t>
      </w:r>
    </w:p>
    <w:p w14:paraId="626EC9B0" w14:textId="77777777" w:rsidR="001F1B48" w:rsidRDefault="001F1B48" w:rsidP="001F1B48">
      <w:pPr>
        <w:widowControl/>
        <w:numPr>
          <w:ilvl w:val="0"/>
          <w:numId w:val="1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metodología para hacer la obra misionera ha cambiado a lo largo del tiempo.</w:t>
      </w:r>
    </w:p>
    <w:p w14:paraId="4F3C3F3A" w14:textId="77777777" w:rsidR="001F1B48" w:rsidRDefault="001F1B48" w:rsidP="001F1B48">
      <w:pPr>
        <w:widowControl/>
        <w:numPr>
          <w:ilvl w:val="1"/>
          <w:numId w:val="1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iglesia antigua no realizaba cultos evangelísticos, sino que la evangelización ocurría en cocinas, talleres y mercados (González, 2006).</w:t>
      </w:r>
    </w:p>
    <w:p w14:paraId="55526930" w14:textId="77777777" w:rsidR="001F1B48" w:rsidRDefault="001F1B48" w:rsidP="001F1B48">
      <w:pPr>
        <w:widowControl/>
        <w:numPr>
          <w:ilvl w:val="1"/>
          <w:numId w:val="1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hospitalidad fue una estrategia clave, especialmente utilizada por las mujeres para compartir su fe (Robert, 2013).</w:t>
      </w:r>
    </w:p>
    <w:p w14:paraId="559A3D77" w14:textId="77777777" w:rsidR="001F1B48" w:rsidRDefault="001F1B48" w:rsidP="001F1B48">
      <w:pPr>
        <w:widowControl/>
        <w:numPr>
          <w:ilvl w:val="0"/>
          <w:numId w:val="1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 uso de grupos también ha sido una estrategia constante en la misión cristiana.</w:t>
      </w:r>
    </w:p>
    <w:p w14:paraId="1934CEB5" w14:textId="77777777" w:rsidR="001F1B48" w:rsidRDefault="001F1B48" w:rsidP="001F1B48">
      <w:pPr>
        <w:widowControl/>
        <w:numPr>
          <w:ilvl w:val="1"/>
          <w:numId w:val="1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Pierson señala que la misión se ha llevado a cabo a través de grupos comprometidos que buscan compartir el Evangelio (Pierson, 2009).</w:t>
      </w:r>
    </w:p>
    <w:p w14:paraId="19EAAC61" w14:textId="77777777" w:rsidR="001F1B48" w:rsidRDefault="001F1B48" w:rsidP="001F1B48">
      <w:pPr>
        <w:widowControl/>
        <w:numPr>
          <w:ilvl w:val="1"/>
          <w:numId w:val="1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Esos grupos pueden tener estructuras diferentes, pero todos tienen en común el propósito de evangelizar.</w:t>
      </w:r>
    </w:p>
    <w:p w14:paraId="5AE3C8AC" w14:textId="77777777" w:rsidR="001F1B48" w:rsidRDefault="001F1B48" w:rsidP="001F1B48">
      <w:pPr>
        <w:widowControl/>
        <w:numPr>
          <w:ilvl w:val="2"/>
          <w:numId w:val="1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En las ciudades, la combinación de grandes reuniones de adoración con grupos pequeños para el discipulado ha demostrado ser efectiva (Pierson, 2009).</w:t>
      </w:r>
    </w:p>
    <w:p w14:paraId="6F965A9A" w14:textId="77777777" w:rsidR="001F1B48" w:rsidRDefault="001F1B48" w:rsidP="001F1B48">
      <w:pPr>
        <w:widowControl/>
        <w:numPr>
          <w:ilvl w:val="2"/>
          <w:numId w:val="1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En Acapulco, México, por ejemplo, los misioneros comenzaron con pequeños grupos de estudio bíblico, lo que finalmente llevó a la fundación de una iglesia grande, pero los grupos pequeños continuaron siendo clave para recibir nuevos miembros.</w:t>
      </w:r>
    </w:p>
    <w:p w14:paraId="761ECA44" w14:textId="77777777" w:rsidR="001F1B48" w:rsidRDefault="001F1B48" w:rsidP="001F1B48">
      <w:pPr>
        <w:widowControl/>
        <w:numPr>
          <w:ilvl w:val="0"/>
          <w:numId w:val="1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Durante la Reforma, la misión luterana se centró en los gobernantes, quienes, al aceptar el Evangelio, promovían cambios en sus comunidades.</w:t>
      </w:r>
    </w:p>
    <w:p w14:paraId="16428A84" w14:textId="77777777" w:rsidR="001F1B48" w:rsidRDefault="001F1B48" w:rsidP="001F1B48">
      <w:pPr>
        <w:widowControl/>
        <w:numPr>
          <w:ilvl w:val="0"/>
          <w:numId w:val="1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ayuda humanitaria también ha sido esencial en el crecimiento de la Iglesia.</w:t>
      </w:r>
    </w:p>
    <w:p w14:paraId="11C8AE84" w14:textId="77777777" w:rsidR="001F1B48" w:rsidRDefault="001F1B48" w:rsidP="001F1B48">
      <w:pPr>
        <w:widowControl/>
        <w:numPr>
          <w:ilvl w:val="1"/>
          <w:numId w:val="16"/>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Los misioneros han combinado la predicación del Evangelio con servicios como hospitales, escuelas y proyectos de desarrollo, lo que ha abierto puertas para compartir la fe y construir relaciones de confianza.</w:t>
      </w:r>
    </w:p>
    <w:p w14:paraId="5ADBB925" w14:textId="77777777" w:rsidR="001F1B48" w:rsidRPr="008446E8" w:rsidRDefault="001F1B48" w:rsidP="001F1B48">
      <w:pPr>
        <w:spacing w:after="240"/>
        <w:rPr>
          <w:rFonts w:ascii="Aptos" w:eastAsia="Aptos" w:hAnsi="Aptos" w:cs="Aptos"/>
          <w:b/>
          <w:color w:val="009444"/>
          <w:sz w:val="21"/>
          <w:szCs w:val="21"/>
          <w:u w:val="single"/>
        </w:rPr>
      </w:pPr>
      <w:r w:rsidRPr="008446E8">
        <w:rPr>
          <w:rFonts w:ascii="Aptos" w:eastAsia="Aptos" w:hAnsi="Aptos" w:cs="Aptos"/>
          <w:b/>
          <w:color w:val="009444"/>
          <w:sz w:val="21"/>
          <w:szCs w:val="21"/>
          <w:u w:val="single"/>
        </w:rPr>
        <w:t>Los laicos en la Gran Comisión</w:t>
      </w:r>
    </w:p>
    <w:p w14:paraId="3A5AAD50" w14:textId="77777777" w:rsidR="001F1B48" w:rsidRDefault="001F1B48" w:rsidP="001F1B48">
      <w:pPr>
        <w:widowControl/>
        <w:numPr>
          <w:ilvl w:val="0"/>
          <w:numId w:val="1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Por causa de la persecución, hubo una diáspora de los creyentes (Hechos 8:1-4). Ellos no se mudaron con la idea de llevar a cabo una obra misionera, pero Dios tenía otra idea. La Gran Comisión pasó de ser un mandato de Cristo a ser también la realidad. Es decir, en muchos casos quienes llevaban la Palabra no eran misioneros, sino laicos que difundían la Palabra en los lugares donde llegaban. En la iglesia cristiana primitiva, parece haber menos énfasis en que los misioneros viajaran como lo hicieron los apóstoles en el Nuevo Testamento.</w:t>
      </w:r>
    </w:p>
    <w:p w14:paraId="43B7ACFB" w14:textId="77777777" w:rsidR="001F1B48" w:rsidRDefault="001F1B48" w:rsidP="001F1B48">
      <w:pPr>
        <w:widowControl/>
        <w:numPr>
          <w:ilvl w:val="1"/>
          <w:numId w:val="1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Aunque no está claro cómo se difundió el Evangelio, parece que no se hizo a través de misioneros que trabajaban tiempo completo, sino mediante cristianos que viajaban por otros motivos, como el comercio (González, 2006: 99). </w:t>
      </w:r>
    </w:p>
    <w:p w14:paraId="7873E7A1" w14:textId="77777777" w:rsidR="001F1B48" w:rsidRDefault="001F1B48" w:rsidP="001F1B48">
      <w:pPr>
        <w:widowControl/>
        <w:numPr>
          <w:ilvl w:val="0"/>
          <w:numId w:val="1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 mundo globalizado naturalmente crea más oportunidades para compartir el Evangelio.</w:t>
      </w:r>
    </w:p>
    <w:p w14:paraId="118A1283" w14:textId="77777777" w:rsidR="001F1B48" w:rsidRDefault="001F1B48" w:rsidP="001F1B48">
      <w:pPr>
        <w:widowControl/>
        <w:numPr>
          <w:ilvl w:val="1"/>
          <w:numId w:val="1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Steve Rundle señala que el apóstol Pablo, en su trabajo como fabricante de carpas, usó su oficio como parte de su estrategia de plantación de iglesias (Winter y Hawthorne, 2009).</w:t>
      </w:r>
    </w:p>
    <w:p w14:paraId="78F4EB5A" w14:textId="77777777" w:rsidR="001F1B48" w:rsidRDefault="001F1B48" w:rsidP="001F1B48">
      <w:pPr>
        <w:widowControl/>
        <w:numPr>
          <w:ilvl w:val="1"/>
          <w:numId w:val="17"/>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También compartió ejemplos de empresarios que, al viajar o vivir en otros países por su trabajo, han podido introducir el mensaje cristiano.</w:t>
      </w:r>
    </w:p>
    <w:p w14:paraId="66F5CBA3" w14:textId="77777777" w:rsidR="001F1B48" w:rsidRPr="008446E8" w:rsidRDefault="001F1B48" w:rsidP="001F1B48">
      <w:pPr>
        <w:spacing w:after="240"/>
        <w:rPr>
          <w:rFonts w:ascii="Aptos" w:eastAsia="Aptos" w:hAnsi="Aptos" w:cs="Aptos"/>
          <w:b/>
          <w:color w:val="009444"/>
          <w:sz w:val="21"/>
          <w:szCs w:val="21"/>
          <w:u w:val="single"/>
        </w:rPr>
      </w:pPr>
      <w:r w:rsidRPr="008446E8">
        <w:rPr>
          <w:rFonts w:ascii="Aptos" w:eastAsia="Aptos" w:hAnsi="Aptos" w:cs="Aptos"/>
          <w:b/>
          <w:color w:val="009444"/>
          <w:sz w:val="21"/>
          <w:szCs w:val="21"/>
          <w:u w:val="single"/>
        </w:rPr>
        <w:t>Las mujeres en la Gran Comisión</w:t>
      </w:r>
    </w:p>
    <w:p w14:paraId="7E921470" w14:textId="77777777" w:rsidR="001F1B48" w:rsidRDefault="001F1B48" w:rsidP="001F1B48">
      <w:pPr>
        <w:widowControl/>
        <w:numPr>
          <w:ilvl w:val="0"/>
          <w:numId w:val="1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Aunque con frecuencia se pasa por alto, las mujeres tuvieron un papel importante en la misión de la iglesia cristiana primitiva.</w:t>
      </w:r>
    </w:p>
    <w:p w14:paraId="4526FFED" w14:textId="77777777" w:rsidR="001F1B48" w:rsidRDefault="001F1B48" w:rsidP="001F1B48">
      <w:pPr>
        <w:widowControl/>
        <w:numPr>
          <w:ilvl w:val="1"/>
          <w:numId w:val="1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Dios se hizo carne a través de la virgen María.</w:t>
      </w:r>
    </w:p>
    <w:p w14:paraId="04350F07" w14:textId="77777777" w:rsidR="001F1B48" w:rsidRDefault="001F1B48" w:rsidP="001F1B48">
      <w:pPr>
        <w:widowControl/>
        <w:numPr>
          <w:ilvl w:val="1"/>
          <w:numId w:val="1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Las mujeres fueron las primeras testigos de la resurrección y las que apoyaron financieramente a Jesús y a sus discípulos.</w:t>
      </w:r>
    </w:p>
    <w:p w14:paraId="028E308D" w14:textId="77777777" w:rsidR="001F1B48" w:rsidRDefault="001F1B48" w:rsidP="001F1B48">
      <w:pPr>
        <w:widowControl/>
        <w:numPr>
          <w:ilvl w:val="1"/>
          <w:numId w:val="1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lastRenderedPageBreak/>
        <w:t>Jesús elogió en pocas ocasiones la gran fe de una persona, y una de esas ocasiones fue la fe de una mujer.</w:t>
      </w:r>
    </w:p>
    <w:p w14:paraId="23E93CC2" w14:textId="77777777" w:rsidR="001F1B48" w:rsidRDefault="001F1B48" w:rsidP="001F1B48">
      <w:pPr>
        <w:widowControl/>
        <w:numPr>
          <w:ilvl w:val="1"/>
          <w:numId w:val="1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En Hechos, nos enteramos de mujeres que reunían grupos, y en las epístolas se mencionan iglesias que se reunían en los hogares de mujeres.</w:t>
      </w:r>
    </w:p>
    <w:p w14:paraId="45CCA669" w14:textId="77777777" w:rsidR="001F1B48" w:rsidRDefault="001F1B48" w:rsidP="001F1B48">
      <w:pPr>
        <w:widowControl/>
        <w:numPr>
          <w:ilvl w:val="1"/>
          <w:numId w:val="1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Muchas de las personas que Pablo mencionó por nombre eran mujeres.</w:t>
      </w:r>
    </w:p>
    <w:p w14:paraId="5718E302" w14:textId="77777777" w:rsidR="001F1B48" w:rsidRDefault="001F1B48" w:rsidP="001F1B48">
      <w:pPr>
        <w:widowControl/>
        <w:numPr>
          <w:ilvl w:val="1"/>
          <w:numId w:val="1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Hoy en día, más mujeres que hombres están activas en las iglesias.</w:t>
      </w:r>
    </w:p>
    <w:p w14:paraId="70C9ADE6" w14:textId="77777777" w:rsidR="001F1B48" w:rsidRDefault="001F1B48" w:rsidP="001F1B48">
      <w:pPr>
        <w:widowControl/>
        <w:numPr>
          <w:ilvl w:val="1"/>
          <w:numId w:val="1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Roberts señala que «si se juzga por el número de miembros, el cristianismo es predominantemente un movimiento de mujeres» (Robert, 2013: 143).</w:t>
      </w:r>
    </w:p>
    <w:p w14:paraId="04213929" w14:textId="77777777" w:rsidR="001F1B48" w:rsidRDefault="001F1B48" w:rsidP="001F1B48">
      <w:pPr>
        <w:widowControl/>
        <w:numPr>
          <w:ilvl w:val="0"/>
          <w:numId w:val="1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¿Cómo se han involucrado las mujeres en la Gran Comisión recientemente?</w:t>
      </w:r>
    </w:p>
    <w:p w14:paraId="099A7CE4" w14:textId="77777777" w:rsidR="001F1B48" w:rsidRDefault="001F1B48" w:rsidP="001F1B48">
      <w:pPr>
        <w:widowControl/>
        <w:numPr>
          <w:ilvl w:val="1"/>
          <w:numId w:val="1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Durante ambas guerras mundiales, las mujeres recaudaron fondos para las misiones (Johnston y Ross, 2013).</w:t>
      </w:r>
    </w:p>
    <w:p w14:paraId="06B5E3A4" w14:textId="77777777" w:rsidR="001F1B48" w:rsidRDefault="001F1B48" w:rsidP="001F1B48">
      <w:pPr>
        <w:widowControl/>
        <w:numPr>
          <w:ilvl w:val="1"/>
          <w:numId w:val="1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Muchas mujeres han servido como misioneras interculturales</w:t>
      </w:r>
      <w:r>
        <w:rPr>
          <w:rFonts w:ascii="Aptos" w:eastAsia="Aptos" w:hAnsi="Aptos" w:cs="Aptos"/>
          <w:b/>
          <w:color w:val="000000"/>
          <w:sz w:val="21"/>
          <w:szCs w:val="21"/>
        </w:rPr>
        <w:t xml:space="preserve">, </w:t>
      </w:r>
      <w:r>
        <w:rPr>
          <w:rFonts w:ascii="Aptos" w:eastAsia="Aptos" w:hAnsi="Aptos" w:cs="Aptos"/>
          <w:color w:val="000000"/>
          <w:sz w:val="21"/>
          <w:szCs w:val="21"/>
        </w:rPr>
        <w:t>especialmente en los campos de la educación o la medicina, abriendo puertas para compartir el Evangelio en contextos delicados.</w:t>
      </w:r>
    </w:p>
    <w:p w14:paraId="0AEAAF85" w14:textId="77777777" w:rsidR="001F1B48" w:rsidRDefault="001F1B48" w:rsidP="001F1B48">
      <w:pPr>
        <w:widowControl/>
        <w:numPr>
          <w:ilvl w:val="1"/>
          <w:numId w:val="1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En contextos urbanos globales, las mujeres cristianas han liderado ministerios de compasión</w:t>
      </w:r>
      <w:r>
        <w:rPr>
          <w:rFonts w:ascii="Aptos" w:eastAsia="Aptos" w:hAnsi="Aptos" w:cs="Aptos"/>
          <w:b/>
          <w:color w:val="000000"/>
          <w:sz w:val="21"/>
          <w:szCs w:val="21"/>
        </w:rPr>
        <w:t xml:space="preserve">, </w:t>
      </w:r>
      <w:r>
        <w:rPr>
          <w:rFonts w:ascii="Aptos" w:eastAsia="Aptos" w:hAnsi="Aptos" w:cs="Aptos"/>
          <w:color w:val="000000"/>
          <w:sz w:val="21"/>
          <w:szCs w:val="21"/>
        </w:rPr>
        <w:t>como refugios para víctimas de la violencia, trabajo con migrantes y ayuda humanitaria, siempre acompañados con el mensaje de Cristo.</w:t>
      </w:r>
    </w:p>
    <w:p w14:paraId="685C49D8" w14:textId="77777777" w:rsidR="001F1B48" w:rsidRDefault="001F1B48" w:rsidP="001F1B48">
      <w:pPr>
        <w:widowControl/>
        <w:numPr>
          <w:ilvl w:val="1"/>
          <w:numId w:val="1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En las redes digitales, muchas mujeres han asumido un papel evangelístico mediante blogs, podcasts y redes sociales, y han llegado a públicos a los que las iglesias tradicionales no siempre llegan.</w:t>
      </w:r>
    </w:p>
    <w:p w14:paraId="3789DD14" w14:textId="77777777" w:rsidR="001F1B48" w:rsidRDefault="001F1B48" w:rsidP="001F1B48">
      <w:pPr>
        <w:widowControl/>
        <w:numPr>
          <w:ilvl w:val="1"/>
          <w:numId w:val="1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En iglesias locales de todo el mundo, las mujeres están profundamente involucradas en la enseñanza bíblica a otras mujeres y niños</w:t>
      </w:r>
      <w:r>
        <w:rPr>
          <w:rFonts w:ascii="Aptos" w:eastAsia="Aptos" w:hAnsi="Aptos" w:cs="Aptos"/>
          <w:b/>
          <w:color w:val="000000"/>
          <w:sz w:val="21"/>
          <w:szCs w:val="21"/>
        </w:rPr>
        <w:t xml:space="preserve">, </w:t>
      </w:r>
      <w:r>
        <w:rPr>
          <w:rFonts w:ascii="Aptos" w:eastAsia="Aptos" w:hAnsi="Aptos" w:cs="Aptos"/>
          <w:color w:val="000000"/>
          <w:sz w:val="21"/>
          <w:szCs w:val="21"/>
        </w:rPr>
        <w:t>una forma vital de multiplicar discípulos.</w:t>
      </w:r>
    </w:p>
    <w:p w14:paraId="3EF31A8A" w14:textId="77777777" w:rsidR="001F1B48" w:rsidRDefault="001F1B48" w:rsidP="001F1B48">
      <w:pPr>
        <w:widowControl/>
        <w:numPr>
          <w:ilvl w:val="1"/>
          <w:numId w:val="18"/>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 xml:space="preserve">En regiones donde el cristianismo está creciendo rápidamente (como África y América Latina), las mujeres son muchas veces las principales evangelistas dentro de sus familias. </w:t>
      </w:r>
    </w:p>
    <w:p w14:paraId="0F4DE48C" w14:textId="77777777" w:rsidR="001F1B48" w:rsidRPr="008446E8" w:rsidRDefault="001F1B48" w:rsidP="001F1B48">
      <w:pPr>
        <w:spacing w:after="240"/>
        <w:rPr>
          <w:rFonts w:ascii="Aptos" w:eastAsia="Aptos" w:hAnsi="Aptos" w:cs="Aptos"/>
          <w:b/>
          <w:color w:val="009444"/>
          <w:sz w:val="21"/>
          <w:szCs w:val="21"/>
          <w:u w:val="single"/>
        </w:rPr>
      </w:pPr>
      <w:r w:rsidRPr="008446E8">
        <w:rPr>
          <w:rFonts w:ascii="Aptos" w:eastAsia="Aptos" w:hAnsi="Aptos" w:cs="Aptos"/>
          <w:b/>
          <w:color w:val="009444"/>
          <w:sz w:val="21"/>
          <w:szCs w:val="21"/>
          <w:u w:val="single"/>
        </w:rPr>
        <w:t>Desafíos de la Gran Comisión</w:t>
      </w:r>
    </w:p>
    <w:p w14:paraId="3A457C1E" w14:textId="77777777" w:rsidR="001F1B48" w:rsidRDefault="001F1B48" w:rsidP="001F1B48">
      <w:pPr>
        <w:widowControl/>
        <w:numPr>
          <w:ilvl w:val="0"/>
          <w:numId w:val="1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Los misioneros del pasado, presente y futuro enfrentan diferentes desafíos.</w:t>
      </w:r>
    </w:p>
    <w:p w14:paraId="16B759A7" w14:textId="77777777" w:rsidR="001F1B48" w:rsidRDefault="001F1B48" w:rsidP="001F1B48">
      <w:pPr>
        <w:widowControl/>
        <w:numPr>
          <w:ilvl w:val="1"/>
          <w:numId w:val="1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Un escritor de apellido Pierson, al hablar sobre los desafíos que han enfrentado los misioneros en África, identifica seis. Es muy posible que otros misioneros en otras partes del mundo también se enfrenten a varios de esos mismos seis desafíos, tales como: enfermedad y muerte, relaciones con los jefes, costumbres locales, relación con los colonizadores, la relación entre evangelismo y ministerios sociales y la identificación de la fe cristiana con la civilización occidental (Pierson, 2009: 290-291).</w:t>
      </w:r>
    </w:p>
    <w:p w14:paraId="12F70B7A" w14:textId="77777777" w:rsidR="001F1B48" w:rsidRDefault="001F1B48" w:rsidP="001F1B48">
      <w:pPr>
        <w:widowControl/>
        <w:numPr>
          <w:ilvl w:val="0"/>
          <w:numId w:val="1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desafíos enfrentas al plantar y liderar un Grupo Sembrador?</w:t>
      </w:r>
    </w:p>
    <w:p w14:paraId="2A7FF674" w14:textId="77777777" w:rsidR="001F1B48" w:rsidRDefault="001F1B48" w:rsidP="001F1B48">
      <w:pPr>
        <w:widowControl/>
        <w:numPr>
          <w:ilvl w:val="1"/>
          <w:numId w:val="1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Puede haber diferentes respuestas.</w:t>
      </w:r>
    </w:p>
    <w:p w14:paraId="0A1E7D49" w14:textId="77777777" w:rsidR="001F1B48" w:rsidRDefault="001F1B48" w:rsidP="001F1B48">
      <w:pPr>
        <w:widowControl/>
        <w:numPr>
          <w:ilvl w:val="1"/>
          <w:numId w:val="1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Trata de invitar a participar a quienes ya han plantado y dirigen Grupos Sembrador.</w:t>
      </w:r>
    </w:p>
    <w:p w14:paraId="4EB91563" w14:textId="77777777" w:rsidR="001F1B48" w:rsidRDefault="001F1B48" w:rsidP="001F1B48">
      <w:pPr>
        <w:widowControl/>
        <w:numPr>
          <w:ilvl w:val="0"/>
          <w:numId w:val="1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palabras de Dios te ayudan a afrontar esos desafíos?</w:t>
      </w:r>
    </w:p>
    <w:p w14:paraId="2D7655D3" w14:textId="77777777" w:rsidR="001F1B48" w:rsidRDefault="001F1B48" w:rsidP="001F1B48">
      <w:pPr>
        <w:widowControl/>
        <w:numPr>
          <w:ilvl w:val="1"/>
          <w:numId w:val="1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En primer lugar, el instructor les dará a los estudiantes la oportunidad de relacionar porciones de la palabra de Dios con los desafíos que se mencionaron. </w:t>
      </w:r>
    </w:p>
    <w:p w14:paraId="2FC757D8" w14:textId="77777777" w:rsidR="001F1B48" w:rsidRDefault="001F1B48" w:rsidP="001F1B48">
      <w:pPr>
        <w:widowControl/>
        <w:numPr>
          <w:ilvl w:val="1"/>
          <w:numId w:val="1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Si es necesario, el instructor puede incluir las siguientes partes de la palabra de Dios en la discusión. </w:t>
      </w:r>
    </w:p>
    <w:p w14:paraId="0D81CB4B" w14:textId="77777777" w:rsidR="001F1B48" w:rsidRDefault="001F1B48" w:rsidP="001F1B48">
      <w:pPr>
        <w:widowControl/>
        <w:numPr>
          <w:ilvl w:val="2"/>
          <w:numId w:val="1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2 Corintios 12:9-10</w:t>
      </w:r>
    </w:p>
    <w:p w14:paraId="4760BD35" w14:textId="77777777" w:rsidR="001F1B48" w:rsidRDefault="001F1B48" w:rsidP="001F1B48">
      <w:pPr>
        <w:widowControl/>
        <w:numPr>
          <w:ilvl w:val="2"/>
          <w:numId w:val="1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1 Corintios 15:58</w:t>
      </w:r>
    </w:p>
    <w:p w14:paraId="65478699" w14:textId="77777777" w:rsidR="001F1B48" w:rsidRDefault="001F1B48" w:rsidP="001F1B48">
      <w:pPr>
        <w:widowControl/>
        <w:numPr>
          <w:ilvl w:val="2"/>
          <w:numId w:val="1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Gálatas 6:9</w:t>
      </w:r>
    </w:p>
    <w:p w14:paraId="04038E73" w14:textId="77777777" w:rsidR="001F1B48" w:rsidRDefault="001F1B48" w:rsidP="001F1B48">
      <w:pPr>
        <w:widowControl/>
        <w:numPr>
          <w:ilvl w:val="2"/>
          <w:numId w:val="1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Hechos 4:13</w:t>
      </w:r>
    </w:p>
    <w:p w14:paraId="177C96B7" w14:textId="77777777" w:rsidR="001F1B48" w:rsidRDefault="001F1B48" w:rsidP="001F1B48">
      <w:pPr>
        <w:widowControl/>
        <w:numPr>
          <w:ilvl w:val="2"/>
          <w:numId w:val="1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Éxodo 4:10-12</w:t>
      </w:r>
    </w:p>
    <w:p w14:paraId="21AEA228" w14:textId="77777777" w:rsidR="001F1B48" w:rsidRDefault="001F1B48" w:rsidP="001F1B48">
      <w:pPr>
        <w:widowControl/>
        <w:numPr>
          <w:ilvl w:val="2"/>
          <w:numId w:val="1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Mateo 28:19-20</w:t>
      </w:r>
    </w:p>
    <w:p w14:paraId="438F8A6F" w14:textId="77777777" w:rsidR="001F1B48" w:rsidRDefault="001F1B48" w:rsidP="001F1B48">
      <w:pPr>
        <w:widowControl/>
        <w:numPr>
          <w:ilvl w:val="2"/>
          <w:numId w:val="19"/>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Isaías 55:10-11</w:t>
      </w:r>
    </w:p>
    <w:p w14:paraId="3E51B58D" w14:textId="77777777" w:rsidR="00EE1A88" w:rsidRDefault="00EE1A88" w:rsidP="00EE1A88">
      <w:pPr>
        <w:widowControl/>
        <w:pBdr>
          <w:top w:val="nil"/>
          <w:left w:val="nil"/>
          <w:bottom w:val="nil"/>
          <w:right w:val="nil"/>
          <w:between w:val="nil"/>
        </w:pBdr>
        <w:autoSpaceDE/>
        <w:autoSpaceDN/>
        <w:spacing w:after="240"/>
        <w:ind w:left="2160"/>
        <w:rPr>
          <w:rFonts w:ascii="Aptos" w:eastAsia="Aptos" w:hAnsi="Aptos" w:cs="Aptos"/>
          <w:color w:val="000000"/>
          <w:sz w:val="21"/>
          <w:szCs w:val="21"/>
        </w:rPr>
      </w:pPr>
    </w:p>
    <w:p w14:paraId="74BE9D1D" w14:textId="77777777" w:rsidR="001F1B48" w:rsidRPr="008446E8" w:rsidRDefault="001F1B48" w:rsidP="001F1B48">
      <w:pPr>
        <w:rPr>
          <w:rFonts w:ascii="Aptos" w:eastAsia="Aptos" w:hAnsi="Aptos" w:cs="Aptos"/>
          <w:b/>
          <w:color w:val="009444"/>
          <w:sz w:val="21"/>
          <w:szCs w:val="21"/>
          <w:u w:val="single"/>
        </w:rPr>
      </w:pPr>
      <w:r w:rsidRPr="008446E8">
        <w:rPr>
          <w:rFonts w:ascii="Aptos" w:eastAsia="Aptos" w:hAnsi="Aptos" w:cs="Aptos"/>
          <w:b/>
          <w:color w:val="009444"/>
          <w:sz w:val="21"/>
          <w:szCs w:val="21"/>
          <w:u w:val="single"/>
        </w:rPr>
        <w:lastRenderedPageBreak/>
        <w:t>Conclusión</w:t>
      </w:r>
    </w:p>
    <w:p w14:paraId="4F9E44BD" w14:textId="77777777" w:rsidR="001F1B48" w:rsidRDefault="001F1B48" w:rsidP="001F1B48">
      <w:pPr>
        <w:widowControl/>
        <w:numPr>
          <w:ilvl w:val="0"/>
          <w:numId w:val="2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Resume las formas como los cristianos han llegado hasta los confines de la tierra y comunícales a los participantes que en la siguiente clase hablaremos de las formas como participamos hoy en la Gran Comisión.</w:t>
      </w:r>
    </w:p>
    <w:p w14:paraId="05BFF363" w14:textId="77777777" w:rsidR="001F1B48" w:rsidRDefault="001F1B48" w:rsidP="001F1B48">
      <w:pPr>
        <w:widowControl/>
        <w:numPr>
          <w:ilvl w:val="0"/>
          <w:numId w:val="2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Recuérdales a los participantes la fecha y hora de la siguiente clase.</w:t>
      </w:r>
    </w:p>
    <w:p w14:paraId="2FE8BF95" w14:textId="77777777" w:rsidR="001F1B48" w:rsidRDefault="001F1B48" w:rsidP="001F1B48">
      <w:pPr>
        <w:widowControl/>
        <w:numPr>
          <w:ilvl w:val="0"/>
          <w:numId w:val="21"/>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Comparte las tareas para la siguiente clase.</w:t>
      </w:r>
    </w:p>
    <w:p w14:paraId="0F0A8DD3" w14:textId="77777777" w:rsidR="001F1B48" w:rsidRDefault="001F1B48" w:rsidP="001F1B48">
      <w:pPr>
        <w:spacing w:after="240"/>
        <w:rPr>
          <w:rFonts w:ascii="Aptos" w:eastAsia="Aptos" w:hAnsi="Aptos" w:cs="Aptos"/>
          <w:sz w:val="21"/>
          <w:szCs w:val="21"/>
        </w:rPr>
      </w:pPr>
      <w:r w:rsidRPr="008446E8">
        <w:rPr>
          <w:rFonts w:ascii="Aptos" w:eastAsia="Aptos" w:hAnsi="Aptos" w:cs="Aptos"/>
          <w:b/>
          <w:color w:val="009444"/>
          <w:sz w:val="21"/>
          <w:szCs w:val="21"/>
          <w:u w:val="single"/>
        </w:rPr>
        <w:t>Oración de cierre</w:t>
      </w:r>
      <w:r w:rsidRPr="008446E8">
        <w:rPr>
          <w:rFonts w:ascii="Aptos" w:eastAsia="Aptos" w:hAnsi="Aptos" w:cs="Aptos"/>
          <w:b/>
          <w:color w:val="009444"/>
          <w:sz w:val="21"/>
          <w:szCs w:val="21"/>
          <w:u w:val="single"/>
        </w:rPr>
        <w:br/>
      </w:r>
      <w:r>
        <w:rPr>
          <w:rFonts w:ascii="Aptos" w:eastAsia="Aptos" w:hAnsi="Aptos" w:cs="Aptos"/>
          <w:sz w:val="21"/>
          <w:szCs w:val="21"/>
        </w:rPr>
        <w:t>Gracias, Señor, por mostrarnos cómo tu Evangelio ha cruzado fronteras y llegado a los corazones en todo el mundo. Tú sigues enviando obreros a tu mies. Haznos parte de esa obra, no por obligación, sino como respuesta a tu amor y tu gracia. Que nuestra confianza esté siempre en tu promesa de estar con nosotros hasta el fin. Amén.</w:t>
      </w:r>
    </w:p>
    <w:p w14:paraId="22EF9133" w14:textId="77777777" w:rsidR="001F1B48" w:rsidRDefault="001F1B48" w:rsidP="001F1B48">
      <w:r>
        <w:br w:type="page"/>
      </w:r>
    </w:p>
    <w:p w14:paraId="532C1854" w14:textId="77777777" w:rsidR="008446E8" w:rsidRPr="00442D65" w:rsidRDefault="008446E8" w:rsidP="008446E8">
      <w:pPr>
        <w:spacing w:before="160"/>
        <w:ind w:right="720"/>
        <w:rPr>
          <w:b/>
          <w:color w:val="FFFFFF" w:themeColor="background1"/>
          <w:sz w:val="28"/>
          <w:szCs w:val="28"/>
        </w:rPr>
      </w:pPr>
      <w:r w:rsidRPr="00EB47CA">
        <w:rPr>
          <w:b/>
          <w:noProof/>
          <w:color w:val="009444"/>
          <w:sz w:val="40"/>
        </w:rPr>
        <w:lastRenderedPageBreak/>
        <w:drawing>
          <wp:anchor distT="0" distB="0" distL="114300" distR="114300" simplePos="0" relativeHeight="251681792" behindDoc="1" locked="0" layoutInCell="1" allowOverlap="1" wp14:anchorId="7776776C" wp14:editId="16D05349">
            <wp:simplePos x="0" y="0"/>
            <wp:positionH relativeFrom="margin">
              <wp:align>right</wp:align>
            </wp:positionH>
            <wp:positionV relativeFrom="paragraph">
              <wp:posOffset>0</wp:posOffset>
            </wp:positionV>
            <wp:extent cx="2095500" cy="1656724"/>
            <wp:effectExtent l="0" t="0" r="0" b="0"/>
            <wp:wrapNone/>
            <wp:docPr id="2082777993" name="Picture 2082777993" descr="A logo with a bird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67225" name="Picture 1" descr="A logo with a bird and a cro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5500" cy="1656724"/>
                    </a:xfrm>
                    <a:prstGeom prst="rect">
                      <a:avLst/>
                    </a:prstGeom>
                  </pic:spPr>
                </pic:pic>
              </a:graphicData>
            </a:graphic>
            <wp14:sizeRelH relativeFrom="page">
              <wp14:pctWidth>0</wp14:pctWidth>
            </wp14:sizeRelH>
            <wp14:sizeRelV relativeFrom="page">
              <wp14:pctHeight>0</wp14:pctHeight>
            </wp14:sizeRelV>
          </wp:anchor>
        </w:drawing>
      </w:r>
      <w:r w:rsidRPr="00442D65">
        <w:rPr>
          <w:b/>
          <w:color w:val="FFFFFF" w:themeColor="background1"/>
          <w:sz w:val="28"/>
          <w:szCs w:val="28"/>
          <w:highlight w:val="black"/>
        </w:rPr>
        <w:t xml:space="preserve">Guía </w:t>
      </w:r>
      <w:r>
        <w:rPr>
          <w:b/>
          <w:color w:val="FFFFFF" w:themeColor="background1"/>
          <w:sz w:val="28"/>
          <w:szCs w:val="28"/>
          <w:highlight w:val="black"/>
        </w:rPr>
        <w:t>del m</w:t>
      </w:r>
      <w:r w:rsidRPr="00442D65">
        <w:rPr>
          <w:b/>
          <w:color w:val="FFFFFF" w:themeColor="background1"/>
          <w:sz w:val="28"/>
          <w:szCs w:val="28"/>
          <w:highlight w:val="black"/>
        </w:rPr>
        <w:t>aestro</w:t>
      </w:r>
      <w:r w:rsidRPr="00442D65">
        <w:rPr>
          <w:b/>
          <w:color w:val="FFFFFF" w:themeColor="background1"/>
          <w:sz w:val="28"/>
          <w:szCs w:val="28"/>
        </w:rPr>
        <w:t xml:space="preserve"> </w:t>
      </w:r>
    </w:p>
    <w:p w14:paraId="5DAE34F1" w14:textId="77777777" w:rsidR="008446E8" w:rsidRPr="006D2D29" w:rsidRDefault="008446E8" w:rsidP="008446E8">
      <w:pPr>
        <w:spacing w:before="160"/>
        <w:ind w:right="720"/>
        <w:rPr>
          <w:sz w:val="56"/>
          <w:szCs w:val="56"/>
        </w:rPr>
      </w:pPr>
      <w:r>
        <w:rPr>
          <w:b/>
          <w:sz w:val="56"/>
          <w:szCs w:val="56"/>
        </w:rPr>
        <w:t>La Gran Comisión</w:t>
      </w:r>
      <w:r w:rsidRPr="006D2D29">
        <w:rPr>
          <w:sz w:val="56"/>
          <w:szCs w:val="56"/>
        </w:rPr>
        <w:t xml:space="preserve">  </w:t>
      </w:r>
    </w:p>
    <w:p w14:paraId="7F31E700" w14:textId="1CA4BE57" w:rsidR="008446E8" w:rsidRPr="00B42E7F" w:rsidRDefault="008446E8" w:rsidP="008446E8">
      <w:pPr>
        <w:spacing w:before="160"/>
        <w:ind w:right="720"/>
        <w:rPr>
          <w:b/>
          <w:i/>
          <w:iCs/>
          <w:color w:val="009444"/>
          <w:sz w:val="36"/>
          <w:szCs w:val="36"/>
        </w:rPr>
      </w:pPr>
      <w:r w:rsidRPr="00B42E7F">
        <w:rPr>
          <w:b/>
          <w:i/>
          <w:iCs/>
          <w:color w:val="009444"/>
          <w:sz w:val="36"/>
          <w:szCs w:val="36"/>
        </w:rPr>
        <w:t xml:space="preserve">Lección </w:t>
      </w:r>
      <w:r>
        <w:rPr>
          <w:b/>
          <w:i/>
          <w:iCs/>
          <w:color w:val="009444"/>
          <w:sz w:val="36"/>
          <w:szCs w:val="36"/>
        </w:rPr>
        <w:t>3</w:t>
      </w:r>
    </w:p>
    <w:p w14:paraId="3877E8F5" w14:textId="4F0B044A" w:rsidR="008446E8" w:rsidRPr="008446E8" w:rsidRDefault="008446E8" w:rsidP="008446E8">
      <w:pPr>
        <w:pBdr>
          <w:bottom w:val="single" w:sz="4" w:space="1" w:color="auto"/>
        </w:pBdr>
        <w:spacing w:before="160"/>
        <w:rPr>
          <w:rFonts w:ascii="Aptos" w:eastAsia="Aptos" w:hAnsi="Aptos" w:cs="Aptos"/>
          <w:b/>
          <w:color w:val="009444"/>
          <w:sz w:val="32"/>
          <w:szCs w:val="32"/>
        </w:rPr>
      </w:pPr>
      <w:r>
        <w:rPr>
          <w:rFonts w:ascii="Aptos" w:eastAsia="Aptos" w:hAnsi="Aptos" w:cs="Aptos"/>
          <w:b/>
          <w:color w:val="009444"/>
          <w:sz w:val="32"/>
          <w:szCs w:val="32"/>
        </w:rPr>
        <w:t>Cada oportunidad</w:t>
      </w:r>
    </w:p>
    <w:p w14:paraId="6B30BF84" w14:textId="77777777" w:rsidR="008446E8" w:rsidRDefault="008446E8" w:rsidP="008446E8">
      <w:pPr>
        <w:pBdr>
          <w:bottom w:val="single" w:sz="4" w:space="1" w:color="auto"/>
        </w:pBdr>
        <w:rPr>
          <w:color w:val="000000" w:themeColor="text1"/>
        </w:rPr>
      </w:pPr>
    </w:p>
    <w:p w14:paraId="483013DA" w14:textId="77777777" w:rsidR="008446E8" w:rsidRDefault="008446E8" w:rsidP="008446E8">
      <w:pPr>
        <w:jc w:val="both"/>
        <w:rPr>
          <w:u w:val="single"/>
        </w:rPr>
      </w:pPr>
    </w:p>
    <w:p w14:paraId="2A4184BE" w14:textId="77777777" w:rsidR="001F1B48" w:rsidRDefault="001F1B48" w:rsidP="001F1B48">
      <w:pPr>
        <w:rPr>
          <w:rFonts w:ascii="Aptos" w:eastAsia="Aptos" w:hAnsi="Aptos" w:cs="Aptos"/>
          <w:sz w:val="21"/>
          <w:szCs w:val="21"/>
        </w:rPr>
      </w:pPr>
      <w:r>
        <w:rPr>
          <w:rFonts w:ascii="Aptos" w:eastAsia="Aptos" w:hAnsi="Aptos" w:cs="Aptos"/>
          <w:sz w:val="21"/>
          <w:szCs w:val="21"/>
        </w:rPr>
        <w:t xml:space="preserve">Esta lección utiliza Colosenses 4:2-6 como introducción. Se pasará de una revisión de la vocación —dejando que nuestra luz brille en nuestra vocación, dándole a la gente una razón para la esperanza que tenemos, llevando intencionalmente la fe a las conversaciones— a estrategias específicas </w:t>
      </w:r>
      <w:r>
        <w:rPr>
          <w:rFonts w:ascii="Aptos" w:eastAsia="Aptos" w:hAnsi="Aptos" w:cs="Aptos"/>
          <w:color w:val="000000"/>
          <w:sz w:val="21"/>
          <w:szCs w:val="21"/>
        </w:rPr>
        <w:t>«</w:t>
      </w:r>
      <w:r>
        <w:rPr>
          <w:rFonts w:ascii="Aptos" w:eastAsia="Aptos" w:hAnsi="Aptos" w:cs="Aptos"/>
          <w:sz w:val="21"/>
          <w:szCs w:val="21"/>
        </w:rPr>
        <w:t>de llegada</w:t>
      </w:r>
      <w:r>
        <w:rPr>
          <w:rFonts w:ascii="Aptos" w:eastAsia="Aptos" w:hAnsi="Aptos" w:cs="Aptos"/>
          <w:color w:val="000000"/>
          <w:sz w:val="21"/>
          <w:szCs w:val="21"/>
        </w:rPr>
        <w:t>»</w:t>
      </w:r>
      <w:r>
        <w:rPr>
          <w:rFonts w:ascii="Aptos" w:eastAsia="Aptos" w:hAnsi="Aptos" w:cs="Aptos"/>
          <w:sz w:val="21"/>
          <w:szCs w:val="21"/>
        </w:rPr>
        <w:t xml:space="preserve"> y </w:t>
      </w:r>
      <w:r>
        <w:rPr>
          <w:rFonts w:ascii="Aptos" w:eastAsia="Aptos" w:hAnsi="Aptos" w:cs="Aptos"/>
          <w:color w:val="000000"/>
          <w:sz w:val="21"/>
          <w:szCs w:val="21"/>
        </w:rPr>
        <w:t>«</w:t>
      </w:r>
      <w:r>
        <w:rPr>
          <w:rFonts w:ascii="Aptos" w:eastAsia="Aptos" w:hAnsi="Aptos" w:cs="Aptos"/>
          <w:sz w:val="21"/>
          <w:szCs w:val="21"/>
        </w:rPr>
        <w:t>de salida</w:t>
      </w:r>
      <w:r>
        <w:rPr>
          <w:rFonts w:ascii="Aptos" w:eastAsia="Aptos" w:hAnsi="Aptos" w:cs="Aptos"/>
          <w:color w:val="000000"/>
          <w:sz w:val="21"/>
          <w:szCs w:val="21"/>
        </w:rPr>
        <w:t>»</w:t>
      </w:r>
      <w:r>
        <w:rPr>
          <w:rFonts w:ascii="Aptos" w:eastAsia="Aptos" w:hAnsi="Aptos" w:cs="Aptos"/>
          <w:sz w:val="21"/>
          <w:szCs w:val="21"/>
        </w:rPr>
        <w:t xml:space="preserve"> que un grupo puede utilizar. La idea es que haya una transición del individuo al grupo, haciendo hincapié en la importancia de cada uno.</w:t>
      </w:r>
    </w:p>
    <w:p w14:paraId="2E8E36FB" w14:textId="77777777" w:rsidR="001F1B48" w:rsidRDefault="001F1B48" w:rsidP="001F1B48"/>
    <w:p w14:paraId="20DFF960" w14:textId="77777777" w:rsidR="001F1B48" w:rsidRPr="008446E8" w:rsidRDefault="001F1B48" w:rsidP="001F1B48">
      <w:pPr>
        <w:spacing w:after="240"/>
        <w:rPr>
          <w:rFonts w:ascii="Aptos" w:eastAsia="Aptos" w:hAnsi="Aptos" w:cs="Aptos"/>
          <w:b/>
          <w:color w:val="009444"/>
          <w:sz w:val="21"/>
          <w:szCs w:val="21"/>
          <w:u w:val="single"/>
        </w:rPr>
      </w:pPr>
      <w:r w:rsidRPr="008446E8">
        <w:rPr>
          <w:rFonts w:ascii="Aptos" w:eastAsia="Aptos" w:hAnsi="Aptos" w:cs="Aptos"/>
          <w:b/>
          <w:color w:val="009444"/>
          <w:sz w:val="21"/>
          <w:szCs w:val="21"/>
          <w:u w:val="single"/>
        </w:rPr>
        <w:t>Objetivos de la lección</w:t>
      </w:r>
    </w:p>
    <w:p w14:paraId="4B6EA893" w14:textId="77777777" w:rsidR="001F1B48" w:rsidRDefault="001F1B48" w:rsidP="001F1B48">
      <w:pPr>
        <w:widowControl/>
        <w:numPr>
          <w:ilvl w:val="0"/>
          <w:numId w:val="2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Aplicar el concepto de vocación al evangelismo, comprendiendo cómo la vida cotidiana sirve de oportunidad para el testimonio.</w:t>
      </w:r>
    </w:p>
    <w:p w14:paraId="6F45DAED" w14:textId="77777777" w:rsidR="001F1B48" w:rsidRDefault="001F1B48" w:rsidP="001F1B48">
      <w:pPr>
        <w:widowControl/>
        <w:numPr>
          <w:ilvl w:val="0"/>
          <w:numId w:val="2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Desarrollar estrategias para incorporar la fe en las conversaciones, especialmente mediante estrategias «de llegada» y «de salida».</w:t>
      </w:r>
    </w:p>
    <w:p w14:paraId="65ECB9E5" w14:textId="77777777" w:rsidR="001F1B48" w:rsidRDefault="001F1B48" w:rsidP="001F1B48">
      <w:pPr>
        <w:widowControl/>
        <w:numPr>
          <w:ilvl w:val="0"/>
          <w:numId w:val="23"/>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Evaluar diversos eventos y actividades de divulgación en función de su potencial eficacia para llegar a la comunidad en el contexto sociocultural específico del estudiante.</w:t>
      </w:r>
    </w:p>
    <w:p w14:paraId="45A47383" w14:textId="11221055" w:rsidR="001F1B48" w:rsidRPr="008446E8" w:rsidRDefault="001F1B48" w:rsidP="001F1B48">
      <w:pPr>
        <w:spacing w:after="240"/>
        <w:rPr>
          <w:rFonts w:ascii="Aptos" w:eastAsia="Aptos" w:hAnsi="Aptos" w:cs="Aptos"/>
          <w:b/>
          <w:color w:val="009444"/>
          <w:sz w:val="21"/>
          <w:szCs w:val="21"/>
          <w:u w:val="single"/>
        </w:rPr>
      </w:pPr>
      <w:r w:rsidRPr="008446E8">
        <w:rPr>
          <w:rFonts w:ascii="Aptos" w:eastAsia="Aptos" w:hAnsi="Aptos" w:cs="Aptos"/>
          <w:b/>
          <w:color w:val="009444"/>
          <w:sz w:val="21"/>
          <w:szCs w:val="21"/>
          <w:u w:val="single"/>
        </w:rPr>
        <w:t>Tarea</w:t>
      </w:r>
    </w:p>
    <w:p w14:paraId="50F042F4" w14:textId="77777777" w:rsidR="001F1B48" w:rsidRDefault="001F1B48" w:rsidP="001F1B48">
      <w:pPr>
        <w:widowControl/>
        <w:numPr>
          <w:ilvl w:val="0"/>
          <w:numId w:val="2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Mirar el minivideo</w:t>
      </w:r>
    </w:p>
    <w:p w14:paraId="2C4566BB" w14:textId="77777777" w:rsidR="001F1B48" w:rsidRDefault="001F1B48" w:rsidP="001F1B48">
      <w:pPr>
        <w:widowControl/>
        <w:numPr>
          <w:ilvl w:val="0"/>
          <w:numId w:val="22"/>
        </w:numPr>
        <w:pBdr>
          <w:top w:val="nil"/>
          <w:left w:val="nil"/>
          <w:bottom w:val="nil"/>
          <w:right w:val="nil"/>
          <w:between w:val="nil"/>
        </w:pBdr>
        <w:autoSpaceDE/>
        <w:autoSpaceDN/>
        <w:rPr>
          <w:rFonts w:ascii="Aptos" w:eastAsia="Aptos" w:hAnsi="Aptos" w:cs="Aptos"/>
          <w:color w:val="000000"/>
          <w:sz w:val="21"/>
          <w:szCs w:val="21"/>
        </w:rPr>
      </w:pPr>
      <w:r>
        <w:rPr>
          <w:rFonts w:ascii="Quattrocento Sans" w:eastAsia="Quattrocento Sans" w:hAnsi="Quattrocento Sans" w:cs="Quattrocento Sans"/>
          <w:color w:val="000000"/>
          <w:sz w:val="21"/>
          <w:szCs w:val="21"/>
        </w:rPr>
        <w:t>⁠⁠</w:t>
      </w:r>
      <w:r>
        <w:rPr>
          <w:rFonts w:ascii="Aptos" w:eastAsia="Aptos" w:hAnsi="Aptos" w:cs="Aptos"/>
          <w:color w:val="000000"/>
          <w:sz w:val="21"/>
          <w:szCs w:val="21"/>
        </w:rPr>
        <w:t>Leer Colosenses 4:2-6</w:t>
      </w:r>
    </w:p>
    <w:p w14:paraId="7D82D079" w14:textId="77777777" w:rsidR="001F1B48" w:rsidRDefault="001F1B48" w:rsidP="001F1B48">
      <w:pPr>
        <w:widowControl/>
        <w:numPr>
          <w:ilvl w:val="0"/>
          <w:numId w:val="22"/>
        </w:numPr>
        <w:pBdr>
          <w:top w:val="nil"/>
          <w:left w:val="nil"/>
          <w:bottom w:val="nil"/>
          <w:right w:val="nil"/>
          <w:between w:val="nil"/>
        </w:pBdr>
        <w:autoSpaceDE/>
        <w:autoSpaceDN/>
        <w:rPr>
          <w:rFonts w:ascii="Aptos" w:eastAsia="Aptos" w:hAnsi="Aptos" w:cs="Aptos"/>
          <w:color w:val="000000"/>
          <w:sz w:val="21"/>
          <w:szCs w:val="21"/>
        </w:rPr>
      </w:pPr>
      <w:r>
        <w:rPr>
          <w:rFonts w:ascii="Quattrocento Sans" w:eastAsia="Quattrocento Sans" w:hAnsi="Quattrocento Sans" w:cs="Quattrocento Sans"/>
          <w:color w:val="000000"/>
          <w:sz w:val="21"/>
          <w:szCs w:val="21"/>
        </w:rPr>
        <w:t>⁠⁠</w:t>
      </w:r>
      <w:r>
        <w:rPr>
          <w:rFonts w:ascii="Aptos" w:eastAsia="Aptos" w:hAnsi="Aptos" w:cs="Aptos"/>
          <w:color w:val="000000"/>
          <w:sz w:val="21"/>
          <w:szCs w:val="21"/>
        </w:rPr>
        <w:t xml:space="preserve">Reflexionar en las siguientes preguntas: </w:t>
      </w:r>
    </w:p>
    <w:p w14:paraId="1E84A92C" w14:textId="77777777" w:rsidR="001F1B48" w:rsidRDefault="001F1B48" w:rsidP="001F1B48">
      <w:pPr>
        <w:widowControl/>
        <w:numPr>
          <w:ilvl w:val="1"/>
          <w:numId w:val="2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Colosenses 4:2-6 y el video mencionan conversaciones sazonadas con sal. Piensa en ejemplos específicos de cómo tu conversación puede estar sazonada con sal.</w:t>
      </w:r>
    </w:p>
    <w:p w14:paraId="625AB029" w14:textId="77777777" w:rsidR="001F1B48" w:rsidRDefault="001F1B48" w:rsidP="001F1B48">
      <w:pPr>
        <w:widowControl/>
        <w:numPr>
          <w:ilvl w:val="1"/>
          <w:numId w:val="22"/>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El video menciona las estrategias «de llegada» y «de salida» y da un ejemplo de cada una. ¿Qué otras estrategias «de llegada» y «de salida» podría implementar tu Grupo Sembrador?</w:t>
      </w:r>
    </w:p>
    <w:p w14:paraId="4C24F10E" w14:textId="77777777" w:rsidR="001F1B48" w:rsidRPr="008446E8" w:rsidRDefault="001F1B48" w:rsidP="001F1B48">
      <w:pPr>
        <w:spacing w:after="240"/>
        <w:rPr>
          <w:rFonts w:ascii="Aptos" w:eastAsia="Aptos" w:hAnsi="Aptos" w:cs="Aptos"/>
          <w:b/>
          <w:color w:val="009444"/>
          <w:sz w:val="21"/>
          <w:szCs w:val="21"/>
          <w:u w:val="single"/>
        </w:rPr>
      </w:pPr>
      <w:r w:rsidRPr="008446E8">
        <w:rPr>
          <w:rFonts w:ascii="Aptos" w:eastAsia="Aptos" w:hAnsi="Aptos" w:cs="Aptos"/>
          <w:b/>
          <w:color w:val="009444"/>
          <w:sz w:val="21"/>
          <w:szCs w:val="21"/>
          <w:u w:val="single"/>
        </w:rPr>
        <w:t>Oración de apertura</w:t>
      </w:r>
    </w:p>
    <w:p w14:paraId="40408FF6"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Dios de gracia, tú nos das vocaciones para que podamos ser luz en medio del mundo. Ayúdanos a ver cada oportunidad como un regalo tuyo para compartir la esperanza que tenemos en Cristo. Que nuestras palabras estén siempre llenas de tu amor y sazonadas con el Evangelio. En el nombre de Jesús, oramos. Amén.</w:t>
      </w:r>
    </w:p>
    <w:p w14:paraId="07DF9D19" w14:textId="62D943BA" w:rsidR="001F1B48" w:rsidRPr="008446E8" w:rsidRDefault="001F1B48" w:rsidP="001F1B48">
      <w:pPr>
        <w:spacing w:after="240"/>
        <w:rPr>
          <w:rFonts w:ascii="Aptos" w:eastAsia="Aptos" w:hAnsi="Aptos" w:cs="Aptos"/>
          <w:b/>
          <w:color w:val="009444"/>
          <w:sz w:val="21"/>
          <w:szCs w:val="21"/>
          <w:u w:val="single"/>
        </w:rPr>
      </w:pPr>
      <w:r w:rsidRPr="008446E8">
        <w:rPr>
          <w:rFonts w:ascii="Aptos" w:eastAsia="Aptos" w:hAnsi="Aptos" w:cs="Aptos"/>
          <w:b/>
          <w:color w:val="009444"/>
          <w:sz w:val="21"/>
          <w:szCs w:val="21"/>
          <w:u w:val="single"/>
        </w:rPr>
        <w:t>Carta de Pablo a los colosenses</w:t>
      </w:r>
    </w:p>
    <w:p w14:paraId="289A7B8F" w14:textId="77777777" w:rsidR="001F1B48" w:rsidRDefault="001F1B48" w:rsidP="001F1B48">
      <w:pPr>
        <w:widowControl/>
        <w:numPr>
          <w:ilvl w:val="0"/>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Antecedentes históricos de la carta de Pablo a los colosenses</w:t>
      </w:r>
    </w:p>
    <w:p w14:paraId="4982EE9F"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«Epístolas carcelarias» es el nombre que se les da a las cartas de Pablo conocidas como Filipenses, Colosenses, Filemón y Efesios. Pablo escribió esas cartas mientras estaba encarcelado. En ellas habla de su afecto por los creyentes y de su llamado especial como «embajador en cadenas» del Señor.</w:t>
      </w:r>
    </w:p>
    <w:p w14:paraId="3F092327"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Pablo estaba preso en Roma, esperando su audiencia de apelación y el veredicto del emperador. Ese encarcelamiento duró aproximadamente dos años, entre el año 61 y el 63 d.C. </w:t>
      </w:r>
      <w:r>
        <w:rPr>
          <w:rFonts w:ascii="Aptos" w:eastAsia="Aptos" w:hAnsi="Aptos" w:cs="Aptos"/>
          <w:color w:val="000000"/>
          <w:sz w:val="21"/>
          <w:szCs w:val="21"/>
        </w:rPr>
        <w:lastRenderedPageBreak/>
        <w:t>A veces se le llama el primer encarcelamiento de Pablo en Roma, ya que hubo un segundo encarcelamiento antes de su muerte.</w:t>
      </w:r>
    </w:p>
    <w:p w14:paraId="5C965D64"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 las trece cartas escritas por Pablo, solo dos fueron dirigidas a iglesias que él no había fundado y cuyos miembros en su mayoría no conocía: Romanos y Colosenses.</w:t>
      </w:r>
    </w:p>
    <w:p w14:paraId="0F89B772"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Colosas fue una ciudad importante en la antigüedad, mucho antes de Pablo e incluso antes de Jesús. Sin embargo, con el tiempo, otras ciudades cercanas se hicieron famosas por su producción de lana negra y sus aguas termales, lo que atrajo la atención y dejó a Colosas en el olvido. Aun así, fue a la iglesia de esa ciudad aparentemente insignificante que el Espíritu Santo, por medio de Pablo, le dirigió una carta con un mensaje de valor eterno.</w:t>
      </w:r>
    </w:p>
    <w:p w14:paraId="314F5C64"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Pablo escribió esa carta porque Epafras, el líder de la iglesia de Colosas, lo visitó en la cárcel y le contó sobre un problema grave que enfrentaban: estaban surgiendo nuevas enseñanzas peligrosas, lo que hoy conocemos como la «herejía colosense».</w:t>
      </w:r>
    </w:p>
    <w:p w14:paraId="4C984936"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Esa falsa enseñanza promovía la adherencia estricta a ceremonias y reglas sobre comida, bebida y festividades religiosas. Incluía la adoración de ángeles, énfasis en el conocimiento secreto y dependencia en la sabiduría humana y las tradiciones. Pero lo peor de todo era que minimizaba la centralidad de Cristo. ¡Suena muy parecido a lo que vemos hoy en día!</w:t>
      </w:r>
    </w:p>
    <w:p w14:paraId="093D7124"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Epafras compartió esa inquietud con Pablo y, en respuesta, Pablo escribió esta carta con el propósito principal de combatir esas falsas enseñanzas. ¿Cómo lo hizo? No con argumentos complicados, sino simplemente proclamando las riquezas del Evangelio de Cristo. Hizo énfasis en la plenitud y supremacía absoluta de Cristo. Luego, en la última parte de la carta, incluyó instrucciones para la vida cristiana y en esas instrucciones encontramos también principios clave para la evangelización y la Gran Comisión.</w:t>
      </w:r>
    </w:p>
    <w:p w14:paraId="152A215C" w14:textId="77777777" w:rsidR="001F1B48" w:rsidRDefault="001F1B48" w:rsidP="001F1B48">
      <w:pPr>
        <w:widowControl/>
        <w:numPr>
          <w:ilvl w:val="0"/>
          <w:numId w:val="24"/>
        </w:numPr>
        <w:pBdr>
          <w:top w:val="nil"/>
          <w:left w:val="nil"/>
          <w:bottom w:val="nil"/>
          <w:right w:val="nil"/>
          <w:between w:val="nil"/>
        </w:pBdr>
        <w:autoSpaceDE/>
        <w:autoSpaceDN/>
        <w:spacing w:after="240" w:line="259" w:lineRule="auto"/>
        <w:rPr>
          <w:rFonts w:ascii="Aptos" w:eastAsia="Aptos" w:hAnsi="Aptos" w:cs="Aptos"/>
          <w:color w:val="000000"/>
          <w:sz w:val="21"/>
          <w:szCs w:val="21"/>
        </w:rPr>
      </w:pPr>
      <w:r>
        <w:rPr>
          <w:rFonts w:ascii="Aptos" w:eastAsia="Aptos" w:hAnsi="Aptos" w:cs="Aptos"/>
          <w:color w:val="000000"/>
          <w:sz w:val="21"/>
          <w:szCs w:val="21"/>
        </w:rPr>
        <w:t>Colosenses 4:2-6</w:t>
      </w:r>
    </w:p>
    <w:p w14:paraId="0C4E9181" w14:textId="77777777" w:rsidR="001F1B48" w:rsidRDefault="001F1B48" w:rsidP="001F1B48">
      <w:pPr>
        <w:widowControl/>
        <w:numPr>
          <w:ilvl w:val="1"/>
          <w:numId w:val="24"/>
        </w:numPr>
        <w:autoSpaceDE/>
        <w:autoSpaceDN/>
        <w:spacing w:after="240"/>
        <w:rPr>
          <w:rFonts w:ascii="Aptos" w:eastAsia="Aptos" w:hAnsi="Aptos" w:cs="Aptos"/>
        </w:rPr>
      </w:pPr>
      <w:r>
        <w:rPr>
          <w:rFonts w:ascii="Aptos" w:eastAsia="Aptos" w:hAnsi="Aptos" w:cs="Aptos"/>
          <w:sz w:val="21"/>
          <w:szCs w:val="21"/>
        </w:rPr>
        <w:t>Cuando leemos Colosenses 4:2-6, encontramos algunas instrucciones de Pablo que casi forman una progresión. Primero, habla sobre la importancia de la oración para que se abran puertas para el Evangelio. Luego, hace énfasis en la importancia de que los creyentes vivan con sabiduría, aprovechen cada oportunidad y que sus conversaciones estén sazonadas con sal.</w:t>
      </w:r>
      <w:r>
        <w:rPr>
          <w:noProof/>
        </w:rPr>
        <w:drawing>
          <wp:anchor distT="0" distB="0" distL="114300" distR="114300" simplePos="0" relativeHeight="251666432" behindDoc="0" locked="0" layoutInCell="1" hidden="0" allowOverlap="1" wp14:anchorId="0564AF90" wp14:editId="0E81B7DC">
            <wp:simplePos x="0" y="0"/>
            <wp:positionH relativeFrom="column">
              <wp:posOffset>161925</wp:posOffset>
            </wp:positionH>
            <wp:positionV relativeFrom="paragraph">
              <wp:posOffset>1057910</wp:posOffset>
            </wp:positionV>
            <wp:extent cx="5730875" cy="921385"/>
            <wp:effectExtent l="0" t="0" r="0" b="0"/>
            <wp:wrapSquare wrapText="bothSides" distT="0" distB="0" distL="114300" distR="114300"/>
            <wp:docPr id="1282372548" name="image1.jpg" descr="A white circle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282372548" name="image1.jpg" descr="A white circle with black text&#10;&#10;AI-generated content may be incorrect."/>
                    <pic:cNvPicPr preferRelativeResize="0"/>
                  </pic:nvPicPr>
                  <pic:blipFill>
                    <a:blip r:embed="rId11"/>
                    <a:srcRect/>
                    <a:stretch>
                      <a:fillRect/>
                    </a:stretch>
                  </pic:blipFill>
                  <pic:spPr>
                    <a:xfrm>
                      <a:off x="0" y="0"/>
                      <a:ext cx="5730875" cy="921385"/>
                    </a:xfrm>
                    <a:prstGeom prst="rect">
                      <a:avLst/>
                    </a:prstGeom>
                    <a:ln/>
                  </pic:spPr>
                </pic:pic>
              </a:graphicData>
            </a:graphic>
          </wp:anchor>
        </w:drawing>
      </w:r>
    </w:p>
    <w:p w14:paraId="3D30B57D" w14:textId="77777777" w:rsidR="001F1B48" w:rsidRDefault="001F1B48" w:rsidP="001F1B48">
      <w:pPr>
        <w:spacing w:after="240"/>
        <w:ind w:left="1440"/>
      </w:pPr>
    </w:p>
    <w:p w14:paraId="10AF5C06" w14:textId="77777777" w:rsidR="001F1B48" w:rsidRDefault="001F1B48" w:rsidP="001F1B48">
      <w:pPr>
        <w:widowControl/>
        <w:numPr>
          <w:ilvl w:val="0"/>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Oración</w:t>
      </w:r>
    </w:p>
    <w:p w14:paraId="3269FCF7"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Pablo no pide oración por sí mismo ni por su liberación de la cárcel. Él no pide que se abran las puertas de la prisión, sino que se abran puertas para el Evangelio.</w:t>
      </w:r>
    </w:p>
    <w:p w14:paraId="271A5EB5"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Su mayor preocupación es que el Evangelio siga avanzando. ¡Él veía su juicio como una oportunidad para evangelizar! </w:t>
      </w:r>
    </w:p>
    <w:p w14:paraId="39B00A77"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Eso nos recuerda la importancia de orar por la misión y la evangelización.</w:t>
      </w:r>
    </w:p>
    <w:p w14:paraId="318E405D"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En la reunión de tu Grupo Sembrador esta semana, oren por los esfuerzos de evangelización de los otros Grupos Sembrador.</w:t>
      </w:r>
    </w:p>
    <w:p w14:paraId="3947EE0D" w14:textId="77777777" w:rsidR="001F1B48" w:rsidRDefault="001F1B48" w:rsidP="001F1B48">
      <w:pPr>
        <w:widowControl/>
        <w:numPr>
          <w:ilvl w:val="0"/>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Acciones sabias</w:t>
      </w:r>
    </w:p>
    <w:p w14:paraId="17844064"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Los cristianos fueron acusados de ateísmo y antipatriotismo.</w:t>
      </w:r>
    </w:p>
    <w:p w14:paraId="47A703BC"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Ellos adoraban a un Dios invisible y rechazaban el culto al emperador.</w:t>
      </w:r>
    </w:p>
    <w:p w14:paraId="6D47211B"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Pablo enseña que la mejor defensa es una conducta sensata. La reputación del Evangelio depende del testimonio de los creyentes.</w:t>
      </w:r>
    </w:p>
    <w:p w14:paraId="5CCDF288" w14:textId="59F2B311"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gente quizás no lea la Biblia, pero sí observa a los cristianos.</w:t>
      </w:r>
      <w:r w:rsidR="008446E8">
        <w:rPr>
          <w:rFonts w:ascii="Aptos" w:eastAsia="Aptos" w:hAnsi="Aptos" w:cs="Aptos"/>
          <w:color w:val="000000"/>
          <w:sz w:val="21"/>
          <w:szCs w:val="21"/>
        </w:rPr>
        <w:br/>
      </w:r>
    </w:p>
    <w:p w14:paraId="63DE30A2" w14:textId="77777777" w:rsidR="001F1B48" w:rsidRDefault="001F1B48" w:rsidP="001F1B48">
      <w:pPr>
        <w:widowControl/>
        <w:numPr>
          <w:ilvl w:val="0"/>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lastRenderedPageBreak/>
        <w:t>Buen aprovechamiento del tiempo</w:t>
      </w:r>
    </w:p>
    <w:p w14:paraId="5DFC9FE6"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Evitar cualquier conducta que genere prejuicios contra el Evangelio.</w:t>
      </w:r>
    </w:p>
    <w:p w14:paraId="3F8F2DB8"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Un testimonio positivo puede tocar conciencias y ganar almas para Cristo.</w:t>
      </w:r>
    </w:p>
    <w:p w14:paraId="72D9CCA6"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mejor manera de anunciar el Evangelio es reflejar el amor de Cristo.</w:t>
      </w:r>
    </w:p>
    <w:p w14:paraId="288CF038"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vida sensata no es opcional, sino urgente.</w:t>
      </w:r>
    </w:p>
    <w:p w14:paraId="41E86E2F"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No posponer la proclamación del Evangelio, sino aprovechar cada oportunidad.</w:t>
      </w:r>
    </w:p>
    <w:p w14:paraId="0CD7D2C0" w14:textId="77777777" w:rsidR="001F1B48" w:rsidRDefault="001F1B48" w:rsidP="001F1B48">
      <w:pPr>
        <w:widowControl/>
        <w:numPr>
          <w:ilvl w:val="0"/>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Conversación de buen gusto</w:t>
      </w:r>
    </w:p>
    <w:p w14:paraId="4EBCC2C7"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Nuestras palabras deben estar llenas de gracia y sazonadas con sal.</w:t>
      </w:r>
    </w:p>
    <w:p w14:paraId="3A891A85" w14:textId="77777777" w:rsidR="001F1B48" w:rsidRDefault="001F1B48" w:rsidP="001F1B48">
      <w:pPr>
        <w:widowControl/>
        <w:numPr>
          <w:ilvl w:val="2"/>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 testimonio de los creyentes al mundo no solo se materializa en lo que ellos dicen acerca de Jesús, sino también en la forma como hablan de todo lo demás. Su conversación debe estar llena de gracia y sazonada con sal. Hablar con misericordia significa impartir misericordia a quienes escuchan.</w:t>
      </w:r>
    </w:p>
    <w:p w14:paraId="38CB2C12"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No se trata de ingenio, sino de palabras sanas y edificantes.</w:t>
      </w:r>
    </w:p>
    <w:p w14:paraId="65667A84" w14:textId="77777777" w:rsidR="001F1B48" w:rsidRDefault="001F1B48" w:rsidP="001F1B48">
      <w:pPr>
        <w:widowControl/>
        <w:numPr>
          <w:ilvl w:val="2"/>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Esta forma de hablar no tiene que ver con comentarios ingeniosos, sino es una conversación que refleja la obra de la gracia de Dios en nuestro corazón. «Sazonar con sal» significa hablar de manera sana, preservando lo bueno, evitando lo corrupto y haciendo que nuestras palabras sean provechosas.</w:t>
      </w:r>
    </w:p>
    <w:p w14:paraId="2776FAD6" w14:textId="77777777" w:rsidR="001F1B48" w:rsidRDefault="001F1B48" w:rsidP="001F1B48">
      <w:pPr>
        <w:widowControl/>
        <w:numPr>
          <w:ilvl w:val="2"/>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sal preserva y da buen sabor; así debe ser nuestro lenguaje.</w:t>
      </w:r>
    </w:p>
    <w:p w14:paraId="1A81B844" w14:textId="77777777" w:rsidR="001F1B48" w:rsidRDefault="001F1B48" w:rsidP="001F1B48">
      <w:pPr>
        <w:widowControl/>
        <w:numPr>
          <w:ilvl w:val="1"/>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Destacarnos por una forma de hablar distinta a la del mundo, que tome a Cristo como ejemplo.</w:t>
      </w:r>
    </w:p>
    <w:p w14:paraId="7D86B7FB" w14:textId="77777777" w:rsidR="001F1B48" w:rsidRDefault="001F1B48" w:rsidP="001F1B48">
      <w:pPr>
        <w:widowControl/>
        <w:numPr>
          <w:ilvl w:val="2"/>
          <w:numId w:val="2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forma de hablar cristiana debe destacarse no por un lenguaje vulgar como el del mundo, sino por un lenguaje que refleje el amor y la misericordia de Cristo. Para eso, Dios nos ha puesto en la Tierra. La forma más importante de hablar de un cristiano es cuando comparte el mensaje de su Salvador, explica su vida cristiana y da testimonio de su esperanza en el cielo.</w:t>
      </w:r>
    </w:p>
    <w:p w14:paraId="344D09A0" w14:textId="77777777" w:rsidR="001F1B48" w:rsidRDefault="001F1B48" w:rsidP="001F1B48">
      <w:pPr>
        <w:widowControl/>
        <w:numPr>
          <w:ilvl w:val="0"/>
          <w:numId w:val="24"/>
        </w:numPr>
        <w:pBdr>
          <w:top w:val="nil"/>
          <w:left w:val="nil"/>
          <w:bottom w:val="nil"/>
          <w:right w:val="nil"/>
          <w:between w:val="nil"/>
        </w:pBdr>
        <w:autoSpaceDE/>
        <w:autoSpaceDN/>
        <w:spacing w:line="259" w:lineRule="auto"/>
        <w:rPr>
          <w:rFonts w:ascii="Aptos" w:eastAsia="Aptos" w:hAnsi="Aptos" w:cs="Aptos"/>
          <w:color w:val="000000"/>
          <w:sz w:val="21"/>
          <w:szCs w:val="21"/>
        </w:rPr>
      </w:pPr>
      <w:r>
        <w:rPr>
          <w:rFonts w:ascii="Aptos" w:eastAsia="Aptos" w:hAnsi="Aptos" w:cs="Aptos"/>
          <w:color w:val="000000"/>
          <w:sz w:val="21"/>
          <w:szCs w:val="21"/>
        </w:rPr>
        <w:t>Para conversar</w:t>
      </w:r>
    </w:p>
    <w:p w14:paraId="0A771944" w14:textId="77777777" w:rsidR="001F1B48" w:rsidRDefault="001F1B48" w:rsidP="001F1B48">
      <w:pPr>
        <w:widowControl/>
        <w:numPr>
          <w:ilvl w:val="1"/>
          <w:numId w:val="24"/>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Compartan algunos ejemplos de conversaciones agradables y de buen gusto.</w:t>
      </w:r>
    </w:p>
    <w:p w14:paraId="16110CE3" w14:textId="77777777" w:rsidR="001F1B48" w:rsidRPr="008446E8" w:rsidRDefault="001F1B48" w:rsidP="001F1B48">
      <w:pPr>
        <w:spacing w:after="240"/>
        <w:rPr>
          <w:rFonts w:ascii="Aptos" w:eastAsia="Aptos" w:hAnsi="Aptos" w:cs="Aptos"/>
          <w:b/>
          <w:color w:val="009444"/>
          <w:sz w:val="21"/>
          <w:szCs w:val="21"/>
          <w:u w:val="single"/>
        </w:rPr>
      </w:pPr>
      <w:r w:rsidRPr="008446E8">
        <w:rPr>
          <w:rFonts w:ascii="Aptos" w:eastAsia="Aptos" w:hAnsi="Aptos" w:cs="Aptos"/>
          <w:b/>
          <w:color w:val="009444"/>
          <w:sz w:val="21"/>
          <w:szCs w:val="21"/>
          <w:u w:val="single"/>
        </w:rPr>
        <w:t>El evangelismo como Grupo Sembrador</w:t>
      </w:r>
    </w:p>
    <w:p w14:paraId="2728295F" w14:textId="77777777" w:rsidR="001F1B48" w:rsidRDefault="001F1B48" w:rsidP="001F1B48">
      <w:pPr>
        <w:widowControl/>
        <w:numPr>
          <w:ilvl w:val="0"/>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Estrategias «de llegada» y «de salida»</w:t>
      </w:r>
    </w:p>
    <w:p w14:paraId="4AC7F13C" w14:textId="77777777" w:rsidR="001F1B48" w:rsidRDefault="001F1B48" w:rsidP="001F1B48">
      <w:pPr>
        <w:widowControl/>
        <w:numPr>
          <w:ilvl w:val="1"/>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Las estrategias «de llegada» acercan a las personas al ambiente cristiano (por ejemplo, una noche de cine para ver una película cristiana).</w:t>
      </w:r>
    </w:p>
    <w:p w14:paraId="737E6ED3" w14:textId="77777777" w:rsidR="001F1B48" w:rsidRDefault="001F1B48" w:rsidP="001F1B48">
      <w:pPr>
        <w:widowControl/>
        <w:numPr>
          <w:ilvl w:val="1"/>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Las estrategias «de salida» nos llevan a compartir nuestra fe fuera del entorno cristiano (por ejemplo, tocando puertas en la comunidad).</w:t>
      </w:r>
    </w:p>
    <w:p w14:paraId="546E814C" w14:textId="77777777" w:rsidR="001F1B48" w:rsidRDefault="001F1B48" w:rsidP="001F1B48">
      <w:pPr>
        <w:widowControl/>
        <w:numPr>
          <w:ilvl w:val="0"/>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Consideraciones para las estrategias «de llegada» y «de salida»</w:t>
      </w:r>
    </w:p>
    <w:p w14:paraId="2E632923" w14:textId="77777777" w:rsidR="001F1B48" w:rsidRDefault="001F1B48" w:rsidP="001F1B48">
      <w:pPr>
        <w:widowControl/>
        <w:numPr>
          <w:ilvl w:val="1"/>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recursos tiene tu grupo? Es importante analizar los recursos disponibles, como tiempo, espacio, presupuesto y materiales, para asegurarse de que la estrategia de evangelismo sea viable y sostenible.</w:t>
      </w:r>
    </w:p>
    <w:p w14:paraId="2D2DE61A" w14:textId="77777777" w:rsidR="001F1B48" w:rsidRDefault="001F1B48" w:rsidP="001F1B48">
      <w:pPr>
        <w:widowControl/>
        <w:numPr>
          <w:ilvl w:val="1"/>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dones y talentos tiene tu grupo? Identificar los dones y talentos de los miembros del grupo ayuda a determinar qué actividades o enfoques pueden ser más efectivos y útiles para el evangelismo.</w:t>
      </w:r>
    </w:p>
    <w:p w14:paraId="54E14ABC" w14:textId="77777777" w:rsidR="001F1B48" w:rsidRDefault="001F1B48" w:rsidP="001F1B48">
      <w:pPr>
        <w:widowControl/>
        <w:numPr>
          <w:ilvl w:val="1"/>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le entusiasma a tu grupo? Conocer lo que entusiasma al grupo es clave para diseñar estrategias de evangelismo que sean motivadoras y genuinas, lo cual aumentará el compromiso y la participación.</w:t>
      </w:r>
    </w:p>
    <w:p w14:paraId="61FCFF96" w14:textId="77777777" w:rsidR="001F1B48" w:rsidRDefault="001F1B48" w:rsidP="001F1B48">
      <w:pPr>
        <w:widowControl/>
        <w:numPr>
          <w:ilvl w:val="1"/>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necesidades tiene tu comunidad? Entender las necesidades específicas de la comunidad permite que la estrategia sea relevante y responda a las verdaderas dificultades de las personas que se desea alcanzar.</w:t>
      </w:r>
    </w:p>
    <w:p w14:paraId="41E60FE8" w14:textId="77777777" w:rsidR="001F1B48" w:rsidRDefault="001F1B48" w:rsidP="001F1B48">
      <w:pPr>
        <w:widowControl/>
        <w:numPr>
          <w:ilvl w:val="1"/>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¿Cuál es el contexto sociocultural de tu grupo? El contexto sociocultural influye en la forma como se recibirá el mensaje. Adaptarse a esos factores puede hacer que la estrategia de evangelismo sea más efectiva y respetuosa.</w:t>
      </w:r>
    </w:p>
    <w:p w14:paraId="31FD1F22" w14:textId="77777777" w:rsidR="001F1B48" w:rsidRDefault="001F1B48" w:rsidP="001F1B48">
      <w:pPr>
        <w:widowControl/>
        <w:numPr>
          <w:ilvl w:val="1"/>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lastRenderedPageBreak/>
        <w:t>¿Qué han hecho otros? Observar las experiencias y estrategias de otros grupos permite aprender de sus aciertos y errores, lo cual puede ayudar a mejorar la planificación y ejecución de las estrategias propias.</w:t>
      </w:r>
    </w:p>
    <w:p w14:paraId="56A02BC0" w14:textId="77777777" w:rsidR="001F1B48" w:rsidRDefault="001F1B48" w:rsidP="001F1B48">
      <w:pPr>
        <w:widowControl/>
        <w:numPr>
          <w:ilvl w:val="1"/>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¿Cómo van a medir el impacto? Definir cómo se va a medir el impacto ayuda a evaluar la efectividad de la estrategia y a ajustar las acciones según los resultados obtenidos, asegurando que se logren los objetivos.</w:t>
      </w:r>
    </w:p>
    <w:p w14:paraId="59BB3AC4" w14:textId="77777777" w:rsidR="001F1B48" w:rsidRDefault="001F1B48" w:rsidP="001F1B48">
      <w:pPr>
        <w:widowControl/>
        <w:numPr>
          <w:ilvl w:val="0"/>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El concepto del erizo (inspirado en </w:t>
      </w:r>
      <w:r>
        <w:rPr>
          <w:rFonts w:ascii="Aptos" w:eastAsia="Aptos" w:hAnsi="Aptos" w:cs="Aptos"/>
          <w:i/>
          <w:color w:val="000000"/>
          <w:sz w:val="21"/>
          <w:szCs w:val="21"/>
        </w:rPr>
        <w:t>De bueno a grandioso</w:t>
      </w:r>
      <w:r>
        <w:rPr>
          <w:rFonts w:ascii="Aptos" w:eastAsia="Aptos" w:hAnsi="Aptos" w:cs="Aptos"/>
          <w:color w:val="000000"/>
          <w:sz w:val="21"/>
          <w:szCs w:val="21"/>
        </w:rPr>
        <w:t xml:space="preserve"> de Jim Collins): El concepto del erizo puede ayudar a una iglesia o ministerio cristiano a identificar su enfoque más efectivo para la evangelización identificando qué les apasiona profundamente (por ejemplo, llegar a cierto grupo), en qué pueden destacarse</w:t>
      </w:r>
      <w:r>
        <w:rPr>
          <w:rFonts w:ascii="Aptos" w:eastAsia="Aptos" w:hAnsi="Aptos" w:cs="Aptos"/>
          <w:color w:val="EE0000"/>
          <w:sz w:val="21"/>
          <w:szCs w:val="21"/>
        </w:rPr>
        <w:t xml:space="preserve"> </w:t>
      </w:r>
      <w:r>
        <w:rPr>
          <w:rFonts w:ascii="Aptos" w:eastAsia="Aptos" w:hAnsi="Aptos" w:cs="Aptos"/>
          <w:color w:val="000000"/>
          <w:sz w:val="21"/>
          <w:szCs w:val="21"/>
        </w:rPr>
        <w:t>(por ejemplo, una enseñanza bíblica clara o las relaciones personales) y qué recursos tienen disponibles. Al encontrar la intersección de esos tres aspectos, el ministerio puede concentrar sus esfuerzos en el área donde va a tener mayor impacto para compartir el Evangelio con claridad y propósito.</w:t>
      </w:r>
    </w:p>
    <w:p w14:paraId="7ECA5F1F" w14:textId="77777777" w:rsidR="001F1B48" w:rsidRDefault="001F1B48" w:rsidP="001F1B48">
      <w:pPr>
        <w:widowControl/>
        <w:numPr>
          <w:ilvl w:val="1"/>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¿Por qué se llama el «concepto del erizo»?</w:t>
      </w:r>
    </w:p>
    <w:p w14:paraId="34B01402"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Se basa en una metáfora: el erizo, aunque no es rápido ni fuerte, tiene una estrategia muy clara y efectiva para protegerse: adopta forma de bola y usa sus espinas.</w:t>
      </w:r>
    </w:p>
    <w:p w14:paraId="61FC725B"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Esa única estrategia lo mantiene a salvo, sin necesidad de hacer muchas cosas distintas.</w:t>
      </w:r>
    </w:p>
    <w:p w14:paraId="2CBC00E6"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lección es que, a veces, una sola estrategia simple y bien ejecutada es más poderosa que muchas estrategias complejas.</w:t>
      </w:r>
    </w:p>
    <w:p w14:paraId="437B4A5A" w14:textId="77777777" w:rsidR="001F1B48" w:rsidRDefault="001F1B48" w:rsidP="001F1B48">
      <w:pPr>
        <w:widowControl/>
        <w:numPr>
          <w:ilvl w:val="1"/>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significa eso para una organización o grupo?</w:t>
      </w:r>
    </w:p>
    <w:p w14:paraId="6BE02D84"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Las organizaciones, al igual que el erizo, deben encontrar </w:t>
      </w:r>
      <w:r>
        <w:rPr>
          <w:rFonts w:ascii="Aptos" w:eastAsia="Aptos" w:hAnsi="Aptos" w:cs="Aptos"/>
          <w:i/>
          <w:color w:val="000000"/>
          <w:sz w:val="21"/>
          <w:szCs w:val="21"/>
        </w:rPr>
        <w:t xml:space="preserve">una cosa clave </w:t>
      </w:r>
      <w:r>
        <w:rPr>
          <w:rFonts w:ascii="Aptos" w:eastAsia="Aptos" w:hAnsi="Aptos" w:cs="Aptos"/>
          <w:color w:val="000000"/>
          <w:sz w:val="21"/>
          <w:szCs w:val="21"/>
        </w:rPr>
        <w:t>en la cual centrarse para ser realmente efectivas.</w:t>
      </w:r>
    </w:p>
    <w:p w14:paraId="123F2475"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En lugar de dispersarse, deben identificar y centrarse en su </w:t>
      </w:r>
      <w:r>
        <w:rPr>
          <w:rFonts w:ascii="Aptos" w:eastAsia="Aptos" w:hAnsi="Aptos" w:cs="Aptos"/>
          <w:i/>
          <w:color w:val="000000"/>
          <w:sz w:val="21"/>
          <w:szCs w:val="21"/>
        </w:rPr>
        <w:t>punto de mayor impacto</w:t>
      </w:r>
      <w:r>
        <w:rPr>
          <w:rFonts w:ascii="Aptos" w:eastAsia="Aptos" w:hAnsi="Aptos" w:cs="Aptos"/>
          <w:color w:val="000000"/>
          <w:sz w:val="21"/>
          <w:szCs w:val="21"/>
        </w:rPr>
        <w:t>.</w:t>
      </w:r>
    </w:p>
    <w:p w14:paraId="1B664797" w14:textId="77777777" w:rsidR="001F1B48" w:rsidRDefault="001F1B48" w:rsidP="001F1B48">
      <w:pPr>
        <w:widowControl/>
        <w:numPr>
          <w:ilvl w:val="1"/>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Las 3 preguntas del concepto del erizo</w:t>
      </w:r>
    </w:p>
    <w:p w14:paraId="3DD53057"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Para encontrar ese enfoque, hay que responder a tres preguntas fundamentales:</w:t>
      </w:r>
    </w:p>
    <w:p w14:paraId="36AC5432" w14:textId="77777777" w:rsidR="001F1B48" w:rsidRDefault="001F1B48" w:rsidP="001F1B48">
      <w:pPr>
        <w:widowControl/>
        <w:numPr>
          <w:ilvl w:val="3"/>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nos apasiona profundamente?</w:t>
      </w:r>
    </w:p>
    <w:p w14:paraId="0C26CCCC" w14:textId="77777777" w:rsidR="001F1B48" w:rsidRDefault="001F1B48" w:rsidP="001F1B48">
      <w:pPr>
        <w:widowControl/>
        <w:numPr>
          <w:ilvl w:val="4"/>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nos motiva de verdad?</w:t>
      </w:r>
    </w:p>
    <w:p w14:paraId="478B5E4A" w14:textId="77777777" w:rsidR="001F1B48" w:rsidRDefault="001F1B48" w:rsidP="001F1B48">
      <w:pPr>
        <w:widowControl/>
        <w:numPr>
          <w:ilvl w:val="4"/>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causa, actividad o tema nos mueve emocionalmente?</w:t>
      </w:r>
    </w:p>
    <w:p w14:paraId="48AD0EDB" w14:textId="77777777" w:rsidR="001F1B48" w:rsidRDefault="001F1B48" w:rsidP="001F1B48">
      <w:pPr>
        <w:widowControl/>
        <w:numPr>
          <w:ilvl w:val="3"/>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¿En qué podemos ser los mejores?</w:t>
      </w:r>
    </w:p>
    <w:p w14:paraId="321FB676" w14:textId="77777777" w:rsidR="001F1B48" w:rsidRDefault="001F1B48" w:rsidP="001F1B48">
      <w:pPr>
        <w:widowControl/>
        <w:numPr>
          <w:ilvl w:val="4"/>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¿Cuál es nuestra verdadera fortaleza?</w:t>
      </w:r>
    </w:p>
    <w:p w14:paraId="05A78A9D" w14:textId="77777777" w:rsidR="001F1B48" w:rsidRDefault="001F1B48" w:rsidP="001F1B48">
      <w:pPr>
        <w:widowControl/>
        <w:numPr>
          <w:ilvl w:val="4"/>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podemos hacer mejor que cualquier otra organización o grupo?</w:t>
      </w:r>
    </w:p>
    <w:p w14:paraId="077D4FED" w14:textId="77777777" w:rsidR="001F1B48" w:rsidRDefault="001F1B48" w:rsidP="001F1B48">
      <w:pPr>
        <w:widowControl/>
        <w:numPr>
          <w:ilvl w:val="3"/>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impulsa nuestro motor económico o de recursos?</w:t>
      </w:r>
    </w:p>
    <w:p w14:paraId="6D6FF4FC" w14:textId="77777777" w:rsidR="001F1B48" w:rsidRDefault="001F1B48" w:rsidP="001F1B48">
      <w:pPr>
        <w:widowControl/>
        <w:numPr>
          <w:ilvl w:val="4"/>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 qué manera podemos sostenernos y crecer?</w:t>
      </w:r>
    </w:p>
    <w:p w14:paraId="7B166918" w14:textId="77777777" w:rsidR="001F1B48" w:rsidRDefault="001F1B48" w:rsidP="001F1B48">
      <w:pPr>
        <w:widowControl/>
        <w:numPr>
          <w:ilvl w:val="4"/>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recursos tenemos o podemos obtener para lograr nuestro propósito?</w:t>
      </w:r>
    </w:p>
    <w:p w14:paraId="25CAC02C"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 punto de intersección</w:t>
      </w:r>
    </w:p>
    <w:p w14:paraId="6E3B1499" w14:textId="77777777" w:rsidR="001F1B48" w:rsidRDefault="001F1B48" w:rsidP="001F1B48">
      <w:pPr>
        <w:widowControl/>
        <w:numPr>
          <w:ilvl w:val="3"/>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 «concepto del erizo» surge donde se cruzan esas tres respuestas.</w:t>
      </w:r>
    </w:p>
    <w:p w14:paraId="6B922FC2" w14:textId="77777777" w:rsidR="001F1B48" w:rsidRDefault="001F1B48" w:rsidP="001F1B48">
      <w:pPr>
        <w:widowControl/>
        <w:numPr>
          <w:ilvl w:val="3"/>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Ese punto de intersección es el lugar donde una organización debe centrar sus esfuerzos.</w:t>
      </w:r>
    </w:p>
    <w:p w14:paraId="623F212E" w14:textId="77777777" w:rsidR="001F1B48" w:rsidRDefault="001F1B48" w:rsidP="001F1B48">
      <w:pPr>
        <w:widowControl/>
        <w:numPr>
          <w:ilvl w:val="3"/>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Al hacerlo, se evitan distracciones y se maximizan los resultados a largo plazo.</w:t>
      </w:r>
    </w:p>
    <w:p w14:paraId="2AE8DDB8" w14:textId="77777777" w:rsidR="001F1B48" w:rsidRDefault="001F1B48" w:rsidP="001F1B48">
      <w:pPr>
        <w:widowControl/>
        <w:numPr>
          <w:ilvl w:val="1"/>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¿Por qué es útil ese concepto?</w:t>
      </w:r>
    </w:p>
    <w:p w14:paraId="428EA6EC"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Ayuda a definir una estrategia clara.</w:t>
      </w:r>
    </w:p>
    <w:p w14:paraId="75A685B8"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Evita perder tiempo y recursos en iniciativas que no aportan valor.</w:t>
      </w:r>
    </w:p>
    <w:p w14:paraId="1064E9D2"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Fortalece la identidad y el propósito del grupo.</w:t>
      </w:r>
    </w:p>
    <w:p w14:paraId="0A6AC814"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Permite tomar decisiones alineadas con lo que realmente importa.</w:t>
      </w:r>
    </w:p>
    <w:p w14:paraId="3D8A4FE1" w14:textId="77777777" w:rsidR="001F1B48" w:rsidRDefault="001F1B48" w:rsidP="001F1B48">
      <w:pPr>
        <w:widowControl/>
        <w:numPr>
          <w:ilvl w:val="0"/>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estrategias «de llegada» y «de salida» podría implementar tu Grupo Sembrador?</w:t>
      </w:r>
    </w:p>
    <w:p w14:paraId="7E272F72" w14:textId="77777777" w:rsidR="001F1B48" w:rsidRDefault="001F1B48" w:rsidP="001F1B48">
      <w:pPr>
        <w:widowControl/>
        <w:numPr>
          <w:ilvl w:val="1"/>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Estrategias «de llegada»</w:t>
      </w:r>
    </w:p>
    <w:p w14:paraId="405417E8"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 Culto de Nochebuena</w:t>
      </w:r>
    </w:p>
    <w:p w14:paraId="752603E8"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 Culto de Semana Santa</w:t>
      </w:r>
    </w:p>
    <w:p w14:paraId="4E70D94F"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Culto del Día de la Madre</w:t>
      </w:r>
    </w:p>
    <w:p w14:paraId="5A4D999E"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lastRenderedPageBreak/>
        <w:t>Escuela bíblica vacacional</w:t>
      </w:r>
    </w:p>
    <w:p w14:paraId="6E0B2E25"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Campamento deportivo y/o salidas deportivas</w:t>
      </w:r>
    </w:p>
    <w:p w14:paraId="3DF622EC"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Campamento artístico/musical</w:t>
      </w:r>
    </w:p>
    <w:p w14:paraId="26A69DB7"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Festival barrial</w:t>
      </w:r>
    </w:p>
    <w:p w14:paraId="60FD311F"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Retiro para matrimonios</w:t>
      </w:r>
    </w:p>
    <w:p w14:paraId="6C526294"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Grupos de duelo</w:t>
      </w:r>
    </w:p>
    <w:p w14:paraId="2F9CAC52"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Grupos de recuperación</w:t>
      </w:r>
    </w:p>
    <w:p w14:paraId="288B96A3"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Adviento a la luz de las velas</w:t>
      </w:r>
    </w:p>
    <w:p w14:paraId="0E1EC4AF"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Navidad para niños</w:t>
      </w:r>
    </w:p>
    <w:p w14:paraId="4D6C1C67"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Pascua para niños</w:t>
      </w:r>
    </w:p>
    <w:p w14:paraId="478A896A"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Noche de cine (Mi hijo, mi Salvador, etc.)</w:t>
      </w:r>
    </w:p>
    <w:p w14:paraId="28C673DD"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Ofrecer asesoría familiar</w:t>
      </w:r>
    </w:p>
    <w:p w14:paraId="60579C48" w14:textId="77777777" w:rsidR="001F1B48" w:rsidRDefault="001F1B48" w:rsidP="001F1B48">
      <w:pPr>
        <w:widowControl/>
        <w:numPr>
          <w:ilvl w:val="1"/>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Estrategias «de salida»</w:t>
      </w:r>
    </w:p>
    <w:p w14:paraId="1C135C70"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Distribución de invitaciones en la comunidad para cultos o eventos especiales</w:t>
      </w:r>
    </w:p>
    <w:p w14:paraId="2DCDE5D8"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Campaña en redes sociales invitando a la comunidad a cultos o eventos especiales</w:t>
      </w:r>
    </w:p>
    <w:p w14:paraId="4EF748F0"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Puesto en ferias locales o eventos comunitarios</w:t>
      </w:r>
    </w:p>
    <w:p w14:paraId="7FB6053C" w14:textId="77777777" w:rsidR="001F1B48" w:rsidRDefault="001F1B48" w:rsidP="001F1B48">
      <w:pPr>
        <w:widowControl/>
        <w:numPr>
          <w:ilvl w:val="2"/>
          <w:numId w:val="2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Jornadas de limpieza comunitaria</w:t>
      </w:r>
    </w:p>
    <w:p w14:paraId="04F3DE23" w14:textId="77777777" w:rsidR="001F1B48" w:rsidRDefault="001F1B48" w:rsidP="001F1B48">
      <w:pPr>
        <w:widowControl/>
        <w:numPr>
          <w:ilvl w:val="2"/>
          <w:numId w:val="25"/>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Visitas a los enfermos o los ancianos u orfelinatos</w:t>
      </w:r>
    </w:p>
    <w:p w14:paraId="1A9DAAA0" w14:textId="77777777" w:rsidR="001F1B48" w:rsidRPr="00A36E46" w:rsidRDefault="001F1B48" w:rsidP="001F1B48">
      <w:pPr>
        <w:spacing w:after="240"/>
        <w:rPr>
          <w:rFonts w:ascii="Aptos" w:eastAsia="Aptos" w:hAnsi="Aptos" w:cs="Aptos"/>
          <w:b/>
          <w:color w:val="009444"/>
          <w:sz w:val="21"/>
          <w:szCs w:val="21"/>
          <w:u w:val="single"/>
        </w:rPr>
      </w:pPr>
      <w:r w:rsidRPr="00A36E46">
        <w:rPr>
          <w:rFonts w:ascii="Aptos" w:eastAsia="Aptos" w:hAnsi="Aptos" w:cs="Aptos"/>
          <w:b/>
          <w:color w:val="009444"/>
          <w:sz w:val="21"/>
          <w:szCs w:val="21"/>
          <w:u w:val="single"/>
        </w:rPr>
        <w:t>Conclusión</w:t>
      </w:r>
    </w:p>
    <w:p w14:paraId="2DA781A9" w14:textId="77777777" w:rsidR="001F1B48" w:rsidRDefault="001F1B48" w:rsidP="001F1B48">
      <w:pPr>
        <w:widowControl/>
        <w:numPr>
          <w:ilvl w:val="0"/>
          <w:numId w:val="2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Recuérdales a los participantes la fecha y hora de la siguiente clase.</w:t>
      </w:r>
    </w:p>
    <w:p w14:paraId="0E25F974" w14:textId="77777777" w:rsidR="001F1B48" w:rsidRDefault="001F1B48" w:rsidP="001F1B48">
      <w:pPr>
        <w:widowControl/>
        <w:numPr>
          <w:ilvl w:val="0"/>
          <w:numId w:val="26"/>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Comparte las tareas para la siguiente clase.</w:t>
      </w:r>
    </w:p>
    <w:p w14:paraId="61DF8E70" w14:textId="77777777" w:rsidR="001F1B48" w:rsidRPr="00A36E46" w:rsidRDefault="001F1B48" w:rsidP="001F1B48">
      <w:pPr>
        <w:spacing w:after="240"/>
        <w:rPr>
          <w:rFonts w:ascii="Aptos" w:eastAsia="Aptos" w:hAnsi="Aptos" w:cs="Aptos"/>
          <w:b/>
          <w:color w:val="009444"/>
          <w:sz w:val="21"/>
          <w:szCs w:val="21"/>
          <w:u w:val="single"/>
        </w:rPr>
      </w:pPr>
      <w:r w:rsidRPr="00A36E46">
        <w:rPr>
          <w:rFonts w:ascii="Aptos" w:eastAsia="Aptos" w:hAnsi="Aptos" w:cs="Aptos"/>
          <w:b/>
          <w:color w:val="009444"/>
          <w:sz w:val="21"/>
          <w:szCs w:val="21"/>
          <w:u w:val="single"/>
        </w:rPr>
        <w:t>Oración de cierre</w:t>
      </w:r>
    </w:p>
    <w:p w14:paraId="58683A79"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Señor, gracias porque nos muestras que el evangelismo no depende de nuestra elocuencia, sino del poder de tu Palabra. Danos sabiduría para que vivamos con integridad y valentía para hablar con claridad. Abre puertas para el Evangelio en nuestras conversaciones diarias y guía a nuestro Grupo Sembrador para que refleje tu luz en nuestra comunidad. Amén.</w:t>
      </w:r>
    </w:p>
    <w:p w14:paraId="3198215B" w14:textId="77777777" w:rsidR="001F1B48" w:rsidRDefault="001F1B48" w:rsidP="001F1B48">
      <w:pPr>
        <w:spacing w:after="240"/>
        <w:rPr>
          <w:rFonts w:ascii="Aptos" w:eastAsia="Aptos" w:hAnsi="Aptos" w:cs="Aptos"/>
          <w:b/>
          <w:sz w:val="28"/>
          <w:szCs w:val="28"/>
        </w:rPr>
      </w:pPr>
    </w:p>
    <w:p w14:paraId="34445B07" w14:textId="77777777" w:rsidR="001F1B48" w:rsidRDefault="001F1B48" w:rsidP="001F1B48">
      <w:pPr>
        <w:rPr>
          <w:rFonts w:ascii="Aptos" w:eastAsia="Aptos" w:hAnsi="Aptos" w:cs="Aptos"/>
          <w:b/>
          <w:sz w:val="28"/>
          <w:szCs w:val="28"/>
        </w:rPr>
      </w:pPr>
      <w:r>
        <w:br w:type="page"/>
      </w:r>
    </w:p>
    <w:p w14:paraId="1E2931DD" w14:textId="77777777" w:rsidR="00726DF8" w:rsidRPr="00442D65" w:rsidRDefault="00726DF8" w:rsidP="00726DF8">
      <w:pPr>
        <w:spacing w:before="160"/>
        <w:ind w:right="720"/>
        <w:rPr>
          <w:b/>
          <w:color w:val="FFFFFF" w:themeColor="background1"/>
          <w:sz w:val="28"/>
          <w:szCs w:val="28"/>
        </w:rPr>
      </w:pPr>
      <w:r w:rsidRPr="00EB47CA">
        <w:rPr>
          <w:b/>
          <w:noProof/>
          <w:color w:val="009444"/>
          <w:sz w:val="40"/>
        </w:rPr>
        <w:lastRenderedPageBreak/>
        <w:drawing>
          <wp:anchor distT="0" distB="0" distL="114300" distR="114300" simplePos="0" relativeHeight="251683840" behindDoc="1" locked="0" layoutInCell="1" allowOverlap="1" wp14:anchorId="624BF769" wp14:editId="175F558F">
            <wp:simplePos x="0" y="0"/>
            <wp:positionH relativeFrom="margin">
              <wp:align>right</wp:align>
            </wp:positionH>
            <wp:positionV relativeFrom="paragraph">
              <wp:posOffset>0</wp:posOffset>
            </wp:positionV>
            <wp:extent cx="2095500" cy="1656724"/>
            <wp:effectExtent l="0" t="0" r="0" b="0"/>
            <wp:wrapNone/>
            <wp:docPr id="1051217914" name="Picture 1051217914" descr="A logo with a bird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67225" name="Picture 1" descr="A logo with a bird and a cro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5500" cy="1656724"/>
                    </a:xfrm>
                    <a:prstGeom prst="rect">
                      <a:avLst/>
                    </a:prstGeom>
                  </pic:spPr>
                </pic:pic>
              </a:graphicData>
            </a:graphic>
            <wp14:sizeRelH relativeFrom="page">
              <wp14:pctWidth>0</wp14:pctWidth>
            </wp14:sizeRelH>
            <wp14:sizeRelV relativeFrom="page">
              <wp14:pctHeight>0</wp14:pctHeight>
            </wp14:sizeRelV>
          </wp:anchor>
        </w:drawing>
      </w:r>
      <w:r w:rsidRPr="00442D65">
        <w:rPr>
          <w:b/>
          <w:color w:val="FFFFFF" w:themeColor="background1"/>
          <w:sz w:val="28"/>
          <w:szCs w:val="28"/>
          <w:highlight w:val="black"/>
        </w:rPr>
        <w:t xml:space="preserve">Guía </w:t>
      </w:r>
      <w:r>
        <w:rPr>
          <w:b/>
          <w:color w:val="FFFFFF" w:themeColor="background1"/>
          <w:sz w:val="28"/>
          <w:szCs w:val="28"/>
          <w:highlight w:val="black"/>
        </w:rPr>
        <w:t>del m</w:t>
      </w:r>
      <w:r w:rsidRPr="00442D65">
        <w:rPr>
          <w:b/>
          <w:color w:val="FFFFFF" w:themeColor="background1"/>
          <w:sz w:val="28"/>
          <w:szCs w:val="28"/>
          <w:highlight w:val="black"/>
        </w:rPr>
        <w:t>aestro</w:t>
      </w:r>
      <w:r w:rsidRPr="00442D65">
        <w:rPr>
          <w:b/>
          <w:color w:val="FFFFFF" w:themeColor="background1"/>
          <w:sz w:val="28"/>
          <w:szCs w:val="28"/>
        </w:rPr>
        <w:t xml:space="preserve"> </w:t>
      </w:r>
    </w:p>
    <w:p w14:paraId="2D6AAC79" w14:textId="77777777" w:rsidR="00726DF8" w:rsidRPr="006D2D29" w:rsidRDefault="00726DF8" w:rsidP="00726DF8">
      <w:pPr>
        <w:spacing w:before="160"/>
        <w:ind w:right="720"/>
        <w:rPr>
          <w:sz w:val="56"/>
          <w:szCs w:val="56"/>
        </w:rPr>
      </w:pPr>
      <w:r>
        <w:rPr>
          <w:b/>
          <w:sz w:val="56"/>
          <w:szCs w:val="56"/>
        </w:rPr>
        <w:t>La Gran Comisión</w:t>
      </w:r>
      <w:r w:rsidRPr="006D2D29">
        <w:rPr>
          <w:sz w:val="56"/>
          <w:szCs w:val="56"/>
        </w:rPr>
        <w:t xml:space="preserve">  </w:t>
      </w:r>
    </w:p>
    <w:p w14:paraId="706778D8" w14:textId="2D406A11" w:rsidR="00726DF8" w:rsidRPr="00B42E7F" w:rsidRDefault="00726DF8" w:rsidP="00726DF8">
      <w:pPr>
        <w:spacing w:before="160"/>
        <w:ind w:right="720"/>
        <w:rPr>
          <w:b/>
          <w:i/>
          <w:iCs/>
          <w:color w:val="009444"/>
          <w:sz w:val="36"/>
          <w:szCs w:val="36"/>
        </w:rPr>
      </w:pPr>
      <w:r w:rsidRPr="00B42E7F">
        <w:rPr>
          <w:b/>
          <w:i/>
          <w:iCs/>
          <w:color w:val="009444"/>
          <w:sz w:val="36"/>
          <w:szCs w:val="36"/>
        </w:rPr>
        <w:t xml:space="preserve">Lección </w:t>
      </w:r>
      <w:r>
        <w:rPr>
          <w:b/>
          <w:i/>
          <w:iCs/>
          <w:color w:val="009444"/>
          <w:sz w:val="36"/>
          <w:szCs w:val="36"/>
        </w:rPr>
        <w:t>4</w:t>
      </w:r>
    </w:p>
    <w:p w14:paraId="4C93DCF8" w14:textId="5552ADE3" w:rsidR="00726DF8" w:rsidRPr="008446E8" w:rsidRDefault="00726DF8" w:rsidP="00726DF8">
      <w:pPr>
        <w:pBdr>
          <w:bottom w:val="single" w:sz="4" w:space="1" w:color="auto"/>
        </w:pBdr>
        <w:spacing w:before="160"/>
        <w:rPr>
          <w:rFonts w:ascii="Aptos" w:eastAsia="Aptos" w:hAnsi="Aptos" w:cs="Aptos"/>
          <w:b/>
          <w:color w:val="009444"/>
          <w:sz w:val="32"/>
          <w:szCs w:val="32"/>
        </w:rPr>
      </w:pPr>
      <w:r>
        <w:rPr>
          <w:rFonts w:ascii="Aptos" w:eastAsia="Aptos" w:hAnsi="Aptos" w:cs="Aptos"/>
          <w:b/>
          <w:color w:val="009444"/>
          <w:sz w:val="32"/>
          <w:szCs w:val="32"/>
        </w:rPr>
        <w:t>A tiempo y fuera de tiempo</w:t>
      </w:r>
    </w:p>
    <w:p w14:paraId="5F910283" w14:textId="77777777" w:rsidR="00726DF8" w:rsidRDefault="00726DF8" w:rsidP="00726DF8">
      <w:pPr>
        <w:pBdr>
          <w:bottom w:val="single" w:sz="4" w:space="1" w:color="auto"/>
        </w:pBdr>
        <w:rPr>
          <w:color w:val="000000" w:themeColor="text1"/>
        </w:rPr>
      </w:pPr>
    </w:p>
    <w:p w14:paraId="591A556C" w14:textId="77777777" w:rsidR="00726DF8" w:rsidRDefault="00726DF8" w:rsidP="00726DF8">
      <w:pPr>
        <w:jc w:val="both"/>
        <w:rPr>
          <w:u w:val="single"/>
        </w:rPr>
      </w:pPr>
    </w:p>
    <w:p w14:paraId="6E2CC171"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 xml:space="preserve">Esta lección utiliza 2 Timoteo 4:1-5 como introducción y se centra en las presentaciones del Evangelio, ya sea a través de la exposición de un testimonio personal o el Gran Intercambio de Dios. Se repasan ejemplos bíblicos. Se comparten ejemplos modernos. Se hace hincapié en que Cristo es el protagonista, y no el creyente. En esta lección se puede emplear el juego de roles para que los estudiantes desarrollen competencias para compartir su testimonio o un mensaje del Gran Intercambio de Dios. </w:t>
      </w:r>
    </w:p>
    <w:p w14:paraId="4606097B" w14:textId="32D6FBE3" w:rsidR="001F1B48" w:rsidRPr="00B34BA9" w:rsidRDefault="001F1B48" w:rsidP="001F1B48">
      <w:pPr>
        <w:spacing w:after="240"/>
        <w:rPr>
          <w:rFonts w:ascii="Aptos" w:eastAsia="Aptos" w:hAnsi="Aptos" w:cs="Aptos"/>
          <w:b/>
          <w:color w:val="009444"/>
          <w:sz w:val="21"/>
          <w:szCs w:val="21"/>
          <w:u w:val="single"/>
        </w:rPr>
      </w:pPr>
      <w:r w:rsidRPr="00B34BA9">
        <w:rPr>
          <w:rFonts w:ascii="Aptos" w:eastAsia="Aptos" w:hAnsi="Aptos" w:cs="Aptos"/>
          <w:b/>
          <w:color w:val="009444"/>
          <w:sz w:val="21"/>
          <w:szCs w:val="21"/>
          <w:u w:val="single"/>
        </w:rPr>
        <w:t>Objetivos de la lección</w:t>
      </w:r>
    </w:p>
    <w:p w14:paraId="70A69038" w14:textId="77777777" w:rsidR="001F1B48" w:rsidRDefault="001F1B48" w:rsidP="001F1B48">
      <w:pPr>
        <w:widowControl/>
        <w:numPr>
          <w:ilvl w:val="0"/>
          <w:numId w:val="3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Reconocer ejemplos bíblicos de exposiciones del Evangelio y maneras de informar sobre los enfoques evangelísticos personales</w:t>
      </w:r>
    </w:p>
    <w:p w14:paraId="40F79AB2" w14:textId="77777777" w:rsidR="001F1B48" w:rsidRDefault="001F1B48" w:rsidP="001F1B48">
      <w:pPr>
        <w:widowControl/>
        <w:numPr>
          <w:ilvl w:val="0"/>
          <w:numId w:val="3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Ser capaz de compartir con seguridad un testimonio personal o un mensaje del Gran Intercambio de Dios</w:t>
      </w:r>
    </w:p>
    <w:p w14:paraId="75F67D4C" w14:textId="77777777" w:rsidR="001F1B48" w:rsidRDefault="001F1B48" w:rsidP="001F1B48">
      <w:pPr>
        <w:widowControl/>
        <w:numPr>
          <w:ilvl w:val="0"/>
          <w:numId w:val="31"/>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Practicar una comunicación evangélica eficaz mediante juegos de rol y comentarios, concentrándose en mensajes centrados en Cristo.</w:t>
      </w:r>
    </w:p>
    <w:p w14:paraId="0C31B643" w14:textId="77777777" w:rsidR="001F1B48" w:rsidRPr="00B34BA9" w:rsidRDefault="001F1B48" w:rsidP="001F1B48">
      <w:pPr>
        <w:spacing w:after="240"/>
        <w:rPr>
          <w:rFonts w:ascii="Aptos" w:eastAsia="Aptos" w:hAnsi="Aptos" w:cs="Aptos"/>
          <w:b/>
          <w:color w:val="009444"/>
          <w:sz w:val="21"/>
          <w:szCs w:val="21"/>
          <w:u w:val="single"/>
        </w:rPr>
      </w:pPr>
      <w:r w:rsidRPr="00B34BA9">
        <w:rPr>
          <w:rFonts w:ascii="Aptos" w:eastAsia="Aptos" w:hAnsi="Aptos" w:cs="Aptos"/>
          <w:b/>
          <w:color w:val="009444"/>
          <w:sz w:val="21"/>
          <w:szCs w:val="21"/>
          <w:u w:val="single"/>
        </w:rPr>
        <w:t>Tarea</w:t>
      </w:r>
    </w:p>
    <w:p w14:paraId="6A29E04F" w14:textId="77777777" w:rsidR="001F1B48" w:rsidRDefault="001F1B48" w:rsidP="001F1B48">
      <w:pPr>
        <w:widowControl/>
        <w:numPr>
          <w:ilvl w:val="3"/>
          <w:numId w:val="25"/>
        </w:numPr>
        <w:pBdr>
          <w:top w:val="nil"/>
          <w:left w:val="nil"/>
          <w:bottom w:val="nil"/>
          <w:right w:val="nil"/>
          <w:between w:val="nil"/>
        </w:pBdr>
        <w:autoSpaceDE/>
        <w:autoSpaceDN/>
        <w:ind w:left="709"/>
        <w:rPr>
          <w:rFonts w:ascii="Aptos" w:eastAsia="Aptos" w:hAnsi="Aptos" w:cs="Aptos"/>
          <w:color w:val="000000"/>
          <w:sz w:val="21"/>
          <w:szCs w:val="21"/>
        </w:rPr>
      </w:pPr>
      <w:r>
        <w:rPr>
          <w:rFonts w:ascii="Quattrocento Sans" w:eastAsia="Quattrocento Sans" w:hAnsi="Quattrocento Sans" w:cs="Quattrocento Sans"/>
          <w:b/>
          <w:color w:val="000000"/>
          <w:sz w:val="21"/>
          <w:szCs w:val="21"/>
        </w:rPr>
        <w:t>⁠</w:t>
      </w:r>
      <w:r>
        <w:rPr>
          <w:rFonts w:ascii="Aptos" w:eastAsia="Aptos" w:hAnsi="Aptos" w:cs="Aptos"/>
          <w:color w:val="000000"/>
          <w:sz w:val="21"/>
          <w:szCs w:val="21"/>
        </w:rPr>
        <w:t>Mirar el minivideo</w:t>
      </w:r>
    </w:p>
    <w:p w14:paraId="638F2AD6" w14:textId="77777777" w:rsidR="001F1B48" w:rsidRDefault="001F1B48" w:rsidP="001F1B48">
      <w:pPr>
        <w:widowControl/>
        <w:numPr>
          <w:ilvl w:val="3"/>
          <w:numId w:val="25"/>
        </w:numPr>
        <w:pBdr>
          <w:top w:val="nil"/>
          <w:left w:val="nil"/>
          <w:bottom w:val="nil"/>
          <w:right w:val="nil"/>
          <w:between w:val="nil"/>
        </w:pBdr>
        <w:autoSpaceDE/>
        <w:autoSpaceDN/>
        <w:ind w:left="709"/>
        <w:rPr>
          <w:rFonts w:ascii="Aptos" w:eastAsia="Aptos" w:hAnsi="Aptos" w:cs="Aptos"/>
          <w:color w:val="000000"/>
          <w:sz w:val="21"/>
          <w:szCs w:val="21"/>
        </w:rPr>
      </w:pPr>
      <w:r>
        <w:rPr>
          <w:rFonts w:ascii="Quattrocento Sans" w:eastAsia="Quattrocento Sans" w:hAnsi="Quattrocento Sans" w:cs="Quattrocento Sans"/>
          <w:color w:val="000000"/>
          <w:sz w:val="21"/>
          <w:szCs w:val="21"/>
        </w:rPr>
        <w:t>⁠⁠</w:t>
      </w:r>
      <w:r>
        <w:rPr>
          <w:rFonts w:ascii="Aptos" w:eastAsia="Aptos" w:hAnsi="Aptos" w:cs="Aptos"/>
          <w:color w:val="000000"/>
          <w:sz w:val="21"/>
          <w:szCs w:val="21"/>
        </w:rPr>
        <w:t>Leer 1 Timoteo 1:12-17, Salmos 32, Hechos 22 y Hechos 26</w:t>
      </w:r>
    </w:p>
    <w:p w14:paraId="066B426A" w14:textId="77777777" w:rsidR="001F1B48" w:rsidRDefault="001F1B48" w:rsidP="001F1B48">
      <w:pPr>
        <w:widowControl/>
        <w:numPr>
          <w:ilvl w:val="3"/>
          <w:numId w:val="25"/>
        </w:numPr>
        <w:pBdr>
          <w:top w:val="nil"/>
          <w:left w:val="nil"/>
          <w:bottom w:val="nil"/>
          <w:right w:val="nil"/>
          <w:between w:val="nil"/>
        </w:pBdr>
        <w:autoSpaceDE/>
        <w:autoSpaceDN/>
        <w:ind w:left="709"/>
        <w:rPr>
          <w:rFonts w:ascii="Aptos" w:eastAsia="Aptos" w:hAnsi="Aptos" w:cs="Aptos"/>
          <w:color w:val="000000"/>
          <w:sz w:val="21"/>
          <w:szCs w:val="21"/>
        </w:rPr>
      </w:pPr>
      <w:r>
        <w:rPr>
          <w:rFonts w:ascii="Quattrocento Sans" w:eastAsia="Quattrocento Sans" w:hAnsi="Quattrocento Sans" w:cs="Quattrocento Sans"/>
          <w:color w:val="000000"/>
          <w:sz w:val="21"/>
          <w:szCs w:val="21"/>
        </w:rPr>
        <w:t>⁠⁠</w:t>
      </w:r>
      <w:r>
        <w:rPr>
          <w:rFonts w:ascii="Aptos" w:eastAsia="Aptos" w:hAnsi="Aptos" w:cs="Aptos"/>
          <w:color w:val="000000"/>
          <w:sz w:val="21"/>
          <w:szCs w:val="21"/>
        </w:rPr>
        <w:t xml:space="preserve">Reflexionar en la siguiente pregunta: ¿Cuáles son algunos puntos clave que deberíamos incluir cuando estamos compartiendo nuestro testimonio o nuestra historia espiritual? </w:t>
      </w:r>
    </w:p>
    <w:p w14:paraId="5BDF9AD9" w14:textId="77777777" w:rsidR="001F1B48" w:rsidRDefault="001F1B48" w:rsidP="001F1B48">
      <w:pPr>
        <w:widowControl/>
        <w:numPr>
          <w:ilvl w:val="3"/>
          <w:numId w:val="25"/>
        </w:numPr>
        <w:pBdr>
          <w:top w:val="nil"/>
          <w:left w:val="nil"/>
          <w:bottom w:val="nil"/>
          <w:right w:val="nil"/>
          <w:between w:val="nil"/>
        </w:pBdr>
        <w:autoSpaceDE/>
        <w:autoSpaceDN/>
        <w:spacing w:after="240"/>
        <w:ind w:left="709"/>
        <w:rPr>
          <w:rFonts w:ascii="Aptos" w:eastAsia="Aptos" w:hAnsi="Aptos" w:cs="Aptos"/>
          <w:color w:val="000000"/>
          <w:sz w:val="21"/>
          <w:szCs w:val="21"/>
        </w:rPr>
      </w:pPr>
      <w:r>
        <w:rPr>
          <w:rFonts w:ascii="Quattrocento Sans" w:eastAsia="Quattrocento Sans" w:hAnsi="Quattrocento Sans" w:cs="Quattrocento Sans"/>
          <w:color w:val="000000"/>
          <w:sz w:val="21"/>
          <w:szCs w:val="21"/>
        </w:rPr>
        <w:t>⁠⁠</w:t>
      </w:r>
      <w:r>
        <w:rPr>
          <w:rFonts w:ascii="Aptos" w:eastAsia="Aptos" w:hAnsi="Aptos" w:cs="Aptos"/>
          <w:color w:val="000000"/>
          <w:sz w:val="21"/>
          <w:szCs w:val="21"/>
        </w:rPr>
        <w:t>Formular tu testimonio, es decir una historia corta sobre lo que Dios ha hecho en tu vida, y llegar a clase listo para compartirla en uno de los grupos.</w:t>
      </w:r>
    </w:p>
    <w:p w14:paraId="2C445578" w14:textId="77777777" w:rsidR="001F1B48" w:rsidRPr="00B34BA9" w:rsidRDefault="001F1B48" w:rsidP="001F1B48">
      <w:pPr>
        <w:spacing w:after="240"/>
        <w:rPr>
          <w:rFonts w:ascii="Aptos" w:eastAsia="Aptos" w:hAnsi="Aptos" w:cs="Aptos"/>
          <w:b/>
          <w:color w:val="009444"/>
          <w:sz w:val="21"/>
          <w:szCs w:val="21"/>
          <w:u w:val="single"/>
        </w:rPr>
      </w:pPr>
      <w:r w:rsidRPr="00B34BA9">
        <w:rPr>
          <w:rFonts w:ascii="Aptos" w:eastAsia="Aptos" w:hAnsi="Aptos" w:cs="Aptos"/>
          <w:b/>
          <w:color w:val="009444"/>
          <w:sz w:val="21"/>
          <w:szCs w:val="21"/>
          <w:u w:val="single"/>
        </w:rPr>
        <w:t>Oración de apertura</w:t>
      </w:r>
    </w:p>
    <w:p w14:paraId="548F9FE1"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Señor Jesús, tú enviaste a tus apóstoles con el mensaje del perdón y la vida eterna. Hoy nos invitas a que hagamos lo mismo. Enséñanos a hablar de ti con humildad y confianza, siempre centrados en tu obra en la cruz. Ayúdanos a compartir nuestro testimonio como una proclamación de tu gracia. Amén.</w:t>
      </w:r>
    </w:p>
    <w:p w14:paraId="24F558ED" w14:textId="77777777" w:rsidR="001F1B48" w:rsidRPr="00B34BA9" w:rsidRDefault="001F1B48" w:rsidP="001F1B48">
      <w:pPr>
        <w:spacing w:after="240"/>
        <w:rPr>
          <w:rFonts w:ascii="Aptos" w:eastAsia="Aptos" w:hAnsi="Aptos" w:cs="Aptos"/>
          <w:b/>
          <w:color w:val="009444"/>
          <w:sz w:val="21"/>
          <w:szCs w:val="21"/>
          <w:u w:val="single"/>
        </w:rPr>
      </w:pPr>
      <w:r w:rsidRPr="00B34BA9">
        <w:rPr>
          <w:rFonts w:ascii="Aptos" w:eastAsia="Aptos" w:hAnsi="Aptos" w:cs="Aptos"/>
          <w:b/>
          <w:color w:val="009444"/>
          <w:sz w:val="21"/>
          <w:szCs w:val="21"/>
          <w:u w:val="single"/>
        </w:rPr>
        <w:t>Cómo compartir el testimonio</w:t>
      </w:r>
    </w:p>
    <w:p w14:paraId="73613BEF" w14:textId="77777777" w:rsidR="001F1B48" w:rsidRDefault="001F1B48" w:rsidP="001F1B48">
      <w:pPr>
        <w:widowControl/>
        <w:numPr>
          <w:ilvl w:val="0"/>
          <w:numId w:val="2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 bíblico que utilicemos un testimonio personal como parte de nuestra evangelización?</w:t>
      </w:r>
    </w:p>
    <w:p w14:paraId="744536BC" w14:textId="77777777" w:rsidR="001F1B48" w:rsidRDefault="001F1B48" w:rsidP="001F1B48">
      <w:pPr>
        <w:widowControl/>
        <w:numPr>
          <w:ilvl w:val="1"/>
          <w:numId w:val="2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 testimonio personal tiende a ser menospreciado en los círculos luteranos por considerarse demasiado subjetivo, con demasiado «yo» y sin suficiente «Jesús». Hay buenas razones para tratar el tema del testimonio personal con cierta cautela, ya que puede centrarse demasiado en uno mismo y no lo suficiente en el Salvador.</w:t>
      </w:r>
    </w:p>
    <w:p w14:paraId="1E51AE54" w14:textId="77777777" w:rsidR="001F1B48" w:rsidRDefault="001F1B48" w:rsidP="001F1B48">
      <w:pPr>
        <w:widowControl/>
        <w:numPr>
          <w:ilvl w:val="1"/>
          <w:numId w:val="2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Al mismo tiempo, hay fundamento bíblico para el testimonio cristiano adecuado, para contar lo que Jesús significa para nosotros.</w:t>
      </w:r>
    </w:p>
    <w:p w14:paraId="3E9992E0" w14:textId="77777777" w:rsidR="001F1B48" w:rsidRDefault="001F1B48" w:rsidP="001F1B48">
      <w:pPr>
        <w:widowControl/>
        <w:numPr>
          <w:ilvl w:val="2"/>
          <w:numId w:val="2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lastRenderedPageBreak/>
        <w:t>El salmista escribe: «Vengan y escuchen, todos los que temen a Dios; les contaré lo que ha hecho por mí» (Salmo 66:16). Luego relata que Dios escuchó su oración y no le negó su amor.</w:t>
      </w:r>
    </w:p>
    <w:p w14:paraId="24A4645B" w14:textId="77777777" w:rsidR="001F1B48" w:rsidRDefault="001F1B48" w:rsidP="001F1B48">
      <w:pPr>
        <w:widowControl/>
        <w:numPr>
          <w:ilvl w:val="2"/>
          <w:numId w:val="2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Jesús instruyó al geraseno, de quien acababa de expulsar una legión de demonios: «Vuelve a tu casa y cuenta cuánto ha hecho Dios por ti y cómo ha tenido misericordia de ti» (Marcos 5:19). Lo que el Señor había hecho por él: ese debía ser el contenido del mensaje del endemoniado que había sido sanado.</w:t>
      </w:r>
    </w:p>
    <w:p w14:paraId="51AACDC0" w14:textId="77777777" w:rsidR="001F1B48" w:rsidRDefault="001F1B48" w:rsidP="001F1B48">
      <w:pPr>
        <w:widowControl/>
        <w:numPr>
          <w:ilvl w:val="2"/>
          <w:numId w:val="2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 apóstol Pablo tampoco dudó en utilizar el testimonio personal.</w:t>
      </w:r>
    </w:p>
    <w:p w14:paraId="20A41EA9" w14:textId="77777777" w:rsidR="001F1B48" w:rsidRDefault="001F1B48" w:rsidP="001F1B48">
      <w:pPr>
        <w:widowControl/>
        <w:numPr>
          <w:ilvl w:val="1"/>
          <w:numId w:val="2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 la misma manera, los cristianos de hoy pueden responder apropiadamente a las oportunidades de testificar mediante el testimonio personal.</w:t>
      </w:r>
    </w:p>
    <w:p w14:paraId="5339000D" w14:textId="77777777" w:rsidR="001F1B48" w:rsidRDefault="001F1B48" w:rsidP="001F1B48">
      <w:pPr>
        <w:widowControl/>
        <w:numPr>
          <w:ilvl w:val="2"/>
          <w:numId w:val="2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Pueden contarles a otras personas quiénes eran antes («Yo era un pecador que iba camino al infierno»), lo que les ha sucedido («He sido rescatado de la muerte y del infierno»), cómo sucedió («Jesús murió para borrar mis pecados») y lo que eso significa para ellos («Sé que mis pecados han sido perdonados y que un día iré al cielo»).</w:t>
      </w:r>
    </w:p>
    <w:p w14:paraId="4CC3D793" w14:textId="77777777" w:rsidR="001F1B48" w:rsidRDefault="001F1B48" w:rsidP="001F1B48">
      <w:pPr>
        <w:widowControl/>
        <w:numPr>
          <w:ilvl w:val="2"/>
          <w:numId w:val="2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Luego, pueden decirles a sus amigos que lo que Jesús hizo por ellos lo ha hecho por todas las personas.</w:t>
      </w:r>
    </w:p>
    <w:p w14:paraId="10320EFA" w14:textId="77777777" w:rsidR="001F1B48" w:rsidRDefault="001F1B48" w:rsidP="001F1B48">
      <w:pPr>
        <w:widowControl/>
        <w:numPr>
          <w:ilvl w:val="2"/>
          <w:numId w:val="27"/>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No debería ser difícil para los cristianos compartir cortos testimonios personales sobre lo que Jesús significa para ellos cuando tengan la oportunidad de hacerlo.</w:t>
      </w:r>
    </w:p>
    <w:p w14:paraId="6B7547DD" w14:textId="77777777" w:rsidR="001F1B48" w:rsidRPr="00B34BA9" w:rsidRDefault="001F1B48" w:rsidP="001F1B48">
      <w:pPr>
        <w:spacing w:after="240"/>
        <w:rPr>
          <w:rFonts w:ascii="Aptos" w:eastAsia="Aptos" w:hAnsi="Aptos" w:cs="Aptos"/>
          <w:b/>
          <w:color w:val="009444"/>
          <w:sz w:val="21"/>
          <w:szCs w:val="21"/>
          <w:u w:val="single"/>
        </w:rPr>
      </w:pPr>
      <w:r w:rsidRPr="00B34BA9">
        <w:rPr>
          <w:rFonts w:ascii="Aptos" w:eastAsia="Aptos" w:hAnsi="Aptos" w:cs="Aptos"/>
          <w:b/>
          <w:color w:val="009444"/>
          <w:sz w:val="21"/>
          <w:szCs w:val="21"/>
          <w:u w:val="single"/>
        </w:rPr>
        <w:t>El testimonio de Pablo en 1 Timoteo 1:12-17 como ejemplo</w:t>
      </w:r>
    </w:p>
    <w:p w14:paraId="0D52C839" w14:textId="77777777" w:rsidR="001F1B48" w:rsidRDefault="001F1B48" w:rsidP="001F1B48">
      <w:pPr>
        <w:widowControl/>
        <w:numPr>
          <w:ilvl w:val="0"/>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Lee 1 Timoteo 1:12-17</w:t>
      </w:r>
    </w:p>
    <w:p w14:paraId="3BD7EB94" w14:textId="77777777" w:rsidR="001F1B48" w:rsidRDefault="001F1B48" w:rsidP="001F1B48">
      <w:pPr>
        <w:widowControl/>
        <w:numPr>
          <w:ilvl w:val="1"/>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Haz énfasis en los siguientes puntos de 1 Timoteo 1:12-17</w:t>
      </w:r>
    </w:p>
    <w:p w14:paraId="6575616F"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Cristo Jesús, nuestro Señor me fortaleció</w:t>
      </w:r>
    </w:p>
    <w:p w14:paraId="6327C2E7"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Yo había sido... </w:t>
      </w:r>
    </w:p>
    <w:p w14:paraId="076D011F"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Fui tratado con misericordia </w:t>
      </w:r>
    </w:p>
    <w:p w14:paraId="7BD0B6A2"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La gracia </w:t>
      </w:r>
    </w:p>
    <w:p w14:paraId="10FB63C9"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...de los cuales yo soy el primero </w:t>
      </w:r>
    </w:p>
    <w:p w14:paraId="172FBE1C"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Misericordia </w:t>
      </w:r>
    </w:p>
    <w:p w14:paraId="1D9CF278"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Clemencia </w:t>
      </w:r>
    </w:p>
    <w:p w14:paraId="290EA536"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Vida eterna </w:t>
      </w:r>
    </w:p>
    <w:p w14:paraId="31E4C443" w14:textId="77777777" w:rsidR="001F1B48" w:rsidRDefault="001F1B48" w:rsidP="001F1B48">
      <w:pPr>
        <w:widowControl/>
        <w:numPr>
          <w:ilvl w:val="0"/>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En grupo, hagan una lista de las cosas que deben evitar y las que deben enfatizar cuando compartan su testimonio personal.</w:t>
      </w:r>
    </w:p>
    <w:p w14:paraId="304A084C" w14:textId="77777777" w:rsidR="001F1B48" w:rsidRDefault="001F1B48" w:rsidP="001F1B48">
      <w:pPr>
        <w:widowControl/>
        <w:numPr>
          <w:ilvl w:val="1"/>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Evitemos:</w:t>
      </w:r>
    </w:p>
    <w:p w14:paraId="232D09CD"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Enfocarnos demasiado en nosotros mismos: El testimonio no debe centrarse en lo que </w:t>
      </w:r>
      <w:r>
        <w:rPr>
          <w:rFonts w:ascii="Aptos" w:eastAsia="Aptos" w:hAnsi="Aptos" w:cs="Aptos"/>
          <w:i/>
          <w:color w:val="000000"/>
          <w:sz w:val="21"/>
          <w:szCs w:val="21"/>
        </w:rPr>
        <w:t xml:space="preserve">yo </w:t>
      </w:r>
      <w:r>
        <w:rPr>
          <w:rFonts w:ascii="Aptos" w:eastAsia="Aptos" w:hAnsi="Aptos" w:cs="Aptos"/>
          <w:color w:val="000000"/>
          <w:sz w:val="21"/>
          <w:szCs w:val="21"/>
        </w:rPr>
        <w:t xml:space="preserve">hice, sino en lo que </w:t>
      </w:r>
      <w:r>
        <w:rPr>
          <w:rFonts w:ascii="Aptos" w:eastAsia="Aptos" w:hAnsi="Aptos" w:cs="Aptos"/>
          <w:i/>
          <w:color w:val="000000"/>
          <w:sz w:val="21"/>
          <w:szCs w:val="21"/>
        </w:rPr>
        <w:t xml:space="preserve">Cristo </w:t>
      </w:r>
      <w:r>
        <w:rPr>
          <w:rFonts w:ascii="Aptos" w:eastAsia="Aptos" w:hAnsi="Aptos" w:cs="Aptos"/>
          <w:color w:val="000000"/>
          <w:sz w:val="21"/>
          <w:szCs w:val="21"/>
        </w:rPr>
        <w:t>ha hecho.</w:t>
      </w:r>
    </w:p>
    <w:p w14:paraId="11DDCE2C"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Exaltar los pecados cometidos en el pasado: No hay que compartir detalles innecesarios o morbosos sobre la vida anterior, como si esta fuera más impactante que la vida en Cristo.</w:t>
      </w:r>
    </w:p>
    <w:p w14:paraId="053B3984"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Lenguaje de autosuperación: Evitar frases como «yo logré cambiar», «yo decidí seguir a Dios» o «yo dejé mis malos hábitos».</w:t>
      </w:r>
    </w:p>
    <w:p w14:paraId="4C1A3406"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Comparaciones con otros: No decir cosas como «antes era como esas personas que no creen en Dios» o insinuar que otras personas no han cambiado tanto como nosotros mismos.</w:t>
      </w:r>
    </w:p>
    <w:p w14:paraId="244AB76D"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Hacer que el testimonio suene como una fórmula: No presentar la conversión como si todos debieran tener la misma experiencia.</w:t>
      </w:r>
    </w:p>
    <w:p w14:paraId="616BA3FE"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Testimonios sensacionalistas: No exagerar ni manipular las emociones para impactar, sino hablar con verdad y sencillez.</w:t>
      </w:r>
    </w:p>
    <w:p w14:paraId="797F277A"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No mencionar el Evangelio: Un testimonio que no hable de la cruz, la gracia y la obra de Cristo no es realmente un testimonio cristiano.</w:t>
      </w:r>
    </w:p>
    <w:p w14:paraId="1E1A7C37"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Intentar demostrar cuan malo era antes de Cristo: No es necesario «competir» por tener el pasado más oscuro para demostrar la grandeza de la gracia de Dios. Lo </w:t>
      </w:r>
      <w:r>
        <w:rPr>
          <w:rFonts w:ascii="Aptos" w:eastAsia="Aptos" w:hAnsi="Aptos" w:cs="Aptos"/>
          <w:color w:val="000000"/>
          <w:sz w:val="21"/>
          <w:szCs w:val="21"/>
        </w:rPr>
        <w:lastRenderedPageBreak/>
        <w:t>importante no es cuántos pecados hubo antes, sino cuánto amor y perdón hay en Cristo.</w:t>
      </w:r>
    </w:p>
    <w:p w14:paraId="791C1E6C" w14:textId="77777777" w:rsidR="001F1B48" w:rsidRDefault="001F1B48" w:rsidP="001F1B48">
      <w:pPr>
        <w:widowControl/>
        <w:numPr>
          <w:ilvl w:val="1"/>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Enfaticemos:</w:t>
      </w:r>
    </w:p>
    <w:p w14:paraId="46C80A46"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Cristo es el centro: Contar cómo la gracia de Dios y la obra de Cristo transformaron la vida, en vez de centrarse en el esfuerzo personal.</w:t>
      </w:r>
    </w:p>
    <w:p w14:paraId="033EEEC8"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fidelidad de Dios: Destacar cómo actuó Dios, incluso cuando estábamos perdidos, débiles o desesperados.</w:t>
      </w:r>
    </w:p>
    <w:p w14:paraId="205B2FD9"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 poder del Evangelio: Mostrar que la salvación no es por obras ni méritos, sino por lo que Cristo hizo en la cruz.</w:t>
      </w:r>
    </w:p>
    <w:p w14:paraId="65474C5B"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gracia y el perdón: Resaltar la paciencia, el amor y la misericordia de Dios en nuestra vida.</w:t>
      </w:r>
    </w:p>
    <w:p w14:paraId="7B493C8F"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transformación mediante el Espíritu Santo: Explicar que el cambio no fue por fuerza de voluntad, sino por el poder de Dios.</w:t>
      </w:r>
    </w:p>
    <w:p w14:paraId="43A543AB"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Esperanza en Cristo: Enfatizar que el Evangelio sigue siendo relevante todos los días, no solo en el momento de la conversión.</w:t>
      </w:r>
    </w:p>
    <w:p w14:paraId="3621CB91" w14:textId="77777777" w:rsidR="001F1B48" w:rsidRDefault="001F1B48" w:rsidP="001F1B48">
      <w:pPr>
        <w:widowControl/>
        <w:numPr>
          <w:ilvl w:val="2"/>
          <w:numId w:val="2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Llamada a confiar en Jesús: Dejar claro que el testimonio es sobre llegar a conocer a Cristo y no una historia de éxito personal.</w:t>
      </w:r>
    </w:p>
    <w:p w14:paraId="498B485A" w14:textId="77777777" w:rsidR="001F1B48" w:rsidRDefault="001F1B48" w:rsidP="001F1B48">
      <w:pPr>
        <w:widowControl/>
        <w:numPr>
          <w:ilvl w:val="2"/>
          <w:numId w:val="28"/>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Los medios de gracia: Resaltar que Dios actúa a través de su Palabra y los sacramentos (bautismo y santa cena) para otorgar fe, perdón y fortaleza espiritual. No es solo una experiencia emotiva, sino el obrar de Dios a través de los medios que él ha establecido.</w:t>
      </w:r>
    </w:p>
    <w:p w14:paraId="7F6373E4" w14:textId="77777777" w:rsidR="001F1B48" w:rsidRPr="00B34BA9" w:rsidRDefault="001F1B48" w:rsidP="001F1B48">
      <w:pPr>
        <w:spacing w:after="240"/>
        <w:rPr>
          <w:rFonts w:ascii="Aptos" w:eastAsia="Aptos" w:hAnsi="Aptos" w:cs="Aptos"/>
          <w:b/>
          <w:color w:val="009444"/>
          <w:sz w:val="21"/>
          <w:szCs w:val="21"/>
          <w:u w:val="single"/>
        </w:rPr>
      </w:pPr>
      <w:r w:rsidRPr="00B34BA9">
        <w:rPr>
          <w:rFonts w:ascii="Aptos" w:eastAsia="Aptos" w:hAnsi="Aptos" w:cs="Aptos"/>
          <w:b/>
          <w:color w:val="009444"/>
          <w:sz w:val="21"/>
          <w:szCs w:val="21"/>
          <w:u w:val="single"/>
        </w:rPr>
        <w:t>El testimonio de Pablo en Hechos 22 como ejemplo</w:t>
      </w:r>
    </w:p>
    <w:p w14:paraId="2561F1CF" w14:textId="77777777" w:rsidR="001F1B48" w:rsidRDefault="001F1B48" w:rsidP="001F1B48">
      <w:pPr>
        <w:widowControl/>
        <w:numPr>
          <w:ilvl w:val="0"/>
          <w:numId w:val="2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Lee Hechos 22</w:t>
      </w:r>
    </w:p>
    <w:p w14:paraId="39864EF7" w14:textId="77777777" w:rsidR="001F1B48" w:rsidRDefault="001F1B48" w:rsidP="001F1B48">
      <w:pPr>
        <w:widowControl/>
        <w:numPr>
          <w:ilvl w:val="0"/>
          <w:numId w:val="2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Identifica las cosas que se pueden aprender del Testimonio de Pablo.</w:t>
      </w:r>
    </w:p>
    <w:p w14:paraId="70903F7B" w14:textId="77777777" w:rsidR="001F1B48" w:rsidRDefault="001F1B48" w:rsidP="001F1B48">
      <w:pPr>
        <w:widowControl/>
        <w:numPr>
          <w:ilvl w:val="1"/>
          <w:numId w:val="2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Él usa el idioma y la cultura de su público: Pablo comienza hablando en arameo (Hechos 22:2), lo cual capta la atención de la gente y les muestra que se identifica con ellos.</w:t>
      </w:r>
    </w:p>
    <w:p w14:paraId="68E04525" w14:textId="77777777" w:rsidR="001F1B48" w:rsidRDefault="001F1B48" w:rsidP="001F1B48">
      <w:pPr>
        <w:widowControl/>
        <w:numPr>
          <w:ilvl w:val="1"/>
          <w:numId w:val="2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Establece un punto común: Él se presenta como judío, educado por Gamaliel y celoso de la Ley (Hechos 22:3), lo cual genera credibilidad entre sus oyentes.</w:t>
      </w:r>
    </w:p>
    <w:p w14:paraId="7EC99932" w14:textId="77777777" w:rsidR="001F1B48" w:rsidRDefault="001F1B48" w:rsidP="001F1B48">
      <w:pPr>
        <w:widowControl/>
        <w:numPr>
          <w:ilvl w:val="1"/>
          <w:numId w:val="2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Muestra su pasado sin exaltarlo: Habla de que perseguía a los cristianos (Hechos 22:4-5), pero no entra en detalles morbosos ni enaltece sus pecados pasados.</w:t>
      </w:r>
    </w:p>
    <w:p w14:paraId="1706FD91" w14:textId="77777777" w:rsidR="001F1B48" w:rsidRDefault="001F1B48" w:rsidP="001F1B48">
      <w:pPr>
        <w:widowControl/>
        <w:numPr>
          <w:ilvl w:val="1"/>
          <w:numId w:val="2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Enfatiza el poder de Cristo: Relata su conversión en el camino a Damasco (Hechos 22:6-11) centrándose en Jesús y en lo que Cristo hizo por él.</w:t>
      </w:r>
    </w:p>
    <w:p w14:paraId="023A5475" w14:textId="77777777" w:rsidR="001F1B48" w:rsidRDefault="001F1B48" w:rsidP="001F1B48">
      <w:pPr>
        <w:widowControl/>
        <w:numPr>
          <w:ilvl w:val="1"/>
          <w:numId w:val="2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Incluye los medios de gracia: Habla del bautismo y del perdón de los pecados (Hechos 22:16), mostrando que su transformación no fue solo una experiencia personal, sino el resultado de la obra de Dios.</w:t>
      </w:r>
    </w:p>
    <w:p w14:paraId="12C6C980" w14:textId="77777777" w:rsidR="001F1B48" w:rsidRDefault="001F1B48" w:rsidP="001F1B48">
      <w:pPr>
        <w:widowControl/>
        <w:numPr>
          <w:ilvl w:val="1"/>
          <w:numId w:val="2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Muestra obediencia a Dios y no iniciativa propia: No dice «yo decidí seguir a Jesús», sino que enfatiza que Dios lo llamó y lo envió (Hechos 22:10, 21).</w:t>
      </w:r>
    </w:p>
    <w:p w14:paraId="6F2CE16E" w14:textId="77777777" w:rsidR="001F1B48" w:rsidRDefault="001F1B48" w:rsidP="001F1B48">
      <w:pPr>
        <w:widowControl/>
        <w:numPr>
          <w:ilvl w:val="1"/>
          <w:numId w:val="29"/>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Concluye con la misión que Dios le dio: Explica que fue enviado a los gentiles (Hechos 22:21), lo cual provoca la reacción violenta de la gente.</w:t>
      </w:r>
    </w:p>
    <w:p w14:paraId="27D13711" w14:textId="77777777" w:rsidR="001F1B48" w:rsidRPr="00B34BA9" w:rsidRDefault="001F1B48" w:rsidP="001F1B48">
      <w:pPr>
        <w:spacing w:after="240"/>
        <w:rPr>
          <w:rFonts w:ascii="Aptos" w:eastAsia="Aptos" w:hAnsi="Aptos" w:cs="Aptos"/>
          <w:b/>
          <w:color w:val="009444"/>
          <w:sz w:val="21"/>
          <w:szCs w:val="21"/>
          <w:u w:val="single"/>
        </w:rPr>
      </w:pPr>
      <w:r w:rsidRPr="00B34BA9">
        <w:rPr>
          <w:rFonts w:ascii="Aptos" w:eastAsia="Aptos" w:hAnsi="Aptos" w:cs="Aptos"/>
          <w:b/>
          <w:color w:val="009444"/>
          <w:sz w:val="21"/>
          <w:szCs w:val="21"/>
          <w:u w:val="single"/>
        </w:rPr>
        <w:t>El testimonio de Pablo en Hechos 26 como ejemplo</w:t>
      </w:r>
    </w:p>
    <w:p w14:paraId="203A55A1" w14:textId="77777777" w:rsidR="001F1B48" w:rsidRDefault="001F1B48" w:rsidP="001F1B48">
      <w:pPr>
        <w:widowControl/>
        <w:numPr>
          <w:ilvl w:val="0"/>
          <w:numId w:val="3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Lee Hechos 26</w:t>
      </w:r>
    </w:p>
    <w:p w14:paraId="78F3BBC8" w14:textId="77777777" w:rsidR="001F1B48" w:rsidRDefault="001F1B48" w:rsidP="001F1B48">
      <w:pPr>
        <w:widowControl/>
        <w:numPr>
          <w:ilvl w:val="0"/>
          <w:numId w:val="3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Identifica las cosas que se pueden aprender del testimonio de Pablo.</w:t>
      </w:r>
    </w:p>
    <w:p w14:paraId="3977CDA2" w14:textId="77777777" w:rsidR="001F1B48" w:rsidRDefault="001F1B48" w:rsidP="001F1B48">
      <w:pPr>
        <w:widowControl/>
        <w:numPr>
          <w:ilvl w:val="1"/>
          <w:numId w:val="3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Usa la cortesía y el respeto: Él se dirige a Agripa con honor y cortesía (Hechos 26:2-3), mostrando sabiduría en cómo abordar a diferentes públicos.</w:t>
      </w:r>
    </w:p>
    <w:p w14:paraId="4418A1EF" w14:textId="77777777" w:rsidR="001F1B48" w:rsidRDefault="001F1B48" w:rsidP="001F1B48">
      <w:pPr>
        <w:widowControl/>
        <w:numPr>
          <w:ilvl w:val="1"/>
          <w:numId w:val="3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Conecta con los antecedentes religiosos de su audiencia: Él sabe que Agripa conoce las costumbres judías y usa eso para elaborar su argumento (Hechos 26:3).</w:t>
      </w:r>
    </w:p>
    <w:p w14:paraId="00091EC0" w14:textId="77777777" w:rsidR="001F1B48" w:rsidRDefault="001F1B48" w:rsidP="001F1B48">
      <w:pPr>
        <w:widowControl/>
        <w:numPr>
          <w:ilvl w:val="1"/>
          <w:numId w:val="3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Explica la esperanza del pueblo judío: Presenta su fe en Cristo como el cumplimiento de las promesas hechas a Israel (Hechos 26:6-7), y no como algo ajeno al judaísmo.</w:t>
      </w:r>
    </w:p>
    <w:p w14:paraId="78ED65D1" w14:textId="77777777" w:rsidR="001F1B48" w:rsidRDefault="001F1B48" w:rsidP="001F1B48">
      <w:pPr>
        <w:widowControl/>
        <w:numPr>
          <w:ilvl w:val="1"/>
          <w:numId w:val="3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lastRenderedPageBreak/>
        <w:t>No hace de su pasado el centro del mensaje: Habla de su vida anterior como fariseo y perseguidor (Hechos 26:4-11), pero el énfasis lo pone en la gracia de Dios y en la resurrección de Cristo.</w:t>
      </w:r>
    </w:p>
    <w:p w14:paraId="4667FA5D" w14:textId="77777777" w:rsidR="001F1B48" w:rsidRDefault="001F1B48" w:rsidP="001F1B48">
      <w:pPr>
        <w:widowControl/>
        <w:numPr>
          <w:ilvl w:val="1"/>
          <w:numId w:val="3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Resalta la centralidad de la resurrección: Explica que su mensaje se basa en la resurrección de Jesús, lo cual provoca la reacción de Festo (Hechos 26:8, 23-24).</w:t>
      </w:r>
    </w:p>
    <w:p w14:paraId="1DFC9795" w14:textId="77777777" w:rsidR="001F1B48" w:rsidRDefault="001F1B48" w:rsidP="001F1B48">
      <w:pPr>
        <w:widowControl/>
        <w:numPr>
          <w:ilvl w:val="1"/>
          <w:numId w:val="3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Muestra la iniciativa de Cristo, y no la suya: Narra su conversión en el camino a Damasco, enfatizando que fue Cristo quien lo llamó (Hechos 26:12-18).</w:t>
      </w:r>
    </w:p>
    <w:p w14:paraId="7E4FE1C7" w14:textId="77777777" w:rsidR="001F1B48" w:rsidRDefault="001F1B48" w:rsidP="001F1B48">
      <w:pPr>
        <w:widowControl/>
        <w:numPr>
          <w:ilvl w:val="1"/>
          <w:numId w:val="3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Muestra arrepentimiento y transformación: Explica que su vida cambió no por mérito propio, sino por la misión que Dios le dio (Hechos 26:19-20).</w:t>
      </w:r>
    </w:p>
    <w:p w14:paraId="59958767" w14:textId="77777777" w:rsidR="001F1B48" w:rsidRDefault="001F1B48" w:rsidP="001F1B48">
      <w:pPr>
        <w:widowControl/>
        <w:numPr>
          <w:ilvl w:val="1"/>
          <w:numId w:val="3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Usa argumentos racionales y culturales: Le responde a Festo diciendo que su mensaje no es locura, sino verdad y razón (Hechos 26:25).</w:t>
      </w:r>
    </w:p>
    <w:p w14:paraId="58785AD9" w14:textId="77777777" w:rsidR="001F1B48" w:rsidRDefault="001F1B48" w:rsidP="001F1B48">
      <w:pPr>
        <w:widowControl/>
        <w:numPr>
          <w:ilvl w:val="1"/>
          <w:numId w:val="30"/>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Hace un llamado a la fe: Termina desafiando a Agripa a que crea (Hechos 26:27-29), mostrando que su testimonio no es solo una historia personal, sino una llegada a confiar en Cristo.</w:t>
      </w:r>
    </w:p>
    <w:p w14:paraId="1C422E45" w14:textId="77777777" w:rsidR="001F1B48" w:rsidRPr="00B34BA9" w:rsidRDefault="001F1B48" w:rsidP="001F1B48">
      <w:pPr>
        <w:spacing w:after="240"/>
        <w:rPr>
          <w:rFonts w:ascii="Aptos" w:eastAsia="Aptos" w:hAnsi="Aptos" w:cs="Aptos"/>
          <w:b/>
          <w:color w:val="009444"/>
          <w:sz w:val="21"/>
          <w:szCs w:val="21"/>
          <w:u w:val="single"/>
        </w:rPr>
      </w:pPr>
      <w:r w:rsidRPr="00B34BA9">
        <w:rPr>
          <w:rFonts w:ascii="Aptos" w:eastAsia="Aptos" w:hAnsi="Aptos" w:cs="Aptos"/>
          <w:b/>
          <w:color w:val="009444"/>
          <w:sz w:val="21"/>
          <w:szCs w:val="21"/>
          <w:u w:val="single"/>
        </w:rPr>
        <w:t>Ejemplos modernos</w:t>
      </w:r>
    </w:p>
    <w:p w14:paraId="31F5D513" w14:textId="77777777" w:rsidR="001F1B48" w:rsidRDefault="001F1B48" w:rsidP="001F1B48">
      <w:pPr>
        <w:widowControl/>
        <w:numPr>
          <w:ilvl w:val="0"/>
          <w:numId w:val="3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Criado en una familia cristiana</w:t>
      </w:r>
    </w:p>
    <w:p w14:paraId="3EFC02BC" w14:textId="77777777" w:rsidR="001F1B48" w:rsidRDefault="001F1B48" w:rsidP="001F1B48">
      <w:pPr>
        <w:widowControl/>
        <w:numPr>
          <w:ilvl w:val="1"/>
          <w:numId w:val="3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«Desde que tengo memoria, he creído en Jesús. Fui bautizado cuando era bebé y crecí escuchando la palabra de Dios en mi casa y en la iglesia. No tengo ninguna historia de transformación radical ni ningún momento específico en el cual haya “decidido seguir a Cristo”, pero eso no significa que mi testimonio sea menos valioso. A lo largo de mi vida, Dios ha fortalecido mi fe a través de su Palabra y los sacramentos. Sé que mi salvación no depende de mis experiencias, sino de lo que Jesús hizo por mí en la cruz. Todos los días sigo creciendo en la gracia de Dios y en la seguridad de su amor».</w:t>
      </w:r>
    </w:p>
    <w:p w14:paraId="6501AF0D" w14:textId="77777777" w:rsidR="001F1B48" w:rsidRDefault="001F1B48" w:rsidP="001F1B48">
      <w:pPr>
        <w:widowControl/>
        <w:numPr>
          <w:ilvl w:val="0"/>
          <w:numId w:val="3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Antiguo miembro de una iglesia legalista</w:t>
      </w:r>
    </w:p>
    <w:p w14:paraId="0CA56DE0" w14:textId="77777777" w:rsidR="001F1B48" w:rsidRDefault="001F1B48" w:rsidP="001F1B48">
      <w:pPr>
        <w:widowControl/>
        <w:numPr>
          <w:ilvl w:val="1"/>
          <w:numId w:val="3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«Por años fui parte de una iglesia donde me enseñaron que para agradar a Dios tenía que obedecer muchas reglas: vestirme de cierta manera, escuchar cierto tipo de música e, incluso, hablar con ciertas personas. Vivía con miedo de no hacer lo suficiente para Dios. Pero cuando finalmente estudié la Biblia con libertad, vi que la salvación no es por obras, sino por gracia. Jesús ya hizo todo lo necesario en la cruz. Ahora disfruto de la paz y la libertad del Evangelio, sabiendo que soy aceptado no por mis méritos, sino por el amor incondicional de Cristo».</w:t>
      </w:r>
    </w:p>
    <w:p w14:paraId="4174F049" w14:textId="77777777" w:rsidR="001F1B48" w:rsidRDefault="001F1B48" w:rsidP="001F1B48">
      <w:pPr>
        <w:widowControl/>
        <w:numPr>
          <w:ilvl w:val="0"/>
          <w:numId w:val="3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Antiguo católico romano no practicante</w:t>
      </w:r>
    </w:p>
    <w:p w14:paraId="3E32E60E" w14:textId="77777777" w:rsidR="001F1B48" w:rsidRDefault="001F1B48" w:rsidP="001F1B48">
      <w:pPr>
        <w:widowControl/>
        <w:numPr>
          <w:ilvl w:val="1"/>
          <w:numId w:val="33"/>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«Crecí en un hogar católico, pero la religión nunca fue importante para mí. Iba a misa en ocasiones especiales, pero no entendía realmente quién era Jesús ni por qué su muerte y resurrección eran tan importantes. Un día, un amigo me invitó a un estudio bíblico y por primera vez escuché claramente que la salvación es un regalo de Dios, y no algo que yo tenía que ganarme. A través de la Palabra, el Espíritu Santo me llevó a confiar en que Jesús es mi único Salvador. Ahora sé que tengo paz con Dios, no por lo que hago, sino por lo que Cristo ya hizo por mí en la cruz».</w:t>
      </w:r>
    </w:p>
    <w:p w14:paraId="41B07024" w14:textId="44080EE9" w:rsidR="001F1B48" w:rsidRPr="00B34BA9" w:rsidRDefault="001F1B48" w:rsidP="001F1B48">
      <w:pPr>
        <w:spacing w:after="240"/>
        <w:rPr>
          <w:rFonts w:ascii="Aptos" w:eastAsia="Aptos" w:hAnsi="Aptos" w:cs="Aptos"/>
          <w:b/>
          <w:color w:val="009444"/>
          <w:sz w:val="21"/>
          <w:szCs w:val="21"/>
          <w:u w:val="single"/>
        </w:rPr>
      </w:pPr>
      <w:r w:rsidRPr="00B34BA9">
        <w:rPr>
          <w:rFonts w:ascii="Aptos" w:eastAsia="Aptos" w:hAnsi="Aptos" w:cs="Aptos"/>
          <w:b/>
          <w:color w:val="009444"/>
          <w:sz w:val="21"/>
          <w:szCs w:val="21"/>
          <w:u w:val="single"/>
        </w:rPr>
        <w:t>Practiquemos</w:t>
      </w:r>
    </w:p>
    <w:p w14:paraId="28CAF2BD" w14:textId="77777777" w:rsidR="001F1B48" w:rsidRDefault="001F1B48" w:rsidP="001F1B48">
      <w:pPr>
        <w:widowControl/>
        <w:numPr>
          <w:ilvl w:val="0"/>
          <w:numId w:val="32"/>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Divide la clase en grupos y pídeles que practiquen compartiendo su testimonio.</w:t>
      </w:r>
    </w:p>
    <w:p w14:paraId="0CCF1873" w14:textId="77777777" w:rsidR="001F1B48" w:rsidRDefault="001F1B48" w:rsidP="001F1B48">
      <w:pPr>
        <w:spacing w:after="240"/>
        <w:rPr>
          <w:rFonts w:ascii="Aptos" w:eastAsia="Aptos" w:hAnsi="Aptos" w:cs="Aptos"/>
          <w:b/>
          <w:sz w:val="21"/>
          <w:szCs w:val="21"/>
        </w:rPr>
      </w:pPr>
    </w:p>
    <w:p w14:paraId="7FE9BACE" w14:textId="77777777" w:rsidR="001F1B48" w:rsidRPr="00B34BA9" w:rsidRDefault="001F1B48" w:rsidP="001F1B48">
      <w:pPr>
        <w:spacing w:after="240"/>
        <w:rPr>
          <w:rFonts w:ascii="Aptos" w:eastAsia="Aptos" w:hAnsi="Aptos" w:cs="Aptos"/>
          <w:b/>
          <w:color w:val="009444"/>
          <w:sz w:val="21"/>
          <w:szCs w:val="21"/>
          <w:u w:val="single"/>
        </w:rPr>
      </w:pPr>
      <w:r w:rsidRPr="00B34BA9">
        <w:rPr>
          <w:rFonts w:ascii="Aptos" w:eastAsia="Aptos" w:hAnsi="Aptos" w:cs="Aptos"/>
          <w:b/>
          <w:color w:val="009444"/>
          <w:sz w:val="21"/>
          <w:szCs w:val="21"/>
          <w:u w:val="single"/>
        </w:rPr>
        <w:t>Conclusión</w:t>
      </w:r>
    </w:p>
    <w:p w14:paraId="44B07888" w14:textId="77777777" w:rsidR="001F1B48" w:rsidRDefault="001F1B48" w:rsidP="001F1B48">
      <w:pPr>
        <w:widowControl/>
        <w:numPr>
          <w:ilvl w:val="0"/>
          <w:numId w:val="3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Recuérdales a los participantes la fecha y hora de la siguiente clase.</w:t>
      </w:r>
    </w:p>
    <w:p w14:paraId="410CD172" w14:textId="77777777" w:rsidR="001F1B48" w:rsidRDefault="001F1B48" w:rsidP="001F1B48">
      <w:pPr>
        <w:widowControl/>
        <w:numPr>
          <w:ilvl w:val="0"/>
          <w:numId w:val="34"/>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Comparte las tareas para la siguiente clase.</w:t>
      </w:r>
    </w:p>
    <w:p w14:paraId="23CBECAA" w14:textId="77777777" w:rsidR="001F1B48" w:rsidRPr="00B34BA9" w:rsidRDefault="001F1B48" w:rsidP="001F1B48">
      <w:pPr>
        <w:spacing w:after="240"/>
        <w:rPr>
          <w:rFonts w:ascii="Aptos" w:eastAsia="Aptos" w:hAnsi="Aptos" w:cs="Aptos"/>
          <w:b/>
          <w:color w:val="009444"/>
          <w:sz w:val="21"/>
          <w:szCs w:val="21"/>
          <w:u w:val="single"/>
        </w:rPr>
      </w:pPr>
      <w:r>
        <w:rPr>
          <w:rFonts w:ascii="Aptos" w:eastAsia="Aptos" w:hAnsi="Aptos" w:cs="Aptos"/>
          <w:sz w:val="21"/>
          <w:szCs w:val="21"/>
        </w:rPr>
        <w:br/>
      </w:r>
      <w:r w:rsidRPr="00B34BA9">
        <w:rPr>
          <w:rFonts w:ascii="Aptos" w:eastAsia="Aptos" w:hAnsi="Aptos" w:cs="Aptos"/>
          <w:b/>
          <w:color w:val="009444"/>
          <w:sz w:val="21"/>
          <w:szCs w:val="21"/>
          <w:u w:val="single"/>
        </w:rPr>
        <w:lastRenderedPageBreak/>
        <w:t>Oración de cierre</w:t>
      </w:r>
    </w:p>
    <w:p w14:paraId="6142FEF6" w14:textId="77777777" w:rsidR="001F1B48" w:rsidRDefault="001F1B48" w:rsidP="001F1B48">
      <w:pPr>
        <w:rPr>
          <w:rFonts w:ascii="Aptos" w:eastAsia="Aptos" w:hAnsi="Aptos" w:cs="Aptos"/>
          <w:sz w:val="21"/>
          <w:szCs w:val="21"/>
        </w:rPr>
      </w:pPr>
      <w:r>
        <w:rPr>
          <w:rFonts w:ascii="Aptos" w:eastAsia="Aptos" w:hAnsi="Aptos" w:cs="Aptos"/>
          <w:sz w:val="21"/>
          <w:szCs w:val="21"/>
        </w:rPr>
        <w:t>Gracias, Salvador, porque tu Evangelio es poder para salvación. Tú cambias vidas con tu gracia, como hiciste con Pablo. Ayúdanos a que hablemos de ti con claridad, enfocándonos en lo que tú has hecho y no en lo que nosotros hacemos; que cada testimonio sea un reflejo de tu amor inmerecido. En tu nombre oramos. Amén.</w:t>
      </w:r>
    </w:p>
    <w:p w14:paraId="623C0EF6" w14:textId="77777777" w:rsidR="001F1B48" w:rsidRDefault="001F1B48" w:rsidP="001F1B48">
      <w:pPr>
        <w:spacing w:after="240"/>
        <w:rPr>
          <w:rFonts w:ascii="Aptos" w:eastAsia="Aptos" w:hAnsi="Aptos" w:cs="Aptos"/>
          <w:b/>
          <w:sz w:val="21"/>
          <w:szCs w:val="21"/>
        </w:rPr>
      </w:pPr>
    </w:p>
    <w:p w14:paraId="3516ED47" w14:textId="77777777" w:rsidR="001F1B48" w:rsidRDefault="001F1B48" w:rsidP="001F1B48">
      <w:pPr>
        <w:rPr>
          <w:rFonts w:ascii="Aptos" w:eastAsia="Aptos" w:hAnsi="Aptos" w:cs="Aptos"/>
          <w:b/>
          <w:sz w:val="21"/>
          <w:szCs w:val="21"/>
        </w:rPr>
      </w:pPr>
      <w:r>
        <w:br w:type="page"/>
      </w:r>
    </w:p>
    <w:p w14:paraId="550DF373" w14:textId="77777777" w:rsidR="00B34BA9" w:rsidRPr="00442D65" w:rsidRDefault="00B34BA9" w:rsidP="00B34BA9">
      <w:pPr>
        <w:spacing w:before="160"/>
        <w:ind w:right="720"/>
        <w:rPr>
          <w:b/>
          <w:color w:val="FFFFFF" w:themeColor="background1"/>
          <w:sz w:val="28"/>
          <w:szCs w:val="28"/>
        </w:rPr>
      </w:pPr>
      <w:r w:rsidRPr="00EB47CA">
        <w:rPr>
          <w:b/>
          <w:noProof/>
          <w:color w:val="009444"/>
          <w:sz w:val="40"/>
        </w:rPr>
        <w:lastRenderedPageBreak/>
        <w:drawing>
          <wp:anchor distT="0" distB="0" distL="114300" distR="114300" simplePos="0" relativeHeight="251685888" behindDoc="1" locked="0" layoutInCell="1" allowOverlap="1" wp14:anchorId="2E320640" wp14:editId="50268324">
            <wp:simplePos x="0" y="0"/>
            <wp:positionH relativeFrom="margin">
              <wp:align>right</wp:align>
            </wp:positionH>
            <wp:positionV relativeFrom="paragraph">
              <wp:posOffset>0</wp:posOffset>
            </wp:positionV>
            <wp:extent cx="2095500" cy="1656724"/>
            <wp:effectExtent l="0" t="0" r="0" b="0"/>
            <wp:wrapNone/>
            <wp:docPr id="1178992886" name="Picture 1178992886" descr="A logo with a bird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67225" name="Picture 1" descr="A logo with a bird and a cro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5500" cy="1656724"/>
                    </a:xfrm>
                    <a:prstGeom prst="rect">
                      <a:avLst/>
                    </a:prstGeom>
                  </pic:spPr>
                </pic:pic>
              </a:graphicData>
            </a:graphic>
            <wp14:sizeRelH relativeFrom="page">
              <wp14:pctWidth>0</wp14:pctWidth>
            </wp14:sizeRelH>
            <wp14:sizeRelV relativeFrom="page">
              <wp14:pctHeight>0</wp14:pctHeight>
            </wp14:sizeRelV>
          </wp:anchor>
        </w:drawing>
      </w:r>
      <w:r w:rsidRPr="00442D65">
        <w:rPr>
          <w:b/>
          <w:color w:val="FFFFFF" w:themeColor="background1"/>
          <w:sz w:val="28"/>
          <w:szCs w:val="28"/>
          <w:highlight w:val="black"/>
        </w:rPr>
        <w:t xml:space="preserve">Guía </w:t>
      </w:r>
      <w:r>
        <w:rPr>
          <w:b/>
          <w:color w:val="FFFFFF" w:themeColor="background1"/>
          <w:sz w:val="28"/>
          <w:szCs w:val="28"/>
          <w:highlight w:val="black"/>
        </w:rPr>
        <w:t>del m</w:t>
      </w:r>
      <w:r w:rsidRPr="00442D65">
        <w:rPr>
          <w:b/>
          <w:color w:val="FFFFFF" w:themeColor="background1"/>
          <w:sz w:val="28"/>
          <w:szCs w:val="28"/>
          <w:highlight w:val="black"/>
        </w:rPr>
        <w:t>aestro</w:t>
      </w:r>
      <w:r w:rsidRPr="00442D65">
        <w:rPr>
          <w:b/>
          <w:color w:val="FFFFFF" w:themeColor="background1"/>
          <w:sz w:val="28"/>
          <w:szCs w:val="28"/>
        </w:rPr>
        <w:t xml:space="preserve"> </w:t>
      </w:r>
    </w:p>
    <w:p w14:paraId="134167DC" w14:textId="77777777" w:rsidR="00B34BA9" w:rsidRPr="006D2D29" w:rsidRDefault="00B34BA9" w:rsidP="00B34BA9">
      <w:pPr>
        <w:spacing w:before="160"/>
        <w:ind w:right="720"/>
        <w:rPr>
          <w:sz w:val="56"/>
          <w:szCs w:val="56"/>
        </w:rPr>
      </w:pPr>
      <w:r>
        <w:rPr>
          <w:b/>
          <w:sz w:val="56"/>
          <w:szCs w:val="56"/>
        </w:rPr>
        <w:t>La Gran Comisión</w:t>
      </w:r>
      <w:r w:rsidRPr="006D2D29">
        <w:rPr>
          <w:sz w:val="56"/>
          <w:szCs w:val="56"/>
        </w:rPr>
        <w:t xml:space="preserve">  </w:t>
      </w:r>
    </w:p>
    <w:p w14:paraId="4F3A17AC" w14:textId="402C27B7" w:rsidR="00B34BA9" w:rsidRPr="00B42E7F" w:rsidRDefault="00B34BA9" w:rsidP="00B34BA9">
      <w:pPr>
        <w:spacing w:before="160"/>
        <w:ind w:right="720"/>
        <w:rPr>
          <w:b/>
          <w:i/>
          <w:iCs/>
          <w:color w:val="009444"/>
          <w:sz w:val="36"/>
          <w:szCs w:val="36"/>
        </w:rPr>
      </w:pPr>
      <w:r w:rsidRPr="00B42E7F">
        <w:rPr>
          <w:b/>
          <w:i/>
          <w:iCs/>
          <w:color w:val="009444"/>
          <w:sz w:val="36"/>
          <w:szCs w:val="36"/>
        </w:rPr>
        <w:t xml:space="preserve">Lección </w:t>
      </w:r>
      <w:r>
        <w:rPr>
          <w:b/>
          <w:i/>
          <w:iCs/>
          <w:color w:val="009444"/>
          <w:sz w:val="36"/>
          <w:szCs w:val="36"/>
        </w:rPr>
        <w:t>5</w:t>
      </w:r>
    </w:p>
    <w:p w14:paraId="02AAF688" w14:textId="1FC6555C" w:rsidR="00B34BA9" w:rsidRPr="008446E8" w:rsidRDefault="00B34BA9" w:rsidP="00B34BA9">
      <w:pPr>
        <w:pBdr>
          <w:bottom w:val="single" w:sz="4" w:space="1" w:color="auto"/>
        </w:pBdr>
        <w:spacing w:before="160"/>
        <w:rPr>
          <w:rFonts w:ascii="Aptos" w:eastAsia="Aptos" w:hAnsi="Aptos" w:cs="Aptos"/>
          <w:b/>
          <w:color w:val="009444"/>
          <w:sz w:val="32"/>
          <w:szCs w:val="32"/>
        </w:rPr>
      </w:pPr>
      <w:r>
        <w:rPr>
          <w:rFonts w:ascii="Aptos" w:eastAsia="Aptos" w:hAnsi="Aptos" w:cs="Aptos"/>
          <w:b/>
          <w:color w:val="009444"/>
          <w:sz w:val="32"/>
          <w:szCs w:val="32"/>
        </w:rPr>
        <w:t>Conocidos por el amor</w:t>
      </w:r>
    </w:p>
    <w:p w14:paraId="73C07919" w14:textId="77777777" w:rsidR="00B34BA9" w:rsidRDefault="00B34BA9" w:rsidP="00B34BA9">
      <w:pPr>
        <w:pBdr>
          <w:bottom w:val="single" w:sz="4" w:space="1" w:color="auto"/>
        </w:pBdr>
        <w:rPr>
          <w:color w:val="000000" w:themeColor="text1"/>
        </w:rPr>
      </w:pPr>
    </w:p>
    <w:p w14:paraId="39F2AF0B" w14:textId="77777777" w:rsidR="00B34BA9" w:rsidRDefault="00B34BA9" w:rsidP="00B34BA9">
      <w:pPr>
        <w:jc w:val="both"/>
        <w:rPr>
          <w:u w:val="single"/>
        </w:rPr>
      </w:pPr>
    </w:p>
    <w:p w14:paraId="728A3BE5"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Esta lección se basa en Juan 13 para explorar el concepto de hospitalidad, presentar a Jesús como el anfitrión por excelencia y muestra las ventajas de ser conocidos en la comunidad.</w:t>
      </w:r>
    </w:p>
    <w:p w14:paraId="3C28B707" w14:textId="77777777" w:rsidR="001F1B48" w:rsidRPr="00B34BA9" w:rsidRDefault="001F1B48" w:rsidP="001F1B48">
      <w:pPr>
        <w:spacing w:after="240"/>
        <w:rPr>
          <w:rFonts w:ascii="Aptos" w:eastAsia="Aptos" w:hAnsi="Aptos" w:cs="Aptos"/>
          <w:b/>
          <w:color w:val="009444"/>
          <w:sz w:val="21"/>
          <w:szCs w:val="21"/>
          <w:u w:val="single"/>
        </w:rPr>
      </w:pPr>
      <w:r w:rsidRPr="00B34BA9">
        <w:rPr>
          <w:rFonts w:ascii="Aptos" w:eastAsia="Aptos" w:hAnsi="Aptos" w:cs="Aptos"/>
          <w:b/>
          <w:color w:val="009444"/>
          <w:sz w:val="21"/>
          <w:szCs w:val="21"/>
          <w:u w:val="single"/>
        </w:rPr>
        <w:t>Objetivos de la lección</w:t>
      </w:r>
    </w:p>
    <w:p w14:paraId="010264AF" w14:textId="77777777" w:rsidR="001F1B48" w:rsidRDefault="001F1B48" w:rsidP="001F1B48">
      <w:pPr>
        <w:widowControl/>
        <w:numPr>
          <w:ilvl w:val="0"/>
          <w:numId w:val="6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Explicar el fundamento bíblico de la hospitalidad en la vida de la Iglesia, con referencia a Jesús como anfitrión por excelencia.</w:t>
      </w:r>
    </w:p>
    <w:p w14:paraId="53DD3895" w14:textId="77777777" w:rsidR="001F1B48" w:rsidRDefault="001F1B48" w:rsidP="001F1B48">
      <w:pPr>
        <w:widowControl/>
        <w:numPr>
          <w:ilvl w:val="0"/>
          <w:numId w:val="6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Discutir cómo una iglesia o un grupo puede ser conocido por su amor y su hospitalidad dentro de la comunidad.</w:t>
      </w:r>
    </w:p>
    <w:p w14:paraId="68D09002" w14:textId="77777777" w:rsidR="001F1B48" w:rsidRDefault="001F1B48" w:rsidP="001F1B48">
      <w:pPr>
        <w:widowControl/>
        <w:numPr>
          <w:ilvl w:val="0"/>
          <w:numId w:val="61"/>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Desarrollar estrategias prácticas para emplear la hospitalidad como herramienta de evangelismo.</w:t>
      </w:r>
    </w:p>
    <w:p w14:paraId="243186E7" w14:textId="77777777" w:rsidR="001F1B48" w:rsidRPr="00B34BA9" w:rsidRDefault="001F1B48" w:rsidP="001F1B48">
      <w:pPr>
        <w:spacing w:after="240"/>
        <w:rPr>
          <w:rFonts w:ascii="Aptos" w:eastAsia="Aptos" w:hAnsi="Aptos" w:cs="Aptos"/>
          <w:b/>
          <w:color w:val="009444"/>
          <w:sz w:val="21"/>
          <w:szCs w:val="21"/>
          <w:u w:val="single"/>
        </w:rPr>
      </w:pPr>
      <w:r w:rsidRPr="00B34BA9">
        <w:rPr>
          <w:rFonts w:ascii="Aptos" w:eastAsia="Aptos" w:hAnsi="Aptos" w:cs="Aptos"/>
          <w:b/>
          <w:color w:val="009444"/>
          <w:sz w:val="21"/>
          <w:szCs w:val="21"/>
          <w:u w:val="single"/>
        </w:rPr>
        <w:t>Tarea</w:t>
      </w:r>
    </w:p>
    <w:p w14:paraId="1B110E28" w14:textId="77777777" w:rsidR="001F1B48" w:rsidRDefault="001F1B48" w:rsidP="001F1B48">
      <w:pPr>
        <w:widowControl/>
        <w:numPr>
          <w:ilvl w:val="0"/>
          <w:numId w:val="37"/>
        </w:numPr>
        <w:pBdr>
          <w:top w:val="nil"/>
          <w:left w:val="nil"/>
          <w:bottom w:val="nil"/>
          <w:right w:val="nil"/>
          <w:between w:val="nil"/>
        </w:pBdr>
        <w:autoSpaceDE/>
        <w:autoSpaceDN/>
        <w:rPr>
          <w:rFonts w:ascii="Aptos" w:eastAsia="Aptos" w:hAnsi="Aptos" w:cs="Aptos"/>
          <w:b/>
          <w:color w:val="000000"/>
          <w:sz w:val="21"/>
          <w:szCs w:val="21"/>
        </w:rPr>
      </w:pPr>
      <w:r>
        <w:rPr>
          <w:rFonts w:ascii="Aptos" w:eastAsia="Aptos" w:hAnsi="Aptos" w:cs="Aptos"/>
          <w:color w:val="000000"/>
          <w:sz w:val="21"/>
          <w:szCs w:val="21"/>
        </w:rPr>
        <w:t xml:space="preserve">Mirar el minivideo </w:t>
      </w:r>
    </w:p>
    <w:p w14:paraId="7858DDE2" w14:textId="77777777" w:rsidR="001F1B48" w:rsidRDefault="001F1B48" w:rsidP="001F1B48">
      <w:pPr>
        <w:widowControl/>
        <w:numPr>
          <w:ilvl w:val="0"/>
          <w:numId w:val="37"/>
        </w:numPr>
        <w:pBdr>
          <w:top w:val="nil"/>
          <w:left w:val="nil"/>
          <w:bottom w:val="nil"/>
          <w:right w:val="nil"/>
          <w:between w:val="nil"/>
        </w:pBdr>
        <w:autoSpaceDE/>
        <w:autoSpaceDN/>
        <w:rPr>
          <w:rFonts w:ascii="Aptos" w:eastAsia="Aptos" w:hAnsi="Aptos" w:cs="Aptos"/>
          <w:b/>
          <w:color w:val="000000"/>
          <w:sz w:val="21"/>
          <w:szCs w:val="21"/>
        </w:rPr>
      </w:pPr>
      <w:r>
        <w:rPr>
          <w:rFonts w:ascii="Aptos" w:eastAsia="Aptos" w:hAnsi="Aptos" w:cs="Aptos"/>
          <w:color w:val="000000"/>
          <w:sz w:val="21"/>
          <w:szCs w:val="21"/>
        </w:rPr>
        <w:t>Leer Juan 13</w:t>
      </w:r>
    </w:p>
    <w:p w14:paraId="044520A4" w14:textId="77777777" w:rsidR="001F1B48" w:rsidRDefault="001F1B48" w:rsidP="001F1B48">
      <w:pPr>
        <w:widowControl/>
        <w:numPr>
          <w:ilvl w:val="0"/>
          <w:numId w:val="37"/>
        </w:numPr>
        <w:pBdr>
          <w:top w:val="nil"/>
          <w:left w:val="nil"/>
          <w:bottom w:val="nil"/>
          <w:right w:val="nil"/>
          <w:between w:val="nil"/>
        </w:pBdr>
        <w:autoSpaceDE/>
        <w:autoSpaceDN/>
        <w:rPr>
          <w:rFonts w:ascii="Aptos" w:eastAsia="Aptos" w:hAnsi="Aptos" w:cs="Aptos"/>
          <w:b/>
          <w:color w:val="000000"/>
          <w:sz w:val="21"/>
          <w:szCs w:val="21"/>
        </w:rPr>
      </w:pPr>
      <w:r>
        <w:rPr>
          <w:rFonts w:ascii="Aptos" w:eastAsia="Aptos" w:hAnsi="Aptos" w:cs="Aptos"/>
          <w:color w:val="000000"/>
          <w:sz w:val="21"/>
          <w:szCs w:val="21"/>
        </w:rPr>
        <w:t xml:space="preserve">Reflexionar en las siguientes preguntas: </w:t>
      </w:r>
    </w:p>
    <w:p w14:paraId="6B01D8AA" w14:textId="77777777" w:rsidR="001F1B48" w:rsidRDefault="001F1B48" w:rsidP="001F1B48">
      <w:pPr>
        <w:widowControl/>
        <w:numPr>
          <w:ilvl w:val="1"/>
          <w:numId w:val="37"/>
        </w:numPr>
        <w:pBdr>
          <w:top w:val="nil"/>
          <w:left w:val="nil"/>
          <w:bottom w:val="nil"/>
          <w:right w:val="nil"/>
          <w:between w:val="nil"/>
        </w:pBdr>
        <w:autoSpaceDE/>
        <w:autoSpaceDN/>
        <w:ind w:left="1418"/>
        <w:rPr>
          <w:rFonts w:ascii="Aptos" w:eastAsia="Aptos" w:hAnsi="Aptos" w:cs="Aptos"/>
          <w:b/>
          <w:color w:val="000000"/>
          <w:sz w:val="21"/>
          <w:szCs w:val="21"/>
        </w:rPr>
      </w:pPr>
      <w:r>
        <w:rPr>
          <w:rFonts w:ascii="Aptos" w:eastAsia="Aptos" w:hAnsi="Aptos" w:cs="Aptos"/>
          <w:color w:val="000000"/>
          <w:sz w:val="21"/>
          <w:szCs w:val="21"/>
        </w:rPr>
        <w:t>¿De qué formas sirvió Jesús como anfitrión espiritual durante su ministerio?</w:t>
      </w:r>
    </w:p>
    <w:p w14:paraId="40E1EE97" w14:textId="77777777" w:rsidR="001F1B48" w:rsidRDefault="001F1B48" w:rsidP="001F1B48">
      <w:pPr>
        <w:widowControl/>
        <w:numPr>
          <w:ilvl w:val="1"/>
          <w:numId w:val="37"/>
        </w:numPr>
        <w:pBdr>
          <w:top w:val="nil"/>
          <w:left w:val="nil"/>
          <w:bottom w:val="nil"/>
          <w:right w:val="nil"/>
          <w:between w:val="nil"/>
        </w:pBdr>
        <w:autoSpaceDE/>
        <w:autoSpaceDN/>
        <w:ind w:left="1418"/>
        <w:rPr>
          <w:rFonts w:ascii="Aptos" w:eastAsia="Aptos" w:hAnsi="Aptos" w:cs="Aptos"/>
          <w:b/>
          <w:color w:val="000000"/>
          <w:sz w:val="21"/>
          <w:szCs w:val="21"/>
        </w:rPr>
      </w:pPr>
      <w:r>
        <w:rPr>
          <w:rFonts w:ascii="Aptos" w:eastAsia="Aptos" w:hAnsi="Aptos" w:cs="Aptos"/>
          <w:color w:val="000000"/>
          <w:sz w:val="21"/>
          <w:szCs w:val="21"/>
        </w:rPr>
        <w:t>¿De qué formas puede tu Grupo Sembrador darse a conocer en la comunidad por su amor?</w:t>
      </w:r>
    </w:p>
    <w:p w14:paraId="368AE202" w14:textId="77777777" w:rsidR="001F1B48" w:rsidRDefault="001F1B48" w:rsidP="001F1B48">
      <w:pPr>
        <w:widowControl/>
        <w:numPr>
          <w:ilvl w:val="1"/>
          <w:numId w:val="37"/>
        </w:numPr>
        <w:pBdr>
          <w:top w:val="nil"/>
          <w:left w:val="nil"/>
          <w:bottom w:val="nil"/>
          <w:right w:val="nil"/>
          <w:between w:val="nil"/>
        </w:pBdr>
        <w:autoSpaceDE/>
        <w:autoSpaceDN/>
        <w:spacing w:after="240"/>
        <w:ind w:left="1418"/>
        <w:rPr>
          <w:rFonts w:ascii="Aptos" w:eastAsia="Aptos" w:hAnsi="Aptos" w:cs="Aptos"/>
          <w:b/>
          <w:color w:val="000000"/>
          <w:sz w:val="21"/>
          <w:szCs w:val="21"/>
        </w:rPr>
      </w:pPr>
      <w:r>
        <w:rPr>
          <w:rFonts w:ascii="Aptos" w:eastAsia="Aptos" w:hAnsi="Aptos" w:cs="Aptos"/>
          <w:color w:val="000000"/>
          <w:sz w:val="21"/>
          <w:szCs w:val="21"/>
        </w:rPr>
        <w:t>¿De qué formas podría tu Grupo Sembrador emplear la hospitalidad como herramienta para acercarse a los demás?</w:t>
      </w:r>
    </w:p>
    <w:p w14:paraId="090D47B0" w14:textId="77777777" w:rsidR="001F1B48" w:rsidRPr="00B34BA9" w:rsidRDefault="001F1B48" w:rsidP="001F1B48">
      <w:pPr>
        <w:spacing w:after="240"/>
        <w:rPr>
          <w:rFonts w:ascii="Aptos" w:eastAsia="Aptos" w:hAnsi="Aptos" w:cs="Aptos"/>
          <w:b/>
          <w:color w:val="009444"/>
          <w:sz w:val="21"/>
          <w:szCs w:val="21"/>
          <w:u w:val="single"/>
        </w:rPr>
      </w:pPr>
      <w:r w:rsidRPr="00B34BA9">
        <w:rPr>
          <w:rFonts w:ascii="Aptos" w:eastAsia="Aptos" w:hAnsi="Aptos" w:cs="Aptos"/>
          <w:b/>
          <w:color w:val="009444"/>
          <w:sz w:val="21"/>
          <w:szCs w:val="21"/>
          <w:u w:val="single"/>
        </w:rPr>
        <w:t>Oración de apertura</w:t>
      </w:r>
    </w:p>
    <w:p w14:paraId="5D83E00F"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Dios de amor, tú nos acogiste en tu familia por medio de Cristo. Nos diste un lugar en tu mesa y nos llamaste tus hijos. Llena nuestros corazones con ese mismo amor, para que podamos reflejar tu hospitalidad a los demás. Enséñanos a amar como tú nos amaste. En el nombre de Jesús, nuestro perfecto anfitrión, oramos. Amén.</w:t>
      </w:r>
    </w:p>
    <w:p w14:paraId="27379756" w14:textId="77777777" w:rsidR="001F1B48" w:rsidRPr="00B34BA9" w:rsidRDefault="001F1B48" w:rsidP="001F1B48">
      <w:pPr>
        <w:spacing w:after="240"/>
        <w:rPr>
          <w:rFonts w:ascii="Aptos" w:eastAsia="Aptos" w:hAnsi="Aptos" w:cs="Aptos"/>
          <w:b/>
          <w:color w:val="009444"/>
          <w:sz w:val="21"/>
          <w:szCs w:val="21"/>
          <w:u w:val="single"/>
        </w:rPr>
      </w:pPr>
      <w:r w:rsidRPr="00B34BA9">
        <w:rPr>
          <w:rFonts w:ascii="Aptos" w:eastAsia="Aptos" w:hAnsi="Aptos" w:cs="Aptos"/>
          <w:b/>
          <w:color w:val="009444"/>
          <w:sz w:val="21"/>
          <w:szCs w:val="21"/>
          <w:u w:val="single"/>
        </w:rPr>
        <w:t>Presentaciones</w:t>
      </w:r>
    </w:p>
    <w:p w14:paraId="1AB589B3" w14:textId="77777777" w:rsidR="001F1B48" w:rsidRDefault="001F1B48" w:rsidP="001F1B48">
      <w:pPr>
        <w:widowControl/>
        <w:numPr>
          <w:ilvl w:val="0"/>
          <w:numId w:val="3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Lee Juan 13:34-35</w:t>
      </w:r>
    </w:p>
    <w:p w14:paraId="41704822" w14:textId="77777777" w:rsidR="001F1B48" w:rsidRDefault="001F1B48" w:rsidP="001F1B48">
      <w:pPr>
        <w:widowControl/>
        <w:numPr>
          <w:ilvl w:val="0"/>
          <w:numId w:val="3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Para conversar: ¿De qué formas puede tu Grupo Sembrador darse a conocer en la comunidad por su amor?</w:t>
      </w:r>
    </w:p>
    <w:p w14:paraId="0B8C0B5C" w14:textId="77777777" w:rsidR="001F1B48" w:rsidRDefault="001F1B48" w:rsidP="001F1B48">
      <w:pPr>
        <w:widowControl/>
        <w:numPr>
          <w:ilvl w:val="1"/>
          <w:numId w:val="35"/>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 xml:space="preserve">Puede haber diferentes respuestas. </w:t>
      </w:r>
    </w:p>
    <w:p w14:paraId="169C7515" w14:textId="77777777" w:rsidR="001F1B48" w:rsidRPr="00B34BA9" w:rsidRDefault="001F1B48" w:rsidP="001F1B48">
      <w:pPr>
        <w:spacing w:after="240"/>
        <w:rPr>
          <w:rFonts w:ascii="Aptos" w:eastAsia="Aptos" w:hAnsi="Aptos" w:cs="Aptos"/>
          <w:b/>
          <w:color w:val="009444"/>
          <w:sz w:val="21"/>
          <w:szCs w:val="21"/>
          <w:u w:val="single"/>
        </w:rPr>
      </w:pPr>
      <w:r w:rsidRPr="00B34BA9">
        <w:rPr>
          <w:rFonts w:ascii="Aptos" w:eastAsia="Aptos" w:hAnsi="Aptos" w:cs="Aptos"/>
          <w:b/>
          <w:color w:val="009444"/>
          <w:sz w:val="21"/>
          <w:szCs w:val="21"/>
          <w:u w:val="single"/>
        </w:rPr>
        <w:t>Hospitalidad</w:t>
      </w:r>
    </w:p>
    <w:p w14:paraId="0B446400" w14:textId="77777777" w:rsidR="001F1B48" w:rsidRDefault="001F1B48" w:rsidP="001F1B48">
      <w:pPr>
        <w:widowControl/>
        <w:numPr>
          <w:ilvl w:val="0"/>
          <w:numId w:val="36"/>
        </w:numPr>
        <w:pBdr>
          <w:top w:val="nil"/>
          <w:left w:val="nil"/>
          <w:bottom w:val="nil"/>
          <w:right w:val="nil"/>
          <w:between w:val="nil"/>
        </w:pBdr>
        <w:autoSpaceDE/>
        <w:autoSpaceDN/>
        <w:rPr>
          <w:color w:val="000000"/>
          <w:sz w:val="21"/>
          <w:szCs w:val="21"/>
        </w:rPr>
      </w:pPr>
      <w:r>
        <w:rPr>
          <w:color w:val="000000"/>
          <w:sz w:val="21"/>
          <w:szCs w:val="21"/>
        </w:rPr>
        <w:t>¿Cómo definirías la hospitalidad?</w:t>
      </w:r>
    </w:p>
    <w:p w14:paraId="59BCFE68" w14:textId="77777777" w:rsidR="001F1B48" w:rsidRDefault="001F1B48" w:rsidP="001F1B48">
      <w:pPr>
        <w:widowControl/>
        <w:numPr>
          <w:ilvl w:val="1"/>
          <w:numId w:val="36"/>
        </w:numPr>
        <w:pBdr>
          <w:top w:val="nil"/>
          <w:left w:val="nil"/>
          <w:bottom w:val="nil"/>
          <w:right w:val="nil"/>
          <w:between w:val="nil"/>
        </w:pBdr>
        <w:autoSpaceDE/>
        <w:autoSpaceDN/>
        <w:rPr>
          <w:color w:val="000000"/>
          <w:sz w:val="21"/>
          <w:szCs w:val="21"/>
        </w:rPr>
      </w:pPr>
      <w:r>
        <w:rPr>
          <w:color w:val="000000"/>
          <w:sz w:val="21"/>
          <w:szCs w:val="21"/>
        </w:rPr>
        <w:t>Para entender la importancia de la hospitalidad en la plantación de iglesias, primero debemos definir qué es la hospitalidad. Una forma es ver cómo la Biblia habla de acoger a los demás con amor y generosidad.</w:t>
      </w:r>
    </w:p>
    <w:p w14:paraId="4278D4A4" w14:textId="77777777" w:rsidR="001F1B48" w:rsidRDefault="001F1B48" w:rsidP="001F1B48">
      <w:pPr>
        <w:widowControl/>
        <w:numPr>
          <w:ilvl w:val="2"/>
          <w:numId w:val="36"/>
        </w:numPr>
        <w:pBdr>
          <w:top w:val="nil"/>
          <w:left w:val="nil"/>
          <w:bottom w:val="nil"/>
          <w:right w:val="nil"/>
          <w:between w:val="nil"/>
        </w:pBdr>
        <w:autoSpaceDE/>
        <w:autoSpaceDN/>
        <w:rPr>
          <w:color w:val="000000"/>
          <w:sz w:val="21"/>
          <w:szCs w:val="21"/>
        </w:rPr>
      </w:pPr>
      <w:r>
        <w:rPr>
          <w:color w:val="000000"/>
          <w:sz w:val="21"/>
          <w:szCs w:val="21"/>
        </w:rPr>
        <w:lastRenderedPageBreak/>
        <w:t>En el Antiguo Testamento, por ejemplo, Abraham recibe con alegría a unos visitantes y les ofrece comida y descanso (Génesis 18:1-8). También se nos manda cuidar y amar al extranjero porque nosotros mismos fuimos extranjeros en Egipto (Levítico 19:34).</w:t>
      </w:r>
    </w:p>
    <w:p w14:paraId="308270E5" w14:textId="77777777" w:rsidR="001F1B48" w:rsidRDefault="001F1B48" w:rsidP="001F1B48">
      <w:pPr>
        <w:widowControl/>
        <w:numPr>
          <w:ilvl w:val="2"/>
          <w:numId w:val="36"/>
        </w:numPr>
        <w:pBdr>
          <w:top w:val="nil"/>
          <w:left w:val="nil"/>
          <w:bottom w:val="nil"/>
          <w:right w:val="nil"/>
          <w:between w:val="nil"/>
        </w:pBdr>
        <w:autoSpaceDE/>
        <w:autoSpaceDN/>
        <w:rPr>
          <w:color w:val="000000"/>
          <w:sz w:val="21"/>
          <w:szCs w:val="21"/>
        </w:rPr>
      </w:pPr>
      <w:r>
        <w:rPr>
          <w:color w:val="000000"/>
          <w:sz w:val="21"/>
          <w:szCs w:val="21"/>
        </w:rPr>
        <w:t>En el Nuevo Testamento, se nos anima a amarnos unos a otros profundamente y a practicar la hospitalidad sin quejas (1 Pedro 4:8-9). Jesús mismo recibió y enseñó a recibir a los demás con amor (Mateo 25:35).</w:t>
      </w:r>
    </w:p>
    <w:p w14:paraId="1731C873" w14:textId="77777777" w:rsidR="001F1B48" w:rsidRDefault="001F1B48" w:rsidP="001F1B48">
      <w:pPr>
        <w:widowControl/>
        <w:numPr>
          <w:ilvl w:val="1"/>
          <w:numId w:val="36"/>
        </w:numPr>
        <w:pBdr>
          <w:top w:val="nil"/>
          <w:left w:val="nil"/>
          <w:bottom w:val="nil"/>
          <w:right w:val="nil"/>
          <w:between w:val="nil"/>
        </w:pBdr>
        <w:autoSpaceDE/>
        <w:autoSpaceDN/>
        <w:rPr>
          <w:color w:val="000000"/>
          <w:sz w:val="21"/>
          <w:szCs w:val="21"/>
        </w:rPr>
      </w:pPr>
      <w:r>
        <w:rPr>
          <w:color w:val="000000"/>
          <w:sz w:val="21"/>
          <w:szCs w:val="21"/>
        </w:rPr>
        <w:t>Aunque la hospitalidad puede mostrarse de muchas formas, en esencia es el acto de recibir y cuidar a los invitados con corazón generoso y abierto.</w:t>
      </w:r>
    </w:p>
    <w:p w14:paraId="6BE3B3A6" w14:textId="77777777" w:rsidR="001F1B48" w:rsidRDefault="001F1B48" w:rsidP="001F1B48">
      <w:pPr>
        <w:widowControl/>
        <w:numPr>
          <w:ilvl w:val="0"/>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 qué formas sirvió Jesús como anfitrión espiritual durante su ministerio?</w:t>
      </w:r>
    </w:p>
    <w:p w14:paraId="196FD946" w14:textId="77777777" w:rsidR="001F1B48" w:rsidRDefault="001F1B48" w:rsidP="001F1B48">
      <w:pPr>
        <w:widowControl/>
        <w:numPr>
          <w:ilvl w:val="1"/>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Al considerar el Nuevo Testamento, hay varias conexiones entre el ministerio de Jesús y la hospitalidad. Jesús mostró su aprecio por la celebración del matrimonio al demostrar hospitalidad en las bodas de Caná (Juan 2:1-11). Las comidas y los eventos sociales muchas veces le sirvieron como espacio de enseñanza a Jesús (Lucas 19:1-10; Mateo 26:6-13; Marcos 14:3-9; Juan 12:1-8; Lucas 24:13-35; Mateo 26:17-30; Marcos 14:12-26; Lucas 22:7-38; Juan 13:1-17:26). Vemos a Jesús actuando como anfitrión cuando alimentó a los 5 000 (Mateo 14:13-21; Marcos 6:30-44; Lucas 9:10-17; Juan 6:1-15) y a los 4 000 (Mateo 15:32-39; Marcos 8:1-10). También sirvió como anfitrión cuando preparó el desayuno para sus discípulos (Juan 21:1-14).</w:t>
      </w:r>
    </w:p>
    <w:p w14:paraId="72EF108B" w14:textId="77777777" w:rsidR="001F1B48" w:rsidRDefault="001F1B48" w:rsidP="001F1B48">
      <w:pPr>
        <w:widowControl/>
        <w:numPr>
          <w:ilvl w:val="1"/>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Cuando fue necesario, Jesús se convirtió en huésped, el receptor de hospitalidad, por causa del Evangelio. Fue huésped en las casas de Mateo, María y Marta y Zaqueo (Mateo 9:10-13, Lucas 10:38-42 y Lucas 19:1-10). Irónicamente, aunque en esas ocasiones Jesús fue un huésped físico, se convirtió en el anfitrión espiritual.</w:t>
      </w:r>
    </w:p>
    <w:p w14:paraId="585A9496" w14:textId="77777777" w:rsidR="001F1B48" w:rsidRDefault="001F1B48" w:rsidP="001F1B48">
      <w:pPr>
        <w:widowControl/>
        <w:numPr>
          <w:ilvl w:val="1"/>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 lo largo de la Biblia, el tema de la hospitalidad de Dios es recurrente. Dios nos acoge en su familia (Juan 1:12) y Jesús nos ha preparado un lugar en la casa de su Padre (Juan 14:2). Nos invita a su mesa, donde nos da su cuerpo y sangre para perdón, vida y salvación (Mateo 26:26-29). El cielo se describe como un banquete, la fiesta de bodas del Cordero (Apocalipsis 19:9), y Jesús habla de muchos que vendrán de oriente y occidente para sentarse a la mesa en el reino de los cielos (Mateo 8:11). Isaías 25 retrata el cielo como un banquete con los mejores manjares, y en Isaías 55:1-2, Dios invita a todos a saciar su hambre y sed sin costo. El Salmo 23 resume esa generosidad: «Tú preparas mesa delante de mí... mi copa está rebosando». Como señalan Willis y Clements, la Biblia con que Dios prepara un hogar para la humanidad en un jardín y termina con que Dios establece un hogar para su pueblo en una ciudad (2017).</w:t>
      </w:r>
    </w:p>
    <w:p w14:paraId="26033482" w14:textId="77777777" w:rsidR="001F1B48" w:rsidRDefault="001F1B48" w:rsidP="001F1B48">
      <w:pPr>
        <w:widowControl/>
        <w:numPr>
          <w:ilvl w:val="1"/>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hospitalidad de Dios se manifiesta de manera especial en la santa cena. Ese sacramento, instituido en la Pascua, es una forma como Dios alimenta a su pueblo. Está conectado con el maná en el desierto y con las palabras de Jesús en Juan 6, donde invita a sus seguidores a comer su cuerpo y beber su sangre para vida eterna. Más allá de su doctrina y práctica, la santa cena es otra forma en la que Dios sirve como anfitrión, ofreciendo lo que más necesitamos de forma gratuita (Smither, 2021). Es un anticipo del banquete celestial y una muestra de la hospitalidad final de Dios (Byrne, 2015; Pohl, 2024).</w:t>
      </w:r>
    </w:p>
    <w:p w14:paraId="640215EC" w14:textId="77777777" w:rsidR="001F1B48" w:rsidRDefault="001F1B48" w:rsidP="001F1B48">
      <w:pPr>
        <w:widowControl/>
        <w:numPr>
          <w:ilvl w:val="1"/>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hospitalidad es una característica central del cristianismo. Joshua Jipp la considera esencial para la identidad de la Iglesia (2017), y algunos ven toda la Escritura a través de ese lente. Brendan Byrne (2015) muestra que el evangelio de Lucas cuenta la historia de Jesús en el contexto de la hospitalidad de Dios: la humanidad está perdida, pero Dios la acoge en su gracia.</w:t>
      </w:r>
    </w:p>
    <w:p w14:paraId="3F0FEF80" w14:textId="77777777" w:rsidR="001F1B48" w:rsidRDefault="001F1B48" w:rsidP="001F1B48">
      <w:pPr>
        <w:widowControl/>
        <w:numPr>
          <w:ilvl w:val="0"/>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historia de la hospitalidad en la Iglesia</w:t>
      </w:r>
    </w:p>
    <w:p w14:paraId="6163E980" w14:textId="77777777" w:rsidR="001F1B48" w:rsidRDefault="001F1B48" w:rsidP="001F1B48">
      <w:pPr>
        <w:widowControl/>
        <w:numPr>
          <w:ilvl w:val="1"/>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La hospitalidad ha desempeñado varios papeles en la historia de la Iglesia. Desde sus inicios, los cristianos han sido llamados a ofrecer hospitalidad tanto a creyentes locales como a viajeros de otras regiones (Bosch, 1991). En tiempos de persecución, la iglesia primitiva brindó refugio y apoyo a los creyentes en peligro. También se destacó por su servicio a los necesitados, alimentando a los hambrientos, cuidando a los enfermos y apoyando a viudas y huérfanos. Abrió sus puertas a personas de diversos orígenes, incluyendo gentiles, esclavos y marginados. Durante la Edad Media y el Renacimiento, monasterios y conventos les ofrecieron </w:t>
      </w:r>
      <w:r>
        <w:rPr>
          <w:rFonts w:ascii="Aptos" w:eastAsia="Aptos" w:hAnsi="Aptos" w:cs="Aptos"/>
          <w:color w:val="000000"/>
          <w:sz w:val="21"/>
          <w:szCs w:val="21"/>
        </w:rPr>
        <w:lastRenderedPageBreak/>
        <w:t>alimento y refugio a viajeros y peregrinos (Pohl, 2024). Martín Lutero promovió la hospitalidad, afirmando que, al recibir a los creyentes, era Dios mismo quien estaba en el hogar (Luther, 1961).</w:t>
      </w:r>
    </w:p>
    <w:p w14:paraId="5101B1D6" w14:textId="77777777" w:rsidR="001F1B48" w:rsidRDefault="001F1B48" w:rsidP="001F1B48">
      <w:pPr>
        <w:widowControl/>
        <w:numPr>
          <w:ilvl w:val="1"/>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Desde la iglesia primitiva, la hospitalidad también ha desempeñado un papel clave en la misión cristiana. Smither señala: «La misión cristiana es un esfuerzo hospitalario porque Dios es hospitalario» (2021, p. 8). Dana Robert (2009) destaca la importancia de recibir a extraños en la evangelización y menciona el papel crucial de las mujeres en la misión: «Nunca se debe subestimar la importancia de una taza de té en la evangelización del mundo» (p. 138). A lo largo de la historia, los cristianos han cuidado enfermos durante plagas (Stark, 1996), acogido huérfanos, recibido refugiados y ayudado a los perseguidos, como en el Ferrocarril Subterráneo y la Segunda Guerra Mundial (Willis y Clements, 2017). Movimientos como las diaconisas protestantes y el Ejército de Salvación combinaron el servicio social con la proclamación del evangelio (Robert, 2009).</w:t>
      </w:r>
    </w:p>
    <w:p w14:paraId="49102C84" w14:textId="77777777" w:rsidR="001F1B48" w:rsidRDefault="001F1B48" w:rsidP="001F1B48">
      <w:pPr>
        <w:widowControl/>
        <w:numPr>
          <w:ilvl w:val="1"/>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Sin embargo, Pohl (2024) señala que la hospitalidad ha disminuido en la Iglesia en los últimos siglos. A pesar de ese declive, en la actualidad se observa un interés renovado en la hospitalidad como manera de amar al prójimo y promover el reino de Dios, el cual se refleja en la abundancia de literatura contemporánea sobre el tema.</w:t>
      </w:r>
    </w:p>
    <w:p w14:paraId="0C88B2A0" w14:textId="77777777" w:rsidR="001F1B48" w:rsidRDefault="001F1B48" w:rsidP="001F1B48">
      <w:pPr>
        <w:widowControl/>
        <w:numPr>
          <w:ilvl w:val="0"/>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¿Cómo puede la hospitalidad ser una herramienta para el evangelismo hoy en día?</w:t>
      </w:r>
    </w:p>
    <w:p w14:paraId="73396276" w14:textId="77777777" w:rsidR="001F1B48" w:rsidRDefault="001F1B48" w:rsidP="001F1B48">
      <w:pPr>
        <w:widowControl/>
        <w:numPr>
          <w:ilvl w:val="1"/>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En pocas palabras, la hospitalidad atrae a la gente y se gana el favor de la comunidad. La gente va a decir de nosotros: «Ellos tienen algo diferente». Y, así, algunas personas van a querer saber más de nuestra fe, nuestro grupo o nuestra iglesia y, sobre todo, de nuestro Dios y Salvador.  </w:t>
      </w:r>
    </w:p>
    <w:p w14:paraId="7B834DDD" w14:textId="77777777" w:rsidR="001F1B48" w:rsidRDefault="001F1B48" w:rsidP="001F1B48">
      <w:pPr>
        <w:widowControl/>
        <w:numPr>
          <w:ilvl w:val="1"/>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Las formas como los cristianos practican la hospitalidad han cambiado con el tiempo, pero el concepto sigue siendo relevante. Smither la define como «hacer espacio para otros, invitando especialmente a extraños a nuestros hogares o mesas, atendiendo sus necesidades físicas con comida y bebida y cuidando sus almas escuchándolos y compartiendo nuestra esperanza en Cristo» (2021, p. 7-8). Rosario Butterfield (2018) habla de la «hospitalidad radicalmente ordinaria» como una forma de usar el hogar para promover el reino. Willis y Clements afirman: «El arma secreta para el avance del Evangelio es la hospitalidad, y se puede practicar en cualquier lugar» (2017, p. 19).</w:t>
      </w:r>
    </w:p>
    <w:p w14:paraId="774F0102" w14:textId="77777777" w:rsidR="001F1B48" w:rsidRDefault="001F1B48" w:rsidP="001F1B48">
      <w:pPr>
        <w:widowControl/>
        <w:numPr>
          <w:ilvl w:val="1"/>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Si bien la hospitalidad desempeña un papel en la misión cristiana, su valor no se limita a la evangelización, sino que es una manera de amar a Dios y al prójimo. Ott y Wilson destacan que compartir comidas, orar juntos y suplir necesidades fortalece la comunión y son señales del Espíritu Santo en acción (2011, p. 244). En una sociedad cada vez más individualista, la hospitalidad cristiana se vuelve contracultural, creando espacios de acogida y comunidad. Pohl (2024) señala que es incluso subversiva dentro de la sociedad, y ayuda a construir comunidad tanto dentro de la iglesia visible como en la iglesia invisible. También puede ser una herramienta clave en el discipulado, ya que recibir y ofrecer hospitalidad fortalece la formación espiritual (Moon, 2004, p. 64).</w:t>
      </w:r>
    </w:p>
    <w:p w14:paraId="2CE68EF5" w14:textId="236588F8" w:rsidR="001F1B48" w:rsidRDefault="001F1B48" w:rsidP="001F1B48">
      <w:pPr>
        <w:widowControl/>
        <w:numPr>
          <w:ilvl w:val="1"/>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Hoy en día, la hospitalidad ocurre en nuevos espacios, incluyendo el ámbito digital. A través de redes sociales, reuniones virtuales y plataformas digitales, los cristianos buscan fomentar conexiones y brindar apoyo. Muchos la ven como una herramienta poderosa para la evangelización, ya que genera oportunidades para hablar de la fe. Willis y Clements afirman: «Las personas a nuestro alrededor pueden no estar muriendo de una plaga física, pero sí sufren de una plaga espiritual» (2017, p. 51). Algunos incluso han sugerido que la hospitalidad puede considerarse sinónimo de evangelización, ya que ambas incluyen llegada, acogida y confrontación (Ross, 2008). Smither agrega: «En la misión, el pueblo de Dios cruza barreras para conectar en amor con quienes aún no lo son. En la hospitalidad, hacemos espacio para otros en nuestros hogares y mesas, donde acogemos, comemos y proclamamos el evangelio» (2021, p. 105).</w:t>
      </w:r>
      <w:r w:rsidR="00B34BA9">
        <w:rPr>
          <w:rFonts w:ascii="Aptos" w:eastAsia="Aptos" w:hAnsi="Aptos" w:cs="Aptos"/>
          <w:color w:val="000000"/>
          <w:sz w:val="21"/>
          <w:szCs w:val="21"/>
        </w:rPr>
        <w:br/>
      </w:r>
      <w:r w:rsidR="0096192A">
        <w:rPr>
          <w:rFonts w:ascii="Aptos" w:eastAsia="Aptos" w:hAnsi="Aptos" w:cs="Aptos"/>
          <w:color w:val="000000"/>
          <w:sz w:val="21"/>
          <w:szCs w:val="21"/>
        </w:rPr>
        <w:br/>
      </w:r>
    </w:p>
    <w:p w14:paraId="24070FC4" w14:textId="77777777" w:rsidR="001F1B48" w:rsidRDefault="001F1B48" w:rsidP="001F1B48">
      <w:pPr>
        <w:widowControl/>
        <w:numPr>
          <w:ilvl w:val="0"/>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lastRenderedPageBreak/>
        <w:t>¿Cómo se manifiesta la hospitalidad en tu comunidad?</w:t>
      </w:r>
    </w:p>
    <w:p w14:paraId="3DF4A5F9" w14:textId="77777777" w:rsidR="001F1B48" w:rsidRDefault="001F1B48" w:rsidP="001F1B48">
      <w:pPr>
        <w:widowControl/>
        <w:numPr>
          <w:ilvl w:val="1"/>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Para esta pregunta de debate, se recomienda dividir la clase en grupos y pedirles que discutan cómo es la hospitalidad en sus comunidades. </w:t>
      </w:r>
    </w:p>
    <w:p w14:paraId="6D901E24" w14:textId="77777777" w:rsidR="001F1B48" w:rsidRDefault="001F1B48" w:rsidP="001F1B48">
      <w:pPr>
        <w:widowControl/>
        <w:numPr>
          <w:ilvl w:val="0"/>
          <w:numId w:val="3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¿Cómo podría tu grupo emplear la hospitalidad como una herramienta para el evangelismo?</w:t>
      </w:r>
    </w:p>
    <w:p w14:paraId="4CE13F5E" w14:textId="77777777" w:rsidR="001F1B48" w:rsidRDefault="001F1B48" w:rsidP="001F1B48">
      <w:pPr>
        <w:widowControl/>
        <w:numPr>
          <w:ilvl w:val="1"/>
          <w:numId w:val="36"/>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Habrá diferentes respuestas.</w:t>
      </w:r>
    </w:p>
    <w:p w14:paraId="7848CF63" w14:textId="77777777" w:rsidR="001F1B48" w:rsidRPr="0096192A" w:rsidRDefault="001F1B48" w:rsidP="001F1B48">
      <w:pPr>
        <w:spacing w:after="240"/>
        <w:rPr>
          <w:rFonts w:ascii="Aptos" w:eastAsia="Aptos" w:hAnsi="Aptos" w:cs="Aptos"/>
          <w:b/>
          <w:color w:val="009444"/>
          <w:sz w:val="21"/>
          <w:szCs w:val="21"/>
          <w:u w:val="single"/>
        </w:rPr>
      </w:pPr>
      <w:r w:rsidRPr="0096192A">
        <w:rPr>
          <w:rFonts w:ascii="Aptos" w:eastAsia="Aptos" w:hAnsi="Aptos" w:cs="Aptos"/>
          <w:b/>
          <w:color w:val="009444"/>
          <w:sz w:val="21"/>
          <w:szCs w:val="21"/>
          <w:u w:val="single"/>
        </w:rPr>
        <w:t>Conclusión</w:t>
      </w:r>
    </w:p>
    <w:p w14:paraId="1C490BCB" w14:textId="77777777" w:rsidR="001F1B48" w:rsidRDefault="001F1B48" w:rsidP="001F1B48">
      <w:pPr>
        <w:widowControl/>
        <w:numPr>
          <w:ilvl w:val="0"/>
          <w:numId w:val="3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Recuérdales a los participantes la fecha y hora de la siguiente clase.</w:t>
      </w:r>
    </w:p>
    <w:p w14:paraId="395623EB" w14:textId="77777777" w:rsidR="001F1B48" w:rsidRDefault="001F1B48" w:rsidP="001F1B48">
      <w:pPr>
        <w:widowControl/>
        <w:numPr>
          <w:ilvl w:val="0"/>
          <w:numId w:val="38"/>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Comparte las tareas para la siguiente clase.</w:t>
      </w:r>
    </w:p>
    <w:p w14:paraId="38ACB88D" w14:textId="77777777" w:rsidR="001F1B48" w:rsidRPr="0096192A" w:rsidRDefault="001F1B48" w:rsidP="001F1B48">
      <w:pPr>
        <w:spacing w:after="240"/>
        <w:rPr>
          <w:rFonts w:ascii="Aptos" w:eastAsia="Aptos" w:hAnsi="Aptos" w:cs="Aptos"/>
          <w:b/>
          <w:color w:val="009444"/>
          <w:sz w:val="21"/>
          <w:szCs w:val="21"/>
          <w:u w:val="single"/>
        </w:rPr>
      </w:pPr>
      <w:r w:rsidRPr="0096192A">
        <w:rPr>
          <w:rFonts w:ascii="Aptos" w:eastAsia="Aptos" w:hAnsi="Aptos" w:cs="Aptos"/>
          <w:b/>
          <w:color w:val="009444"/>
          <w:sz w:val="21"/>
          <w:szCs w:val="21"/>
          <w:u w:val="single"/>
        </w:rPr>
        <w:t>Oración de cierre</w:t>
      </w:r>
    </w:p>
    <w:p w14:paraId="5530CC51"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Señor, gracias por mostrarnos tu hospitalidad espiritual, que llega hasta el punto de prepararnos un lugar en la casa de nuestro Padre en el cielo. Haz que nuestras casas y nuestros grupos sean espacios donde otros puedan ver y tu amor y experimentarlo; que seamos conocidos por el amor que brota de tu gracia. Amén.</w:t>
      </w:r>
    </w:p>
    <w:p w14:paraId="4C1B2A20" w14:textId="77777777" w:rsidR="001F1B48" w:rsidRDefault="001F1B48" w:rsidP="001F1B48">
      <w:pPr>
        <w:spacing w:after="240"/>
        <w:rPr>
          <w:rFonts w:ascii="Aptos" w:eastAsia="Aptos" w:hAnsi="Aptos" w:cs="Aptos"/>
          <w:sz w:val="21"/>
          <w:szCs w:val="21"/>
        </w:rPr>
      </w:pPr>
    </w:p>
    <w:p w14:paraId="492BDA47" w14:textId="77777777" w:rsidR="001F1B48" w:rsidRDefault="001F1B48" w:rsidP="001F1B48">
      <w:r>
        <w:br w:type="page"/>
      </w:r>
    </w:p>
    <w:p w14:paraId="1B532208" w14:textId="77777777" w:rsidR="0096192A" w:rsidRPr="00442D65" w:rsidRDefault="0096192A" w:rsidP="0096192A">
      <w:pPr>
        <w:spacing w:before="160"/>
        <w:ind w:right="720"/>
        <w:rPr>
          <w:b/>
          <w:color w:val="FFFFFF" w:themeColor="background1"/>
          <w:sz w:val="28"/>
          <w:szCs w:val="28"/>
        </w:rPr>
      </w:pPr>
      <w:r w:rsidRPr="00EB47CA">
        <w:rPr>
          <w:b/>
          <w:noProof/>
          <w:color w:val="009444"/>
          <w:sz w:val="40"/>
        </w:rPr>
        <w:lastRenderedPageBreak/>
        <w:drawing>
          <wp:anchor distT="0" distB="0" distL="114300" distR="114300" simplePos="0" relativeHeight="251687936" behindDoc="1" locked="0" layoutInCell="1" allowOverlap="1" wp14:anchorId="28CDB862" wp14:editId="7727609D">
            <wp:simplePos x="0" y="0"/>
            <wp:positionH relativeFrom="margin">
              <wp:align>right</wp:align>
            </wp:positionH>
            <wp:positionV relativeFrom="paragraph">
              <wp:posOffset>0</wp:posOffset>
            </wp:positionV>
            <wp:extent cx="2095500" cy="1656724"/>
            <wp:effectExtent l="0" t="0" r="0" b="0"/>
            <wp:wrapNone/>
            <wp:docPr id="898980018" name="Picture 898980018" descr="A logo with a bird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67225" name="Picture 1" descr="A logo with a bird and a cro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5500" cy="1656724"/>
                    </a:xfrm>
                    <a:prstGeom prst="rect">
                      <a:avLst/>
                    </a:prstGeom>
                  </pic:spPr>
                </pic:pic>
              </a:graphicData>
            </a:graphic>
            <wp14:sizeRelH relativeFrom="page">
              <wp14:pctWidth>0</wp14:pctWidth>
            </wp14:sizeRelH>
            <wp14:sizeRelV relativeFrom="page">
              <wp14:pctHeight>0</wp14:pctHeight>
            </wp14:sizeRelV>
          </wp:anchor>
        </w:drawing>
      </w:r>
      <w:r w:rsidRPr="00442D65">
        <w:rPr>
          <w:b/>
          <w:color w:val="FFFFFF" w:themeColor="background1"/>
          <w:sz w:val="28"/>
          <w:szCs w:val="28"/>
          <w:highlight w:val="black"/>
        </w:rPr>
        <w:t xml:space="preserve">Guía </w:t>
      </w:r>
      <w:r>
        <w:rPr>
          <w:b/>
          <w:color w:val="FFFFFF" w:themeColor="background1"/>
          <w:sz w:val="28"/>
          <w:szCs w:val="28"/>
          <w:highlight w:val="black"/>
        </w:rPr>
        <w:t>del m</w:t>
      </w:r>
      <w:r w:rsidRPr="00442D65">
        <w:rPr>
          <w:b/>
          <w:color w:val="FFFFFF" w:themeColor="background1"/>
          <w:sz w:val="28"/>
          <w:szCs w:val="28"/>
          <w:highlight w:val="black"/>
        </w:rPr>
        <w:t>aestro</w:t>
      </w:r>
      <w:r w:rsidRPr="00442D65">
        <w:rPr>
          <w:b/>
          <w:color w:val="FFFFFF" w:themeColor="background1"/>
          <w:sz w:val="28"/>
          <w:szCs w:val="28"/>
        </w:rPr>
        <w:t xml:space="preserve"> </w:t>
      </w:r>
    </w:p>
    <w:p w14:paraId="5F4D5715" w14:textId="77777777" w:rsidR="0096192A" w:rsidRPr="006D2D29" w:rsidRDefault="0096192A" w:rsidP="0096192A">
      <w:pPr>
        <w:spacing w:before="160"/>
        <w:ind w:right="720"/>
        <w:rPr>
          <w:sz w:val="56"/>
          <w:szCs w:val="56"/>
        </w:rPr>
      </w:pPr>
      <w:r>
        <w:rPr>
          <w:b/>
          <w:sz w:val="56"/>
          <w:szCs w:val="56"/>
        </w:rPr>
        <w:t>La Gran Comisión</w:t>
      </w:r>
      <w:r w:rsidRPr="006D2D29">
        <w:rPr>
          <w:sz w:val="56"/>
          <w:szCs w:val="56"/>
        </w:rPr>
        <w:t xml:space="preserve">  </w:t>
      </w:r>
    </w:p>
    <w:p w14:paraId="3512BA17" w14:textId="21F8EEE0" w:rsidR="0096192A" w:rsidRPr="00B42E7F" w:rsidRDefault="0096192A" w:rsidP="0096192A">
      <w:pPr>
        <w:spacing w:before="160"/>
        <w:ind w:right="720"/>
        <w:rPr>
          <w:b/>
          <w:i/>
          <w:iCs/>
          <w:color w:val="009444"/>
          <w:sz w:val="36"/>
          <w:szCs w:val="36"/>
        </w:rPr>
      </w:pPr>
      <w:r w:rsidRPr="00B42E7F">
        <w:rPr>
          <w:b/>
          <w:i/>
          <w:iCs/>
          <w:color w:val="009444"/>
          <w:sz w:val="36"/>
          <w:szCs w:val="36"/>
        </w:rPr>
        <w:t xml:space="preserve">Lección </w:t>
      </w:r>
      <w:r>
        <w:rPr>
          <w:b/>
          <w:i/>
          <w:iCs/>
          <w:color w:val="009444"/>
          <w:sz w:val="36"/>
          <w:szCs w:val="36"/>
        </w:rPr>
        <w:t>6</w:t>
      </w:r>
    </w:p>
    <w:p w14:paraId="2A79C8B1" w14:textId="3E301388" w:rsidR="0096192A" w:rsidRPr="008446E8" w:rsidRDefault="0096192A" w:rsidP="0096192A">
      <w:pPr>
        <w:pBdr>
          <w:bottom w:val="single" w:sz="4" w:space="1" w:color="auto"/>
        </w:pBdr>
        <w:spacing w:before="160"/>
        <w:rPr>
          <w:rFonts w:ascii="Aptos" w:eastAsia="Aptos" w:hAnsi="Aptos" w:cs="Aptos"/>
          <w:b/>
          <w:color w:val="009444"/>
          <w:sz w:val="32"/>
          <w:szCs w:val="32"/>
        </w:rPr>
      </w:pPr>
      <w:r>
        <w:rPr>
          <w:rFonts w:ascii="Aptos" w:eastAsia="Aptos" w:hAnsi="Aptos" w:cs="Aptos"/>
          <w:b/>
          <w:color w:val="009444"/>
          <w:sz w:val="32"/>
          <w:szCs w:val="32"/>
        </w:rPr>
        <w:t>Dejar a las noventa y nueve</w:t>
      </w:r>
    </w:p>
    <w:p w14:paraId="1D14FAF4" w14:textId="77777777" w:rsidR="0096192A" w:rsidRDefault="0096192A" w:rsidP="0096192A">
      <w:pPr>
        <w:pBdr>
          <w:bottom w:val="single" w:sz="4" w:space="1" w:color="auto"/>
        </w:pBdr>
        <w:rPr>
          <w:color w:val="000000" w:themeColor="text1"/>
        </w:rPr>
      </w:pPr>
    </w:p>
    <w:p w14:paraId="48EC3583" w14:textId="77777777" w:rsidR="0096192A" w:rsidRDefault="0096192A" w:rsidP="0096192A">
      <w:pPr>
        <w:jc w:val="both"/>
        <w:rPr>
          <w:u w:val="single"/>
        </w:rPr>
      </w:pPr>
    </w:p>
    <w:p w14:paraId="4B1916E8"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El título de la lección se basa en Lucas 15:1-7, que sirve como introducción a la misma, y para tratar el tema del alejamiento por la puerta trasera, y el proceso de consolidación como proceso importante para evitar este tipo de alejamiento y para construir un entorno donde los miembros deseen invitar a otros.</w:t>
      </w:r>
    </w:p>
    <w:p w14:paraId="1C90A2A4" w14:textId="77777777" w:rsidR="001F1B48" w:rsidRPr="00A053B1" w:rsidRDefault="001F1B48" w:rsidP="001F1B48">
      <w:pPr>
        <w:spacing w:after="240"/>
        <w:rPr>
          <w:rFonts w:ascii="Aptos" w:eastAsia="Aptos" w:hAnsi="Aptos" w:cs="Aptos"/>
          <w:b/>
          <w:color w:val="009444"/>
          <w:sz w:val="21"/>
          <w:szCs w:val="21"/>
          <w:u w:val="single"/>
        </w:rPr>
      </w:pPr>
      <w:r>
        <w:rPr>
          <w:rFonts w:ascii="Aptos" w:eastAsia="Aptos" w:hAnsi="Aptos" w:cs="Aptos"/>
          <w:sz w:val="21"/>
          <w:szCs w:val="21"/>
        </w:rPr>
        <w:br/>
      </w:r>
      <w:r w:rsidRPr="00A053B1">
        <w:rPr>
          <w:rFonts w:ascii="Aptos" w:eastAsia="Aptos" w:hAnsi="Aptos" w:cs="Aptos"/>
          <w:b/>
          <w:color w:val="009444"/>
          <w:sz w:val="21"/>
          <w:szCs w:val="21"/>
          <w:u w:val="single"/>
        </w:rPr>
        <w:t>Objetivos de la lección</w:t>
      </w:r>
    </w:p>
    <w:p w14:paraId="73BC37AE" w14:textId="77777777" w:rsidR="001F1B48" w:rsidRDefault="001F1B48" w:rsidP="001F1B48">
      <w:pPr>
        <w:widowControl/>
        <w:numPr>
          <w:ilvl w:val="0"/>
          <w:numId w:val="3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Identificar las causas del alejamiento de una persona por la puerta trasera en una iglesia y desarrollar estrategias para evitarlo.</w:t>
      </w:r>
    </w:p>
    <w:p w14:paraId="16B100B4" w14:textId="77777777" w:rsidR="001F1B48" w:rsidRDefault="001F1B48" w:rsidP="001F1B48">
      <w:pPr>
        <w:widowControl/>
        <w:numPr>
          <w:ilvl w:val="0"/>
          <w:numId w:val="3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Explorar la importancia de la consolidación y de la creación de oportunidades de compañerismo y servicio para integrar a los recién llegados.</w:t>
      </w:r>
    </w:p>
    <w:p w14:paraId="1F74C1D9" w14:textId="77777777" w:rsidR="001F1B48" w:rsidRDefault="001F1B48" w:rsidP="001F1B48">
      <w:pPr>
        <w:widowControl/>
        <w:numPr>
          <w:ilvl w:val="0"/>
          <w:numId w:val="39"/>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Aprender herramientas de comunicación eficaces (por ejemplo, grupos de WhatsApp, redes sociales, señalización) para involucrar y conectar a los afiliados.</w:t>
      </w:r>
    </w:p>
    <w:p w14:paraId="5D3D6E1C" w14:textId="77777777" w:rsidR="001F1B48" w:rsidRPr="00A053B1" w:rsidRDefault="001F1B48" w:rsidP="001F1B48">
      <w:pPr>
        <w:spacing w:after="240"/>
        <w:rPr>
          <w:rFonts w:ascii="Aptos" w:eastAsia="Aptos" w:hAnsi="Aptos" w:cs="Aptos"/>
          <w:b/>
          <w:color w:val="009444"/>
          <w:sz w:val="21"/>
          <w:szCs w:val="21"/>
          <w:u w:val="single"/>
        </w:rPr>
      </w:pPr>
      <w:r w:rsidRPr="00A053B1">
        <w:rPr>
          <w:rFonts w:ascii="Aptos" w:eastAsia="Aptos" w:hAnsi="Aptos" w:cs="Aptos"/>
          <w:b/>
          <w:color w:val="009444"/>
          <w:sz w:val="21"/>
          <w:szCs w:val="21"/>
          <w:u w:val="single"/>
        </w:rPr>
        <w:t>Tarea</w:t>
      </w:r>
    </w:p>
    <w:p w14:paraId="18B5FE91" w14:textId="77777777" w:rsidR="001F1B48" w:rsidRDefault="001F1B48" w:rsidP="001F1B48">
      <w:pPr>
        <w:widowControl/>
        <w:numPr>
          <w:ilvl w:val="0"/>
          <w:numId w:val="40"/>
        </w:numPr>
        <w:pBdr>
          <w:top w:val="nil"/>
          <w:left w:val="nil"/>
          <w:bottom w:val="nil"/>
          <w:right w:val="nil"/>
          <w:between w:val="nil"/>
        </w:pBdr>
        <w:autoSpaceDE/>
        <w:autoSpaceDN/>
        <w:rPr>
          <w:rFonts w:ascii="Aptos" w:eastAsia="Aptos" w:hAnsi="Aptos" w:cs="Aptos"/>
          <w:color w:val="000000"/>
          <w:sz w:val="21"/>
          <w:szCs w:val="21"/>
        </w:rPr>
      </w:pPr>
      <w:r>
        <w:rPr>
          <w:rFonts w:ascii="Quattrocento Sans" w:eastAsia="Quattrocento Sans" w:hAnsi="Quattrocento Sans" w:cs="Quattrocento Sans"/>
          <w:color w:val="000000"/>
          <w:sz w:val="21"/>
          <w:szCs w:val="21"/>
        </w:rPr>
        <w:t>⁠</w:t>
      </w:r>
      <w:r>
        <w:rPr>
          <w:rFonts w:ascii="Aptos" w:eastAsia="Aptos" w:hAnsi="Aptos" w:cs="Aptos"/>
          <w:color w:val="000000"/>
          <w:sz w:val="21"/>
          <w:szCs w:val="21"/>
        </w:rPr>
        <w:t>Mirar el minivideo</w:t>
      </w:r>
    </w:p>
    <w:p w14:paraId="18F3C4B7" w14:textId="77777777" w:rsidR="001F1B48" w:rsidRDefault="001F1B48" w:rsidP="001F1B48">
      <w:pPr>
        <w:widowControl/>
        <w:numPr>
          <w:ilvl w:val="0"/>
          <w:numId w:val="4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Leer Lucas 15:1-7</w:t>
      </w:r>
    </w:p>
    <w:p w14:paraId="5ACE5142" w14:textId="77777777" w:rsidR="001F1B48" w:rsidRDefault="001F1B48" w:rsidP="001F1B48">
      <w:pPr>
        <w:widowControl/>
        <w:numPr>
          <w:ilvl w:val="0"/>
          <w:numId w:val="4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Reflexionar en las siguientes preguntas:</w:t>
      </w:r>
    </w:p>
    <w:p w14:paraId="38103455" w14:textId="77777777" w:rsidR="001F1B48" w:rsidRDefault="001F1B48" w:rsidP="001F1B48">
      <w:pPr>
        <w:widowControl/>
        <w:numPr>
          <w:ilvl w:val="1"/>
          <w:numId w:val="4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es alejamiento por la puerta trasera y qué lo causa?</w:t>
      </w:r>
    </w:p>
    <w:p w14:paraId="60B4752C" w14:textId="77777777" w:rsidR="001F1B48" w:rsidRDefault="001F1B48" w:rsidP="001F1B48">
      <w:pPr>
        <w:widowControl/>
        <w:numPr>
          <w:ilvl w:val="1"/>
          <w:numId w:val="4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¿Qué puede evitar el alejamiento por la puerta trasera? </w:t>
      </w:r>
    </w:p>
    <w:p w14:paraId="06000017" w14:textId="77777777" w:rsidR="001F1B48" w:rsidRDefault="001F1B48" w:rsidP="001F1B48">
      <w:pPr>
        <w:widowControl/>
        <w:numPr>
          <w:ilvl w:val="1"/>
          <w:numId w:val="40"/>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Prepárate para compartir cómo se comunica tu Grupo Sembrador. Por ejemplo, un grupo de WhatsApp, mensajes individuales, anuncios durante las reuniones, un grupo de Facebook, etc.</w:t>
      </w:r>
    </w:p>
    <w:p w14:paraId="4910236F" w14:textId="77777777" w:rsidR="001F1B48" w:rsidRPr="00A053B1" w:rsidRDefault="001F1B48" w:rsidP="001F1B48">
      <w:pPr>
        <w:spacing w:after="240"/>
        <w:rPr>
          <w:rFonts w:ascii="Aptos" w:eastAsia="Aptos" w:hAnsi="Aptos" w:cs="Aptos"/>
          <w:b/>
          <w:color w:val="009444"/>
          <w:sz w:val="21"/>
          <w:szCs w:val="21"/>
          <w:u w:val="single"/>
        </w:rPr>
      </w:pPr>
      <w:r w:rsidRPr="00A053B1">
        <w:rPr>
          <w:rFonts w:ascii="Aptos" w:eastAsia="Aptos" w:hAnsi="Aptos" w:cs="Aptos"/>
          <w:b/>
          <w:color w:val="009444"/>
          <w:sz w:val="21"/>
          <w:szCs w:val="21"/>
          <w:u w:val="single"/>
        </w:rPr>
        <w:t>Oración de apertura</w:t>
      </w:r>
    </w:p>
    <w:p w14:paraId="0B2C3231"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Buen Pastor, tú buscas a la oveja perdida y celebras cuando la encuentras. No permitas que olvidemos a quienes se han alejado. Enséñanos a ver con tus ojos, a amar con tu corazón y a actuar con tu compasión. Dirígenos hoy, mientras aprendemos cómo cuidar de tu rebaño. Amén.</w:t>
      </w:r>
    </w:p>
    <w:p w14:paraId="398E459D" w14:textId="77777777" w:rsidR="001F1B48" w:rsidRPr="00A053B1" w:rsidRDefault="001F1B48" w:rsidP="001F1B48">
      <w:pPr>
        <w:spacing w:after="240"/>
        <w:rPr>
          <w:rFonts w:ascii="Aptos" w:eastAsia="Aptos" w:hAnsi="Aptos" w:cs="Aptos"/>
          <w:b/>
          <w:color w:val="009444"/>
          <w:sz w:val="21"/>
          <w:szCs w:val="21"/>
          <w:u w:val="single"/>
        </w:rPr>
      </w:pPr>
      <w:r w:rsidRPr="00A053B1">
        <w:rPr>
          <w:rFonts w:ascii="Aptos" w:eastAsia="Aptos" w:hAnsi="Aptos" w:cs="Aptos"/>
          <w:b/>
          <w:color w:val="009444"/>
          <w:sz w:val="21"/>
          <w:szCs w:val="21"/>
          <w:u w:val="single"/>
        </w:rPr>
        <w:t>Introducción</w:t>
      </w:r>
    </w:p>
    <w:p w14:paraId="22115A46" w14:textId="77777777" w:rsidR="001F1B48" w:rsidRDefault="001F1B48" w:rsidP="001F1B48">
      <w:pPr>
        <w:widowControl/>
        <w:numPr>
          <w:ilvl w:val="0"/>
          <w:numId w:val="4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Lee Lucas 15:1-7</w:t>
      </w:r>
    </w:p>
    <w:p w14:paraId="0EC0F8CA" w14:textId="77777777" w:rsidR="001F1B48" w:rsidRDefault="001F1B48" w:rsidP="001F1B48">
      <w:pPr>
        <w:widowControl/>
        <w:numPr>
          <w:ilvl w:val="0"/>
          <w:numId w:val="4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¿Por qué creen que Jesús utiliza esa imagen para describir su misión?</w:t>
      </w:r>
    </w:p>
    <w:p w14:paraId="1C150A31" w14:textId="77777777" w:rsidR="001F1B48" w:rsidRDefault="001F1B48" w:rsidP="001F1B48">
      <w:pPr>
        <w:widowControl/>
        <w:numPr>
          <w:ilvl w:val="1"/>
          <w:numId w:val="4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En la Iglesia, a veces sin darnos cuenta, algunos miembros se alejan. A eso se le llama «alejamiento por la puerta trasera» y es cuando una persona deja de asistir sin que nadie se dé cuenta ni haga nada al respecto. Hoy vamos a explorar por qué sucede eso y qué podemos hacer para evitarlo.</w:t>
      </w:r>
    </w:p>
    <w:p w14:paraId="6E34C51A" w14:textId="77777777" w:rsidR="001F1B48" w:rsidRDefault="001F1B48" w:rsidP="001F1B48">
      <w:pPr>
        <w:widowControl/>
        <w:numPr>
          <w:ilvl w:val="1"/>
          <w:numId w:val="4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Dios no termina su obra cuando una persona llega a la fe en Cristo. Su voluntad es que los creyentes crezcan en la fe (2 Pedro 3:18), experimenten el gozo de servirle con los dones que el Espíritu les ha dado (Romanos 12:1-8; 1 Corintios 12) y permanezcan firmes hasta el fin (Mateo </w:t>
      </w:r>
      <w:r>
        <w:rPr>
          <w:rFonts w:ascii="Aptos" w:eastAsia="Aptos" w:hAnsi="Aptos" w:cs="Aptos"/>
          <w:color w:val="000000"/>
          <w:sz w:val="21"/>
          <w:szCs w:val="21"/>
        </w:rPr>
        <w:lastRenderedPageBreak/>
        <w:t>24:13). Para ello, el Espíritu Santo sigue utilizando los mismos medios de gracia con los que obró la conversión, ahora para santificar y mantener al creyente en la fe.</w:t>
      </w:r>
    </w:p>
    <w:p w14:paraId="797A6556" w14:textId="77777777" w:rsidR="001F1B48" w:rsidRDefault="001F1B48" w:rsidP="001F1B48">
      <w:pPr>
        <w:widowControl/>
        <w:numPr>
          <w:ilvl w:val="1"/>
          <w:numId w:val="41"/>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Por eso es fundamental que los nuevos convertidos permanezcan bajo la influencia de los medios de gracia. En pocas palabras, ese es el motivo por el cual hablamos de la consolidación en un estudio sobre evangelismo. La consolidación consiste en mantener a los nuevos creyentes dentro de la comunión de la congregación, donde pueden crecer en la fe a través de la Palabra y los sacramentos, servir a su Señor con sus dones y perseverar en la fe hasta que el Señor los llame a su hogar celestial. Eso está en armonía con la voluntad de Cristo, quien desea que su Iglesia les enseñe a los discípulos a obedecer todo lo que él ha mandado (Mateo 28:20).</w:t>
      </w:r>
    </w:p>
    <w:p w14:paraId="678E8DD9" w14:textId="77777777" w:rsidR="001F1B48" w:rsidRPr="00A053B1" w:rsidRDefault="001F1B48" w:rsidP="001F1B48">
      <w:pPr>
        <w:spacing w:after="240"/>
        <w:rPr>
          <w:rFonts w:ascii="Aptos" w:eastAsia="Aptos" w:hAnsi="Aptos" w:cs="Aptos"/>
          <w:b/>
          <w:color w:val="009444"/>
          <w:sz w:val="21"/>
          <w:szCs w:val="21"/>
          <w:u w:val="single"/>
        </w:rPr>
      </w:pPr>
      <w:r w:rsidRPr="00A053B1">
        <w:rPr>
          <w:rFonts w:ascii="Aptos" w:eastAsia="Aptos" w:hAnsi="Aptos" w:cs="Aptos"/>
          <w:b/>
          <w:color w:val="009444"/>
          <w:sz w:val="21"/>
          <w:szCs w:val="21"/>
          <w:u w:val="single"/>
        </w:rPr>
        <w:t>Cuando una persona deja de asistir</w:t>
      </w:r>
    </w:p>
    <w:p w14:paraId="62E4B68A" w14:textId="77777777" w:rsidR="001F1B48" w:rsidRDefault="001F1B48" w:rsidP="001F1B48">
      <w:pPr>
        <w:widowControl/>
        <w:numPr>
          <w:ilvl w:val="0"/>
          <w:numId w:val="4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 alejamiento por la puerta trasera ocurre cuando un miembro deja de asistir a la iglesia sin que nadie se dé cuenta ni actúe para evitarlo. A diferencia del alejamiento por razones doctrinales o mudanza, esas personas simplemente “desaparecen” de la comunidad». (Valleskey, David J. We Believe, Therefore We Speak: The Theology and Practice of Evangelism)</w:t>
      </w:r>
    </w:p>
    <w:p w14:paraId="7B3BBDDF" w14:textId="77777777" w:rsidR="001F1B48" w:rsidRDefault="001F1B48" w:rsidP="001F1B48">
      <w:pPr>
        <w:widowControl/>
        <w:numPr>
          <w:ilvl w:val="0"/>
          <w:numId w:val="4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¿Por qué sucede eso?</w:t>
      </w:r>
    </w:p>
    <w:p w14:paraId="3DF009E0" w14:textId="77777777" w:rsidR="001F1B48" w:rsidRDefault="001F1B48" w:rsidP="001F1B48">
      <w:pPr>
        <w:widowControl/>
        <w:numPr>
          <w:ilvl w:val="1"/>
          <w:numId w:val="4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Ausencia de relaciones personales fuertes</w:t>
      </w:r>
    </w:p>
    <w:p w14:paraId="3CB7A593" w14:textId="77777777" w:rsidR="001F1B48" w:rsidRDefault="001F1B48" w:rsidP="001F1B48">
      <w:pPr>
        <w:widowControl/>
        <w:numPr>
          <w:ilvl w:val="1"/>
          <w:numId w:val="4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Ausencia de seguimiento o discipulado</w:t>
      </w:r>
    </w:p>
    <w:p w14:paraId="6C57D204" w14:textId="77777777" w:rsidR="001F1B48" w:rsidRDefault="001F1B48" w:rsidP="001F1B48">
      <w:pPr>
        <w:widowControl/>
        <w:numPr>
          <w:ilvl w:val="1"/>
          <w:numId w:val="4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Ausencia de oportunidades para servir y crecer en la fe</w:t>
      </w:r>
    </w:p>
    <w:p w14:paraId="0020C696" w14:textId="77777777" w:rsidR="001F1B48" w:rsidRDefault="001F1B48" w:rsidP="001F1B48">
      <w:pPr>
        <w:widowControl/>
        <w:numPr>
          <w:ilvl w:val="0"/>
          <w:numId w:val="4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¿Cómo se puede prevenir?</w:t>
      </w:r>
    </w:p>
    <w:p w14:paraId="046F27F6" w14:textId="77777777" w:rsidR="001F1B48" w:rsidRDefault="001F1B48" w:rsidP="001F1B48">
      <w:pPr>
        <w:widowControl/>
        <w:numPr>
          <w:ilvl w:val="1"/>
          <w:numId w:val="4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Estableciendo equipos de seguimiento</w:t>
      </w:r>
    </w:p>
    <w:p w14:paraId="375CB613" w14:textId="77777777" w:rsidR="001F1B48" w:rsidRDefault="001F1B48" w:rsidP="001F1B48">
      <w:pPr>
        <w:widowControl/>
        <w:numPr>
          <w:ilvl w:val="1"/>
          <w:numId w:val="4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Creando oportunidades de consolidación y servicio</w:t>
      </w:r>
    </w:p>
    <w:p w14:paraId="7AC1D778" w14:textId="77777777" w:rsidR="001F1B48" w:rsidRDefault="001F1B48" w:rsidP="001F1B48">
      <w:pPr>
        <w:widowControl/>
        <w:numPr>
          <w:ilvl w:val="1"/>
          <w:numId w:val="43"/>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Teniendo listas de miembros y contactos actualizadas</w:t>
      </w:r>
    </w:p>
    <w:p w14:paraId="7974051C" w14:textId="77777777" w:rsidR="001F1B48" w:rsidRPr="00A053B1" w:rsidRDefault="001F1B48" w:rsidP="001F1B48">
      <w:pPr>
        <w:spacing w:after="240"/>
        <w:rPr>
          <w:rFonts w:ascii="Aptos" w:eastAsia="Aptos" w:hAnsi="Aptos" w:cs="Aptos"/>
          <w:b/>
          <w:color w:val="009444"/>
          <w:sz w:val="21"/>
          <w:szCs w:val="21"/>
          <w:u w:val="single"/>
        </w:rPr>
      </w:pPr>
      <w:r w:rsidRPr="00A053B1">
        <w:rPr>
          <w:rFonts w:ascii="Aptos" w:eastAsia="Aptos" w:hAnsi="Aptos" w:cs="Aptos"/>
          <w:b/>
          <w:color w:val="009444"/>
          <w:sz w:val="21"/>
          <w:szCs w:val="21"/>
          <w:u w:val="single"/>
        </w:rPr>
        <w:t>Consolidación</w:t>
      </w:r>
    </w:p>
    <w:p w14:paraId="72F50060" w14:textId="77777777" w:rsidR="001F1B48" w:rsidRDefault="001F1B48" w:rsidP="001F1B48">
      <w:pPr>
        <w:widowControl/>
        <w:numPr>
          <w:ilvl w:val="0"/>
          <w:numId w:val="4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Creación de oportunidades de compañerismo</w:t>
      </w:r>
    </w:p>
    <w:p w14:paraId="3C1C50CC" w14:textId="77777777" w:rsidR="001F1B48" w:rsidRDefault="001F1B48" w:rsidP="001F1B48">
      <w:pPr>
        <w:widowControl/>
        <w:numPr>
          <w:ilvl w:val="1"/>
          <w:numId w:val="4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Las personas se quedan donde se sienten amadas y valoradas.</w:t>
      </w:r>
    </w:p>
    <w:p w14:paraId="25546792" w14:textId="77777777" w:rsidR="001F1B48" w:rsidRDefault="001F1B48" w:rsidP="001F1B48">
      <w:pPr>
        <w:widowControl/>
        <w:numPr>
          <w:ilvl w:val="1"/>
          <w:numId w:val="4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Planear eventos sociales y fomentar las relaciones ayuda a que los miembros se sientan parte de la familia de la Iglesia, pues crean sentido de pertenencia. </w:t>
      </w:r>
    </w:p>
    <w:p w14:paraId="32160E21" w14:textId="77777777" w:rsidR="001F1B48" w:rsidRDefault="001F1B48" w:rsidP="001F1B48">
      <w:pPr>
        <w:widowControl/>
        <w:numPr>
          <w:ilvl w:val="0"/>
          <w:numId w:val="4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Creación de oportunidades de servicio</w:t>
      </w:r>
    </w:p>
    <w:p w14:paraId="1328C369" w14:textId="77777777" w:rsidR="001F1B48" w:rsidRDefault="001F1B48" w:rsidP="001F1B48">
      <w:pPr>
        <w:widowControl/>
        <w:numPr>
          <w:ilvl w:val="1"/>
          <w:numId w:val="4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Cada miembro tiene dones que Dios le dio.</w:t>
      </w:r>
    </w:p>
    <w:p w14:paraId="1DDD4832" w14:textId="77777777" w:rsidR="001F1B48" w:rsidRDefault="001F1B48" w:rsidP="001F1B48">
      <w:pPr>
        <w:widowControl/>
        <w:numPr>
          <w:ilvl w:val="1"/>
          <w:numId w:val="4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Cuando ayudamos a otras personas a que encuentren su lugar en el servicio, se sienten más comprometidos con la Iglesia.</w:t>
      </w:r>
    </w:p>
    <w:p w14:paraId="4D2770B8" w14:textId="77777777" w:rsidR="001F1B48" w:rsidRDefault="001F1B48" w:rsidP="001F1B48">
      <w:pPr>
        <w:widowControl/>
        <w:numPr>
          <w:ilvl w:val="0"/>
          <w:numId w:val="4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Creación de un ambiente de bienvenida</w:t>
      </w:r>
    </w:p>
    <w:p w14:paraId="7D1C126A" w14:textId="77777777" w:rsidR="001F1B48" w:rsidRDefault="001F1B48" w:rsidP="001F1B48">
      <w:pPr>
        <w:widowControl/>
        <w:numPr>
          <w:ilvl w:val="1"/>
          <w:numId w:val="4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primera impresión cuenta.</w:t>
      </w:r>
    </w:p>
    <w:p w14:paraId="38FB68F7" w14:textId="77777777" w:rsidR="001F1B48" w:rsidRDefault="001F1B48" w:rsidP="001F1B48">
      <w:pPr>
        <w:widowControl/>
        <w:numPr>
          <w:ilvl w:val="1"/>
          <w:numId w:val="4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Un equipo de bienvenida, un saludo cálido y el seguimiento a los visitantes pueden marcar una gran diferencia.</w:t>
      </w:r>
    </w:p>
    <w:p w14:paraId="1FF69A55" w14:textId="77777777" w:rsidR="001F1B48" w:rsidRDefault="001F1B48" w:rsidP="001F1B48">
      <w:pPr>
        <w:widowControl/>
        <w:numPr>
          <w:ilvl w:val="0"/>
          <w:numId w:val="4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Otros consejos para la consolidación</w:t>
      </w:r>
    </w:p>
    <w:p w14:paraId="528B771C" w14:textId="77777777" w:rsidR="001F1B48" w:rsidRDefault="001F1B48" w:rsidP="001F1B48">
      <w:pPr>
        <w:widowControl/>
        <w:numPr>
          <w:ilvl w:val="1"/>
          <w:numId w:val="4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Explica por qué tu grupo lleva a cabo el culto de la manera como lo hace. Por ejemplo, ¿por qué confiesan pecados?, ¿por qué dicen el Credo?, etc.</w:t>
      </w:r>
    </w:p>
    <w:p w14:paraId="4B654AE8" w14:textId="77777777" w:rsidR="001F1B48" w:rsidRDefault="001F1B48" w:rsidP="001F1B48">
      <w:pPr>
        <w:widowControl/>
        <w:numPr>
          <w:ilvl w:val="1"/>
          <w:numId w:val="4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Ofrece una bienvenida memorable al grupo, como una recepción pública y otras actividades para que el nuevo miembro conozca a los demás.</w:t>
      </w:r>
    </w:p>
    <w:p w14:paraId="07F7890A" w14:textId="77777777" w:rsidR="001F1B48" w:rsidRDefault="001F1B48" w:rsidP="001F1B48">
      <w:pPr>
        <w:widowControl/>
        <w:numPr>
          <w:ilvl w:val="1"/>
          <w:numId w:val="4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Crea oportunidades para el crecimiento espiritual después de que una persona se convierta en miembro. Ese es nuestro hábito 4, ampliar la fe en los estudios bíblicos.</w:t>
      </w:r>
    </w:p>
    <w:p w14:paraId="3E51078B" w14:textId="77777777" w:rsidR="001F1B48" w:rsidRDefault="001F1B48" w:rsidP="001F1B48">
      <w:pPr>
        <w:widowControl/>
        <w:numPr>
          <w:ilvl w:val="1"/>
          <w:numId w:val="4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Propicia oportunidades de servicio en las que el nuevo miembro pueda involucrarse y sentirse identificado con la vida y el trabajo del grupo.</w:t>
      </w:r>
    </w:p>
    <w:p w14:paraId="459B4134" w14:textId="77777777" w:rsidR="001F1B48" w:rsidRDefault="001F1B48" w:rsidP="001F1B48">
      <w:pPr>
        <w:widowControl/>
        <w:numPr>
          <w:ilvl w:val="1"/>
          <w:numId w:val="4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Propicia oportunidades para que el nuevo miembro forme lazos con otras personas del grupo.</w:t>
      </w:r>
    </w:p>
    <w:p w14:paraId="70213C55" w14:textId="77777777" w:rsidR="001F1B48" w:rsidRDefault="001F1B48" w:rsidP="001F1B48">
      <w:pPr>
        <w:widowControl/>
        <w:numPr>
          <w:ilvl w:val="1"/>
          <w:numId w:val="4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Establece un sistema de atención y acompañamiento para los miembros.</w:t>
      </w:r>
    </w:p>
    <w:p w14:paraId="46147DEB" w14:textId="77777777" w:rsidR="001F1B48" w:rsidRDefault="001F1B48" w:rsidP="001F1B48">
      <w:pPr>
        <w:widowControl/>
        <w:numPr>
          <w:ilvl w:val="1"/>
          <w:numId w:val="4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Ofrece espacios para que otros puedan aportar sus ideas y opiniones.</w:t>
      </w:r>
    </w:p>
    <w:p w14:paraId="1B2F6FB9" w14:textId="77777777" w:rsidR="001F1B48" w:rsidRDefault="001F1B48" w:rsidP="001F1B48">
      <w:pPr>
        <w:widowControl/>
        <w:numPr>
          <w:ilvl w:val="1"/>
          <w:numId w:val="44"/>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Mantén un flujo constante de información sobre la vida y el trabajo del grupo.</w:t>
      </w:r>
    </w:p>
    <w:p w14:paraId="05DDCD66" w14:textId="77777777" w:rsidR="001F1B48" w:rsidRPr="00A053B1" w:rsidRDefault="001F1B48" w:rsidP="001F1B48">
      <w:pPr>
        <w:spacing w:after="240"/>
        <w:rPr>
          <w:rFonts w:ascii="Aptos" w:eastAsia="Aptos" w:hAnsi="Aptos" w:cs="Aptos"/>
          <w:b/>
          <w:color w:val="009444"/>
          <w:sz w:val="21"/>
          <w:szCs w:val="21"/>
          <w:u w:val="single"/>
        </w:rPr>
      </w:pPr>
      <w:r w:rsidRPr="00A053B1">
        <w:rPr>
          <w:rFonts w:ascii="Aptos" w:eastAsia="Aptos" w:hAnsi="Aptos" w:cs="Aptos"/>
          <w:b/>
          <w:color w:val="009444"/>
          <w:sz w:val="21"/>
          <w:szCs w:val="21"/>
          <w:u w:val="single"/>
        </w:rPr>
        <w:lastRenderedPageBreak/>
        <w:t>Comunicación</w:t>
      </w:r>
    </w:p>
    <w:p w14:paraId="291D7695" w14:textId="77777777" w:rsidR="001F1B48" w:rsidRDefault="001F1B48" w:rsidP="001F1B48">
      <w:pPr>
        <w:widowControl/>
        <w:numPr>
          <w:ilvl w:val="0"/>
          <w:numId w:val="4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Claridad en la comunicación</w:t>
      </w:r>
    </w:p>
    <w:p w14:paraId="6A5AF244" w14:textId="77777777" w:rsidR="001F1B48" w:rsidRDefault="001F1B48" w:rsidP="001F1B48">
      <w:pPr>
        <w:widowControl/>
        <w:numPr>
          <w:ilvl w:val="1"/>
          <w:numId w:val="4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Si la gente no sabe qué está pasando, es difícil que participen. La comunicación clara es clave.</w:t>
      </w:r>
    </w:p>
    <w:p w14:paraId="3E0D0720" w14:textId="77777777" w:rsidR="001F1B48" w:rsidRDefault="001F1B48" w:rsidP="001F1B48">
      <w:pPr>
        <w:widowControl/>
        <w:numPr>
          <w:ilvl w:val="1"/>
          <w:numId w:val="4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Es importante comunicar cuándo se reúne el grupo, dónde, etc. </w:t>
      </w:r>
    </w:p>
    <w:p w14:paraId="14D72A19" w14:textId="77777777" w:rsidR="001F1B48" w:rsidRDefault="001F1B48" w:rsidP="001F1B48">
      <w:pPr>
        <w:widowControl/>
        <w:numPr>
          <w:ilvl w:val="1"/>
          <w:numId w:val="4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 importante que tu comunicación sea constante. En materia de comunicación, a veces es mejor pecar por exceso.</w:t>
      </w:r>
    </w:p>
    <w:p w14:paraId="1D76C1E6" w14:textId="77777777" w:rsidR="001F1B48" w:rsidRDefault="001F1B48" w:rsidP="001F1B48">
      <w:pPr>
        <w:widowControl/>
        <w:numPr>
          <w:ilvl w:val="0"/>
          <w:numId w:val="4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Uso de WhatsApp y redes sociales</w:t>
      </w:r>
    </w:p>
    <w:p w14:paraId="6FF94C99" w14:textId="77777777" w:rsidR="001F1B48" w:rsidRDefault="001F1B48" w:rsidP="001F1B48">
      <w:pPr>
        <w:widowControl/>
        <w:numPr>
          <w:ilvl w:val="1"/>
          <w:numId w:val="4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Hoy en día, las redes sociales y WhatsApp son herramientas esenciales para la comunicación. Mantener grupos activos y bien administrados fortalece la comunidad.</w:t>
      </w:r>
    </w:p>
    <w:p w14:paraId="49FC84B0" w14:textId="77777777" w:rsidR="001F1B48" w:rsidRDefault="001F1B48" w:rsidP="001F1B48">
      <w:pPr>
        <w:widowControl/>
        <w:numPr>
          <w:ilvl w:val="1"/>
          <w:numId w:val="4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Pregunta para conversar: ¿Qué plataformas funcionan mejor en tu contexto?</w:t>
      </w:r>
    </w:p>
    <w:p w14:paraId="777B3E8F" w14:textId="77777777" w:rsidR="001F1B48" w:rsidRDefault="001F1B48" w:rsidP="001F1B48">
      <w:pPr>
        <w:widowControl/>
        <w:numPr>
          <w:ilvl w:val="0"/>
          <w:numId w:val="4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Página web y Google Maps</w:t>
      </w:r>
    </w:p>
    <w:p w14:paraId="4E1BDFFF" w14:textId="77777777" w:rsidR="001F1B48" w:rsidRDefault="001F1B48" w:rsidP="001F1B48">
      <w:pPr>
        <w:widowControl/>
        <w:numPr>
          <w:ilvl w:val="1"/>
          <w:numId w:val="4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Muchas personas buscan iglesias en internet.</w:t>
      </w:r>
    </w:p>
    <w:p w14:paraId="1E6D10C8" w14:textId="77777777" w:rsidR="001F1B48" w:rsidRDefault="001F1B48" w:rsidP="001F1B48">
      <w:pPr>
        <w:widowControl/>
        <w:numPr>
          <w:ilvl w:val="1"/>
          <w:numId w:val="4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Una página web actualizada y la presencia en Google Maps pueden ayudar a que más personas encuentren nuestra iglesia.</w:t>
      </w:r>
    </w:p>
    <w:p w14:paraId="592985A6" w14:textId="77777777" w:rsidR="001F1B48" w:rsidRDefault="001F1B48" w:rsidP="001F1B48">
      <w:pPr>
        <w:widowControl/>
        <w:numPr>
          <w:ilvl w:val="1"/>
          <w:numId w:val="4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Hay muchas opciones para crear una página web gratis.</w:t>
      </w:r>
    </w:p>
    <w:p w14:paraId="28F9059A" w14:textId="77777777" w:rsidR="001F1B48" w:rsidRDefault="001F1B48" w:rsidP="001F1B48">
      <w:pPr>
        <w:widowControl/>
        <w:numPr>
          <w:ilvl w:val="0"/>
          <w:numId w:val="4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Señalización </w:t>
      </w:r>
    </w:p>
    <w:p w14:paraId="7458A5AE" w14:textId="77777777" w:rsidR="001F1B48" w:rsidRDefault="001F1B48" w:rsidP="001F1B48">
      <w:pPr>
        <w:widowControl/>
        <w:numPr>
          <w:ilvl w:val="1"/>
          <w:numId w:val="4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Un visitante debe poder encontrar fácilmente la entrada, los baños y otros espacios importantes, por lo cual es clave tener letreros bien ubicados.</w:t>
      </w:r>
    </w:p>
    <w:p w14:paraId="07D90205" w14:textId="77777777" w:rsidR="001F1B48" w:rsidRDefault="001F1B48" w:rsidP="001F1B48">
      <w:pPr>
        <w:widowControl/>
        <w:numPr>
          <w:ilvl w:val="1"/>
          <w:numId w:val="45"/>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 xml:space="preserve">En este sentido, puede ser útil preguntarles a quienes dirigen Grupos Sembrador qué hacen para señalizar. </w:t>
      </w:r>
    </w:p>
    <w:p w14:paraId="2B2F2C65" w14:textId="77777777" w:rsidR="001F1B48" w:rsidRPr="00A053B1" w:rsidRDefault="001F1B48" w:rsidP="001F1B48">
      <w:pPr>
        <w:spacing w:after="240"/>
        <w:rPr>
          <w:rFonts w:ascii="Aptos" w:eastAsia="Aptos" w:hAnsi="Aptos" w:cs="Aptos"/>
          <w:b/>
          <w:color w:val="009444"/>
          <w:sz w:val="21"/>
          <w:szCs w:val="21"/>
          <w:u w:val="single"/>
        </w:rPr>
      </w:pPr>
      <w:r w:rsidRPr="00A053B1">
        <w:rPr>
          <w:rFonts w:ascii="Aptos" w:eastAsia="Aptos" w:hAnsi="Aptos" w:cs="Aptos"/>
          <w:b/>
          <w:color w:val="009444"/>
          <w:sz w:val="21"/>
          <w:szCs w:val="21"/>
          <w:u w:val="single"/>
        </w:rPr>
        <w:t>Conclusión</w:t>
      </w:r>
    </w:p>
    <w:p w14:paraId="4BC6E978" w14:textId="77777777" w:rsidR="001F1B48" w:rsidRDefault="001F1B48" w:rsidP="001F1B48">
      <w:pPr>
        <w:widowControl/>
        <w:numPr>
          <w:ilvl w:val="0"/>
          <w:numId w:val="4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acción concreta pueden emprender esta semana para ayudar a una persona que se ha alejado de un Grupo Sembrador?</w:t>
      </w:r>
    </w:p>
    <w:p w14:paraId="28F78513" w14:textId="77777777" w:rsidR="001F1B48" w:rsidRDefault="001F1B48" w:rsidP="001F1B48">
      <w:pPr>
        <w:widowControl/>
        <w:numPr>
          <w:ilvl w:val="1"/>
          <w:numId w:val="4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Puede haber diferentes respuestas.</w:t>
      </w:r>
    </w:p>
    <w:p w14:paraId="3AB8F3A2" w14:textId="77777777" w:rsidR="001F1B48" w:rsidRDefault="001F1B48" w:rsidP="001F1B48">
      <w:pPr>
        <w:widowControl/>
        <w:numPr>
          <w:ilvl w:val="0"/>
          <w:numId w:val="4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Recuérdales a los participantes la fecha y hora de la siguiente clase.</w:t>
      </w:r>
    </w:p>
    <w:p w14:paraId="64675D80" w14:textId="77777777" w:rsidR="001F1B48" w:rsidRDefault="001F1B48" w:rsidP="001F1B48">
      <w:pPr>
        <w:widowControl/>
        <w:numPr>
          <w:ilvl w:val="0"/>
          <w:numId w:val="46"/>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Comparte las tareas para la siguiente clase.</w:t>
      </w:r>
    </w:p>
    <w:p w14:paraId="6C7AD48F" w14:textId="77777777" w:rsidR="001F1B48" w:rsidRPr="00A053B1" w:rsidRDefault="001F1B48" w:rsidP="001F1B48">
      <w:pPr>
        <w:spacing w:after="240"/>
        <w:rPr>
          <w:rFonts w:ascii="Aptos" w:eastAsia="Aptos" w:hAnsi="Aptos" w:cs="Aptos"/>
          <w:b/>
          <w:color w:val="009444"/>
          <w:sz w:val="21"/>
          <w:szCs w:val="21"/>
          <w:u w:val="single"/>
        </w:rPr>
      </w:pPr>
      <w:r w:rsidRPr="00A053B1">
        <w:rPr>
          <w:rFonts w:ascii="Aptos" w:eastAsia="Aptos" w:hAnsi="Aptos" w:cs="Aptos"/>
          <w:b/>
          <w:color w:val="009444"/>
          <w:sz w:val="21"/>
          <w:szCs w:val="21"/>
          <w:u w:val="single"/>
        </w:rPr>
        <w:t>Oración de cierre</w:t>
      </w:r>
    </w:p>
    <w:p w14:paraId="3F3962B7"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Señor Jesús, gracias porque no te das por vencido con nosotros. Gracias porque nos llevaste de regreso cuando nos alejamos. Danos corazones vigilantes y manos dispuestas para cuidar de quienes están en riesgo de alejarse. Que nuestro Grupos Sembrador sea un reflejo de tu fidelidad constante. Amén.</w:t>
      </w:r>
    </w:p>
    <w:p w14:paraId="178CEE8F" w14:textId="77777777" w:rsidR="001F1B48" w:rsidRDefault="001F1B48" w:rsidP="001F1B48">
      <w:pPr>
        <w:spacing w:after="240"/>
        <w:rPr>
          <w:rFonts w:ascii="Aptos" w:eastAsia="Aptos" w:hAnsi="Aptos" w:cs="Aptos"/>
          <w:sz w:val="21"/>
          <w:szCs w:val="21"/>
        </w:rPr>
      </w:pPr>
    </w:p>
    <w:p w14:paraId="14A8A2E4" w14:textId="77777777" w:rsidR="001F1B48" w:rsidRDefault="001F1B48" w:rsidP="001F1B48">
      <w:pPr>
        <w:spacing w:after="240"/>
      </w:pPr>
      <w:r>
        <w:br w:type="page"/>
      </w:r>
    </w:p>
    <w:p w14:paraId="346B1F81" w14:textId="77777777" w:rsidR="00A053B1" w:rsidRPr="00442D65" w:rsidRDefault="00A053B1" w:rsidP="00A053B1">
      <w:pPr>
        <w:spacing w:before="160"/>
        <w:ind w:right="720"/>
        <w:rPr>
          <w:b/>
          <w:color w:val="FFFFFF" w:themeColor="background1"/>
          <w:sz w:val="28"/>
          <w:szCs w:val="28"/>
        </w:rPr>
      </w:pPr>
      <w:r w:rsidRPr="00EB47CA">
        <w:rPr>
          <w:b/>
          <w:noProof/>
          <w:color w:val="009444"/>
          <w:sz w:val="40"/>
        </w:rPr>
        <w:lastRenderedPageBreak/>
        <w:drawing>
          <wp:anchor distT="0" distB="0" distL="114300" distR="114300" simplePos="0" relativeHeight="251689984" behindDoc="1" locked="0" layoutInCell="1" allowOverlap="1" wp14:anchorId="50BB45CD" wp14:editId="3B71A3C3">
            <wp:simplePos x="0" y="0"/>
            <wp:positionH relativeFrom="margin">
              <wp:align>right</wp:align>
            </wp:positionH>
            <wp:positionV relativeFrom="paragraph">
              <wp:posOffset>0</wp:posOffset>
            </wp:positionV>
            <wp:extent cx="2095500" cy="1656724"/>
            <wp:effectExtent l="0" t="0" r="0" b="0"/>
            <wp:wrapNone/>
            <wp:docPr id="66036498" name="Picture 66036498" descr="A logo with a bird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67225" name="Picture 1" descr="A logo with a bird and a cro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5500" cy="1656724"/>
                    </a:xfrm>
                    <a:prstGeom prst="rect">
                      <a:avLst/>
                    </a:prstGeom>
                  </pic:spPr>
                </pic:pic>
              </a:graphicData>
            </a:graphic>
            <wp14:sizeRelH relativeFrom="page">
              <wp14:pctWidth>0</wp14:pctWidth>
            </wp14:sizeRelH>
            <wp14:sizeRelV relativeFrom="page">
              <wp14:pctHeight>0</wp14:pctHeight>
            </wp14:sizeRelV>
          </wp:anchor>
        </w:drawing>
      </w:r>
      <w:r w:rsidRPr="00442D65">
        <w:rPr>
          <w:b/>
          <w:color w:val="FFFFFF" w:themeColor="background1"/>
          <w:sz w:val="28"/>
          <w:szCs w:val="28"/>
          <w:highlight w:val="black"/>
        </w:rPr>
        <w:t xml:space="preserve">Guía </w:t>
      </w:r>
      <w:r>
        <w:rPr>
          <w:b/>
          <w:color w:val="FFFFFF" w:themeColor="background1"/>
          <w:sz w:val="28"/>
          <w:szCs w:val="28"/>
          <w:highlight w:val="black"/>
        </w:rPr>
        <w:t>del m</w:t>
      </w:r>
      <w:r w:rsidRPr="00442D65">
        <w:rPr>
          <w:b/>
          <w:color w:val="FFFFFF" w:themeColor="background1"/>
          <w:sz w:val="28"/>
          <w:szCs w:val="28"/>
          <w:highlight w:val="black"/>
        </w:rPr>
        <w:t>aestro</w:t>
      </w:r>
      <w:r w:rsidRPr="00442D65">
        <w:rPr>
          <w:b/>
          <w:color w:val="FFFFFF" w:themeColor="background1"/>
          <w:sz w:val="28"/>
          <w:szCs w:val="28"/>
        </w:rPr>
        <w:t xml:space="preserve"> </w:t>
      </w:r>
    </w:p>
    <w:p w14:paraId="0CA46891" w14:textId="77777777" w:rsidR="00A053B1" w:rsidRPr="006D2D29" w:rsidRDefault="00A053B1" w:rsidP="00A053B1">
      <w:pPr>
        <w:spacing w:before="160"/>
        <w:ind w:right="720"/>
        <w:rPr>
          <w:sz w:val="56"/>
          <w:szCs w:val="56"/>
        </w:rPr>
      </w:pPr>
      <w:r>
        <w:rPr>
          <w:b/>
          <w:sz w:val="56"/>
          <w:szCs w:val="56"/>
        </w:rPr>
        <w:t>La Gran Comisión</w:t>
      </w:r>
      <w:r w:rsidRPr="006D2D29">
        <w:rPr>
          <w:sz w:val="56"/>
          <w:szCs w:val="56"/>
        </w:rPr>
        <w:t xml:space="preserve">  </w:t>
      </w:r>
    </w:p>
    <w:p w14:paraId="1A4C27D8" w14:textId="65F65207" w:rsidR="00A053B1" w:rsidRPr="00B42E7F" w:rsidRDefault="00A053B1" w:rsidP="00A053B1">
      <w:pPr>
        <w:spacing w:before="160"/>
        <w:ind w:right="720"/>
        <w:rPr>
          <w:b/>
          <w:i/>
          <w:iCs/>
          <w:color w:val="009444"/>
          <w:sz w:val="36"/>
          <w:szCs w:val="36"/>
        </w:rPr>
      </w:pPr>
      <w:r w:rsidRPr="00B42E7F">
        <w:rPr>
          <w:b/>
          <w:i/>
          <w:iCs/>
          <w:color w:val="009444"/>
          <w:sz w:val="36"/>
          <w:szCs w:val="36"/>
        </w:rPr>
        <w:t xml:space="preserve">Lección </w:t>
      </w:r>
      <w:r>
        <w:rPr>
          <w:b/>
          <w:i/>
          <w:iCs/>
          <w:color w:val="009444"/>
          <w:sz w:val="36"/>
          <w:szCs w:val="36"/>
        </w:rPr>
        <w:t>7</w:t>
      </w:r>
    </w:p>
    <w:p w14:paraId="76A1408A" w14:textId="409FC752" w:rsidR="00A053B1" w:rsidRPr="008446E8" w:rsidRDefault="00A053B1" w:rsidP="00A053B1">
      <w:pPr>
        <w:pBdr>
          <w:bottom w:val="single" w:sz="4" w:space="1" w:color="auto"/>
        </w:pBdr>
        <w:spacing w:before="160"/>
        <w:rPr>
          <w:rFonts w:ascii="Aptos" w:eastAsia="Aptos" w:hAnsi="Aptos" w:cs="Aptos"/>
          <w:b/>
          <w:color w:val="009444"/>
          <w:sz w:val="32"/>
          <w:szCs w:val="32"/>
        </w:rPr>
      </w:pPr>
      <w:r>
        <w:rPr>
          <w:rFonts w:ascii="Aptos" w:eastAsia="Aptos" w:hAnsi="Aptos" w:cs="Aptos"/>
          <w:b/>
          <w:color w:val="009444"/>
          <w:sz w:val="32"/>
          <w:szCs w:val="32"/>
        </w:rPr>
        <w:t>Un solo cuerpo, muchos miembros</w:t>
      </w:r>
    </w:p>
    <w:p w14:paraId="2335DB61" w14:textId="77777777" w:rsidR="00A053B1" w:rsidRDefault="00A053B1" w:rsidP="00A053B1">
      <w:pPr>
        <w:pBdr>
          <w:bottom w:val="single" w:sz="4" w:space="1" w:color="auto"/>
        </w:pBdr>
        <w:rPr>
          <w:color w:val="000000" w:themeColor="text1"/>
        </w:rPr>
      </w:pPr>
    </w:p>
    <w:p w14:paraId="642DEBC8" w14:textId="77777777" w:rsidR="00A053B1" w:rsidRDefault="00A053B1" w:rsidP="00A053B1">
      <w:pPr>
        <w:jc w:val="both"/>
        <w:rPr>
          <w:u w:val="single"/>
        </w:rPr>
      </w:pPr>
    </w:p>
    <w:p w14:paraId="25258125"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Esta lección utiliza Romanos 12:3-9 como introducción a la lección y el concepto de que los diferentes miembros participan en la evangelización de diferentes formas.</w:t>
      </w:r>
    </w:p>
    <w:p w14:paraId="2AD82D9A" w14:textId="77777777" w:rsidR="001F1B48" w:rsidRPr="004F2DC5" w:rsidRDefault="001F1B48" w:rsidP="001F1B48">
      <w:pPr>
        <w:spacing w:after="240"/>
        <w:rPr>
          <w:rFonts w:ascii="Aptos" w:eastAsia="Aptos" w:hAnsi="Aptos" w:cs="Aptos"/>
          <w:b/>
          <w:color w:val="009444"/>
          <w:sz w:val="21"/>
          <w:szCs w:val="21"/>
          <w:u w:val="single"/>
        </w:rPr>
      </w:pPr>
      <w:r w:rsidRPr="004F2DC5">
        <w:rPr>
          <w:rFonts w:ascii="Aptos" w:eastAsia="Aptos" w:hAnsi="Aptos" w:cs="Aptos"/>
          <w:b/>
          <w:color w:val="009444"/>
          <w:sz w:val="21"/>
          <w:szCs w:val="21"/>
          <w:u w:val="single"/>
        </w:rPr>
        <w:t>Objetivos de la lección</w:t>
      </w:r>
    </w:p>
    <w:p w14:paraId="425A3986" w14:textId="77777777" w:rsidR="001F1B48" w:rsidRDefault="001F1B48" w:rsidP="001F1B48">
      <w:pPr>
        <w:widowControl/>
        <w:numPr>
          <w:ilvl w:val="0"/>
          <w:numId w:val="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Comprender el papel de cada miembro de la Iglesia en el evangelismo y la misión, haciendo énfasis en la importancia de los diversos dones.</w:t>
      </w:r>
    </w:p>
    <w:p w14:paraId="1A5D9596" w14:textId="77777777" w:rsidR="001F1B48" w:rsidRDefault="001F1B48" w:rsidP="001F1B48">
      <w:pPr>
        <w:widowControl/>
        <w:numPr>
          <w:ilvl w:val="0"/>
          <w:numId w:val="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Dotar a los miembros de la Iglesia de herramientas y capacitación que les ayuden a compartir su fe y a la consolidación, con las estrategias «de llegada» y «de salida».</w:t>
      </w:r>
    </w:p>
    <w:p w14:paraId="13404F0C" w14:textId="77777777" w:rsidR="001F1B48" w:rsidRDefault="001F1B48" w:rsidP="001F1B48">
      <w:pPr>
        <w:widowControl/>
        <w:numPr>
          <w:ilvl w:val="0"/>
          <w:numId w:val="9"/>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Elaborar una lista de posibles candidatos como herramienta práctica de evangelismo, que se centre en las relaciones uno a uno y en los esfuerzos individuales de evangelización.</w:t>
      </w:r>
    </w:p>
    <w:p w14:paraId="252531A3" w14:textId="77777777" w:rsidR="001F1B48" w:rsidRPr="004F2DC5" w:rsidRDefault="001F1B48" w:rsidP="001F1B48">
      <w:pPr>
        <w:spacing w:after="240"/>
        <w:rPr>
          <w:rFonts w:ascii="Aptos" w:eastAsia="Aptos" w:hAnsi="Aptos" w:cs="Aptos"/>
          <w:b/>
          <w:color w:val="009444"/>
          <w:sz w:val="21"/>
          <w:szCs w:val="21"/>
          <w:u w:val="single"/>
        </w:rPr>
      </w:pPr>
      <w:r w:rsidRPr="004F2DC5">
        <w:rPr>
          <w:rFonts w:ascii="Aptos" w:eastAsia="Aptos" w:hAnsi="Aptos" w:cs="Aptos"/>
          <w:b/>
          <w:color w:val="009444"/>
          <w:sz w:val="21"/>
          <w:szCs w:val="21"/>
          <w:u w:val="single"/>
        </w:rPr>
        <w:t>Tarea</w:t>
      </w:r>
    </w:p>
    <w:p w14:paraId="1EEE0F7C" w14:textId="77777777" w:rsidR="001F1B48" w:rsidRDefault="001F1B48" w:rsidP="001F1B48">
      <w:pPr>
        <w:widowControl/>
        <w:numPr>
          <w:ilvl w:val="0"/>
          <w:numId w:val="47"/>
        </w:numPr>
        <w:pBdr>
          <w:top w:val="nil"/>
          <w:left w:val="nil"/>
          <w:bottom w:val="nil"/>
          <w:right w:val="nil"/>
          <w:between w:val="nil"/>
        </w:pBdr>
        <w:autoSpaceDE/>
        <w:autoSpaceDN/>
        <w:rPr>
          <w:rFonts w:ascii="Aptos" w:eastAsia="Aptos" w:hAnsi="Aptos" w:cs="Aptos"/>
          <w:color w:val="000000"/>
          <w:sz w:val="21"/>
          <w:szCs w:val="21"/>
        </w:rPr>
      </w:pPr>
      <w:r>
        <w:rPr>
          <w:rFonts w:ascii="Quattrocento Sans" w:eastAsia="Quattrocento Sans" w:hAnsi="Quattrocento Sans" w:cs="Quattrocento Sans"/>
          <w:color w:val="000000"/>
          <w:sz w:val="21"/>
          <w:szCs w:val="21"/>
        </w:rPr>
        <w:t>⁠</w:t>
      </w:r>
      <w:r>
        <w:rPr>
          <w:rFonts w:ascii="Aptos" w:eastAsia="Aptos" w:hAnsi="Aptos" w:cs="Aptos"/>
          <w:color w:val="000000"/>
          <w:sz w:val="21"/>
          <w:szCs w:val="21"/>
        </w:rPr>
        <w:t xml:space="preserve">Mirar el video </w:t>
      </w:r>
    </w:p>
    <w:p w14:paraId="2DD4D6A6" w14:textId="77777777" w:rsidR="001F1B48" w:rsidRDefault="001F1B48" w:rsidP="001F1B48">
      <w:pPr>
        <w:widowControl/>
        <w:numPr>
          <w:ilvl w:val="0"/>
          <w:numId w:val="47"/>
        </w:numPr>
        <w:pBdr>
          <w:top w:val="nil"/>
          <w:left w:val="nil"/>
          <w:bottom w:val="nil"/>
          <w:right w:val="nil"/>
          <w:between w:val="nil"/>
        </w:pBdr>
        <w:autoSpaceDE/>
        <w:autoSpaceDN/>
        <w:rPr>
          <w:rFonts w:ascii="Aptos" w:eastAsia="Aptos" w:hAnsi="Aptos" w:cs="Aptos"/>
          <w:color w:val="000000"/>
          <w:sz w:val="21"/>
          <w:szCs w:val="21"/>
        </w:rPr>
      </w:pPr>
      <w:r>
        <w:rPr>
          <w:rFonts w:ascii="Quattrocento Sans" w:eastAsia="Quattrocento Sans" w:hAnsi="Quattrocento Sans" w:cs="Quattrocento Sans"/>
          <w:color w:val="000000"/>
          <w:sz w:val="21"/>
          <w:szCs w:val="21"/>
        </w:rPr>
        <w:t>⁠⁠</w:t>
      </w:r>
      <w:r>
        <w:rPr>
          <w:rFonts w:ascii="Aptos" w:eastAsia="Aptos" w:hAnsi="Aptos" w:cs="Aptos"/>
          <w:color w:val="000000"/>
          <w:sz w:val="21"/>
          <w:szCs w:val="21"/>
        </w:rPr>
        <w:t>Leer Romanos 12:3-9</w:t>
      </w:r>
    </w:p>
    <w:p w14:paraId="593B6689" w14:textId="77777777" w:rsidR="001F1B48" w:rsidRDefault="001F1B48" w:rsidP="001F1B48">
      <w:pPr>
        <w:widowControl/>
        <w:numPr>
          <w:ilvl w:val="0"/>
          <w:numId w:val="4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Reflexionar en las siguientes preguntas: </w:t>
      </w:r>
    </w:p>
    <w:p w14:paraId="56D97381" w14:textId="77777777" w:rsidR="001F1B48" w:rsidRDefault="001F1B48" w:rsidP="001F1B48">
      <w:pPr>
        <w:widowControl/>
        <w:numPr>
          <w:ilvl w:val="1"/>
          <w:numId w:val="4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Con base en Romanos 12:3-9, ¿cuáles son los dones que Dios te ha dado?</w:t>
      </w:r>
    </w:p>
    <w:p w14:paraId="6F30FE9E" w14:textId="77777777" w:rsidR="001F1B48" w:rsidRDefault="001F1B48" w:rsidP="001F1B48">
      <w:pPr>
        <w:widowControl/>
        <w:numPr>
          <w:ilvl w:val="1"/>
          <w:numId w:val="4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Con base en Romanos 12:3-9, ¿cuáles son los dones que Dios les ha dado a los miembros de tu grupo?</w:t>
      </w:r>
    </w:p>
    <w:p w14:paraId="45A4DCAC" w14:textId="77777777" w:rsidR="001F1B48" w:rsidRDefault="001F1B48" w:rsidP="001F1B48">
      <w:pPr>
        <w:widowControl/>
        <w:numPr>
          <w:ilvl w:val="1"/>
          <w:numId w:val="47"/>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Haz una lista de personas que podrían considerarse potenciales miembros de tu Grupo Sembrador, personas por quienes te gustaría orar, con quienes quisieras conectarte y con quienes deseas compartir el Evangelio.</w:t>
      </w:r>
    </w:p>
    <w:p w14:paraId="60B29444" w14:textId="77777777" w:rsidR="001F1B48" w:rsidRPr="004F2DC5" w:rsidRDefault="001F1B48" w:rsidP="001F1B48">
      <w:pPr>
        <w:spacing w:after="240"/>
        <w:rPr>
          <w:rFonts w:ascii="Aptos" w:eastAsia="Aptos" w:hAnsi="Aptos" w:cs="Aptos"/>
          <w:b/>
          <w:color w:val="009444"/>
          <w:sz w:val="21"/>
          <w:szCs w:val="21"/>
          <w:u w:val="single"/>
        </w:rPr>
      </w:pPr>
      <w:r w:rsidRPr="004F2DC5">
        <w:rPr>
          <w:rFonts w:ascii="Aptos" w:eastAsia="Aptos" w:hAnsi="Aptos" w:cs="Aptos"/>
          <w:b/>
          <w:color w:val="009444"/>
          <w:sz w:val="21"/>
          <w:szCs w:val="21"/>
          <w:u w:val="single"/>
        </w:rPr>
        <w:t>Oración de apertura</w:t>
      </w:r>
    </w:p>
    <w:p w14:paraId="3DEED01E"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Señor de la Iglesia, tú nos diste diferentes dones a los miembros de tu pueblo para que juntos anunciemos tu Evangelio. Ayúdanos a valorar cada don y a trabajar unidos. Muéstranos cómo puede participar cada miembro de nuestro Grupo Sembrador en tu misión, con alegría y propósito. En tu nombre oramos. Amén.</w:t>
      </w:r>
    </w:p>
    <w:p w14:paraId="0DB2D975" w14:textId="77777777" w:rsidR="001F1B48" w:rsidRPr="004F2DC5" w:rsidRDefault="001F1B48" w:rsidP="001F1B48">
      <w:pPr>
        <w:spacing w:after="240"/>
        <w:rPr>
          <w:rFonts w:ascii="Aptos" w:eastAsia="Aptos" w:hAnsi="Aptos" w:cs="Aptos"/>
          <w:b/>
          <w:color w:val="009444"/>
          <w:sz w:val="21"/>
          <w:szCs w:val="21"/>
          <w:u w:val="single"/>
        </w:rPr>
      </w:pPr>
      <w:r w:rsidRPr="004F2DC5">
        <w:rPr>
          <w:rFonts w:ascii="Aptos" w:eastAsia="Aptos" w:hAnsi="Aptos" w:cs="Aptos"/>
          <w:b/>
          <w:color w:val="009444"/>
          <w:sz w:val="21"/>
          <w:szCs w:val="21"/>
          <w:u w:val="single"/>
        </w:rPr>
        <w:t>Un solo cuerpo, muchos miembros</w:t>
      </w:r>
    </w:p>
    <w:p w14:paraId="214D06B7" w14:textId="77777777" w:rsidR="001F1B48" w:rsidRDefault="001F1B48" w:rsidP="001F1B48">
      <w:pPr>
        <w:widowControl/>
        <w:numPr>
          <w:ilvl w:val="0"/>
          <w:numId w:val="4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Pablo nos recuerda que, como cuerpo de Cristo, cada uno tiene un papel importante según los dones que Dios le ha dado. En la evangelización, no todos hacen lo mismo, pero todos pueden contribuir de alguna manera.</w:t>
      </w:r>
    </w:p>
    <w:p w14:paraId="23077093" w14:textId="77777777" w:rsidR="001F1B48" w:rsidRDefault="001F1B48" w:rsidP="001F1B48">
      <w:pPr>
        <w:widowControl/>
        <w:numPr>
          <w:ilvl w:val="0"/>
          <w:numId w:val="4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Lee Romanos 12:3-8.</w:t>
      </w:r>
    </w:p>
    <w:p w14:paraId="6F7685ED" w14:textId="77777777" w:rsidR="001F1B48" w:rsidRDefault="001F1B48" w:rsidP="001F1B48">
      <w:pPr>
        <w:widowControl/>
        <w:numPr>
          <w:ilvl w:val="0"/>
          <w:numId w:val="4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Con base en Romanos 12:3-8, ¿cuáles son los dones que Dios les ha dado a los miembros de tu grupo?</w:t>
      </w:r>
    </w:p>
    <w:p w14:paraId="30FCBCBA" w14:textId="77777777" w:rsidR="001F1B48" w:rsidRDefault="001F1B48" w:rsidP="001F1B48">
      <w:pPr>
        <w:widowControl/>
        <w:numPr>
          <w:ilvl w:val="1"/>
          <w:numId w:val="4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Puede haber diferentes respuestas. </w:t>
      </w:r>
    </w:p>
    <w:p w14:paraId="6AE0E723" w14:textId="77777777" w:rsidR="001F1B48" w:rsidRDefault="001F1B48" w:rsidP="001F1B48">
      <w:pPr>
        <w:widowControl/>
        <w:numPr>
          <w:ilvl w:val="1"/>
          <w:numId w:val="48"/>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lastRenderedPageBreak/>
        <w:t>Si los alumnos tienen dificultad para identificar los dones, podrías mencionar cosas como recibir a los visitantes, dirigir la clase de los niños, visitar a los enfermos, visitar a quienes tienen algún tipo de problema en su vida, hacer música, habilidad con la tecnología o las redes sociales, etc.</w:t>
      </w:r>
    </w:p>
    <w:p w14:paraId="51101310" w14:textId="77777777" w:rsidR="001F1B48" w:rsidRPr="004F2DC5" w:rsidRDefault="001F1B48" w:rsidP="001F1B48">
      <w:pPr>
        <w:spacing w:after="240"/>
        <w:rPr>
          <w:rFonts w:ascii="Aptos" w:eastAsia="Aptos" w:hAnsi="Aptos" w:cs="Aptos"/>
          <w:b/>
          <w:color w:val="009444"/>
          <w:sz w:val="21"/>
          <w:szCs w:val="21"/>
          <w:u w:val="single"/>
        </w:rPr>
      </w:pPr>
      <w:r w:rsidRPr="004F2DC5">
        <w:rPr>
          <w:rFonts w:ascii="Aptos" w:eastAsia="Aptos" w:hAnsi="Aptos" w:cs="Aptos"/>
          <w:b/>
          <w:color w:val="009444"/>
          <w:sz w:val="21"/>
          <w:szCs w:val="21"/>
          <w:u w:val="single"/>
        </w:rPr>
        <w:t>Uno a uno: Lista de candidatos</w:t>
      </w:r>
    </w:p>
    <w:p w14:paraId="70B835A2" w14:textId="77777777" w:rsidR="001F1B48" w:rsidRDefault="001F1B48" w:rsidP="001F1B48">
      <w:pPr>
        <w:widowControl/>
        <w:numPr>
          <w:ilvl w:val="0"/>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Uno a uno</w:t>
      </w:r>
    </w:p>
    <w:p w14:paraId="65EE8C79" w14:textId="77777777" w:rsidR="001F1B48" w:rsidRDefault="001F1B48" w:rsidP="001F1B48">
      <w:pPr>
        <w:widowControl/>
        <w:numPr>
          <w:ilvl w:val="1"/>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Jesús buscó a las personas individualmente: A Nicodemo de noche, a la mujer samaritana en el pozo y a Mateo en la mesa de recaudo de impuestos. De la misma manera, la evangelización efectiva muchas veces sucede en encuentros personales. Un exdetective convertido en pastor describe cómo la investigación criminal lo preparó para la evangelización: así como un detective debe seguir pistas y construir relaciones de confianza para obtener información valiosa, los cristianos deben establecer conexiones genuinas con las personas, entender sus necesidades y guiarlas hacia Cristo con amor y paciencia. No se trata solo de compartir información, sino de mostrar verdadero interés en la vida de cada persona y caminar con ella en su travesía espiritual.</w:t>
      </w:r>
    </w:p>
    <w:p w14:paraId="0B8FEB48" w14:textId="77777777" w:rsidR="001F1B48" w:rsidRDefault="001F1B48" w:rsidP="001F1B48">
      <w:pPr>
        <w:widowControl/>
        <w:numPr>
          <w:ilvl w:val="0"/>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Lista de candidatos </w:t>
      </w:r>
    </w:p>
    <w:p w14:paraId="2B41DD28" w14:textId="77777777" w:rsidR="001F1B48" w:rsidRDefault="001F1B48" w:rsidP="001F1B48">
      <w:pPr>
        <w:widowControl/>
        <w:numPr>
          <w:ilvl w:val="1"/>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es una lista de candidatos?</w:t>
      </w:r>
    </w:p>
    <w:p w14:paraId="18CE239F" w14:textId="77777777" w:rsidR="001F1B48" w:rsidRDefault="001F1B48" w:rsidP="001F1B48">
      <w:pPr>
        <w:widowControl/>
        <w:numPr>
          <w:ilvl w:val="2"/>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 una herramienta organizada para hacerle seguimiento a las personas interesadas en el mensaje de Cristo. Debe incluir:</w:t>
      </w:r>
    </w:p>
    <w:p w14:paraId="3739474E" w14:textId="77777777" w:rsidR="001F1B48" w:rsidRDefault="001F1B48" w:rsidP="001F1B48">
      <w:pPr>
        <w:widowControl/>
        <w:numPr>
          <w:ilvl w:val="3"/>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Nombres, direcciones y números de teléfono</w:t>
      </w:r>
    </w:p>
    <w:p w14:paraId="2B714C2F" w14:textId="77777777" w:rsidR="001F1B48" w:rsidRDefault="001F1B48" w:rsidP="001F1B48">
      <w:pPr>
        <w:widowControl/>
        <w:numPr>
          <w:ilvl w:val="3"/>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Información sobre sus necesidades espirituales</w:t>
      </w:r>
    </w:p>
    <w:p w14:paraId="3484808A" w14:textId="77777777" w:rsidR="001F1B48" w:rsidRDefault="001F1B48" w:rsidP="001F1B48">
      <w:pPr>
        <w:widowControl/>
        <w:numPr>
          <w:ilvl w:val="2"/>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Puede registrarse en un cuaderno, documento de Word, hoja de Google u otra herramienta digital.</w:t>
      </w:r>
    </w:p>
    <w:p w14:paraId="5A440353" w14:textId="77777777" w:rsidR="001F1B48" w:rsidRDefault="001F1B48" w:rsidP="001F1B48">
      <w:pPr>
        <w:widowControl/>
        <w:numPr>
          <w:ilvl w:val="2"/>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Debe designarse un administrador oficial de la lista (el sembrador u otra persona de confianza)</w:t>
      </w:r>
    </w:p>
    <w:p w14:paraId="7E407525" w14:textId="77777777" w:rsidR="001F1B48" w:rsidRDefault="001F1B48" w:rsidP="001F1B48">
      <w:pPr>
        <w:widowControl/>
        <w:numPr>
          <w:ilvl w:val="1"/>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 dónde provienen los nombres?</w:t>
      </w:r>
    </w:p>
    <w:p w14:paraId="09DAFF29" w14:textId="77777777" w:rsidR="001F1B48" w:rsidRDefault="001F1B48" w:rsidP="001F1B48">
      <w:pPr>
        <w:widowControl/>
        <w:numPr>
          <w:ilvl w:val="2"/>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Visitantes a los cultos</w:t>
      </w:r>
    </w:p>
    <w:p w14:paraId="317B7EF8" w14:textId="77777777" w:rsidR="001F1B48" w:rsidRDefault="001F1B48" w:rsidP="001F1B48">
      <w:pPr>
        <w:widowControl/>
        <w:numPr>
          <w:ilvl w:val="2"/>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Personas que piden bautismo, consejería matrimonial, etc.</w:t>
      </w:r>
    </w:p>
    <w:p w14:paraId="69C2B6F9" w14:textId="77777777" w:rsidR="001F1B48" w:rsidRDefault="001F1B48" w:rsidP="001F1B48">
      <w:pPr>
        <w:widowControl/>
        <w:numPr>
          <w:ilvl w:val="2"/>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Referencias de miembros</w:t>
      </w:r>
    </w:p>
    <w:p w14:paraId="6DF26837" w14:textId="77777777" w:rsidR="001F1B48" w:rsidRDefault="001F1B48" w:rsidP="001F1B48">
      <w:pPr>
        <w:widowControl/>
        <w:numPr>
          <w:ilvl w:val="2"/>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Cónyuges de miembros</w:t>
      </w:r>
    </w:p>
    <w:p w14:paraId="0794E631" w14:textId="77777777" w:rsidR="001F1B48" w:rsidRDefault="001F1B48" w:rsidP="001F1B48">
      <w:pPr>
        <w:widowControl/>
        <w:numPr>
          <w:ilvl w:val="2"/>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Personas encontradas en actividades de evangelismo puerta a puerta</w:t>
      </w:r>
    </w:p>
    <w:p w14:paraId="764FA1F7" w14:textId="77777777" w:rsidR="001F1B48" w:rsidRDefault="001F1B48" w:rsidP="001F1B48">
      <w:pPr>
        <w:widowControl/>
        <w:numPr>
          <w:ilvl w:val="2"/>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Nuevos vecinos</w:t>
      </w:r>
    </w:p>
    <w:p w14:paraId="68057B76" w14:textId="77777777" w:rsidR="001F1B48" w:rsidRDefault="001F1B48" w:rsidP="001F1B48">
      <w:pPr>
        <w:widowControl/>
        <w:numPr>
          <w:ilvl w:val="2"/>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Miembros inactivos</w:t>
      </w:r>
    </w:p>
    <w:p w14:paraId="355E4C16" w14:textId="77777777" w:rsidR="001F1B48" w:rsidRDefault="001F1B48" w:rsidP="001F1B48">
      <w:pPr>
        <w:widowControl/>
        <w:numPr>
          <w:ilvl w:val="1"/>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ventajas tiene?</w:t>
      </w:r>
    </w:p>
    <w:p w14:paraId="7D99C93F" w14:textId="77777777" w:rsidR="001F1B48" w:rsidRDefault="001F1B48" w:rsidP="001F1B48">
      <w:pPr>
        <w:widowControl/>
        <w:numPr>
          <w:ilvl w:val="2"/>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Ayuda a hacerle seguimiento a las visitas y mantener contacto regular</w:t>
      </w:r>
    </w:p>
    <w:p w14:paraId="0FCA6D40" w14:textId="77777777" w:rsidR="001F1B48" w:rsidRDefault="001F1B48" w:rsidP="001F1B48">
      <w:pPr>
        <w:widowControl/>
        <w:numPr>
          <w:ilvl w:val="2"/>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Permite orar específicamente por los candidatos</w:t>
      </w:r>
    </w:p>
    <w:p w14:paraId="63CDF15C" w14:textId="77777777" w:rsidR="001F1B48" w:rsidRDefault="001F1B48" w:rsidP="001F1B48">
      <w:pPr>
        <w:widowControl/>
        <w:numPr>
          <w:ilvl w:val="2"/>
          <w:numId w:val="4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Facilita la delegación de visitas y el seguimiento</w:t>
      </w:r>
    </w:p>
    <w:p w14:paraId="6EB150B4" w14:textId="77777777" w:rsidR="001F1B48" w:rsidRDefault="001F1B48" w:rsidP="001F1B48">
      <w:pPr>
        <w:widowControl/>
        <w:numPr>
          <w:ilvl w:val="2"/>
          <w:numId w:val="49"/>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Se puede usar para invitar a eventos especiales (Navidad, Semana Santa, etc.)</w:t>
      </w:r>
    </w:p>
    <w:p w14:paraId="2371F404" w14:textId="77777777" w:rsidR="001F1B48" w:rsidRPr="004F2DC5" w:rsidRDefault="001F1B48" w:rsidP="001F1B48">
      <w:pPr>
        <w:spacing w:after="240"/>
        <w:rPr>
          <w:rFonts w:ascii="Aptos" w:eastAsia="Aptos" w:hAnsi="Aptos" w:cs="Aptos"/>
          <w:b/>
          <w:color w:val="009444"/>
          <w:sz w:val="21"/>
          <w:szCs w:val="21"/>
          <w:u w:val="single"/>
        </w:rPr>
      </w:pPr>
      <w:r w:rsidRPr="004F2DC5">
        <w:rPr>
          <w:rFonts w:ascii="Aptos" w:eastAsia="Aptos" w:hAnsi="Aptos" w:cs="Aptos"/>
          <w:b/>
          <w:color w:val="009444"/>
          <w:sz w:val="21"/>
          <w:szCs w:val="21"/>
          <w:u w:val="single"/>
        </w:rPr>
        <w:t>Uno a uno: Visitas de evangelización</w:t>
      </w:r>
    </w:p>
    <w:p w14:paraId="65AB0336" w14:textId="77777777" w:rsidR="001F1B48" w:rsidRDefault="001F1B48" w:rsidP="001F1B48">
      <w:pPr>
        <w:widowControl/>
        <w:numPr>
          <w:ilvl w:val="0"/>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Preguntas clave</w:t>
      </w:r>
    </w:p>
    <w:p w14:paraId="6CA70C93" w14:textId="77777777" w:rsidR="001F1B48" w:rsidRDefault="001F1B48" w:rsidP="001F1B48">
      <w:pPr>
        <w:widowControl/>
        <w:numPr>
          <w:ilvl w:val="1"/>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¿Cuántas personas deben ir? (Generalmente, dos)</w:t>
      </w:r>
    </w:p>
    <w:p w14:paraId="5F9A5B10" w14:textId="77777777" w:rsidR="001F1B48" w:rsidRDefault="001F1B48" w:rsidP="001F1B48">
      <w:pPr>
        <w:widowControl/>
        <w:numPr>
          <w:ilvl w:val="1"/>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Concretar citas cuando sea posible</w:t>
      </w:r>
    </w:p>
    <w:p w14:paraId="3FA451CD" w14:textId="77777777" w:rsidR="001F1B48" w:rsidRDefault="001F1B48" w:rsidP="001F1B48">
      <w:pPr>
        <w:widowControl/>
        <w:numPr>
          <w:ilvl w:val="1"/>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Durante la visita:</w:t>
      </w:r>
    </w:p>
    <w:p w14:paraId="1DE2E8E9"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Conversación general</w:t>
      </w:r>
    </w:p>
    <w:p w14:paraId="250DF868"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Presentación de Ley y Evangelio</w:t>
      </w:r>
    </w:p>
    <w:p w14:paraId="23FF6561" w14:textId="77777777" w:rsidR="001F1B48" w:rsidRDefault="001F1B48" w:rsidP="001F1B48">
      <w:pPr>
        <w:widowControl/>
        <w:numPr>
          <w:ilvl w:val="2"/>
          <w:numId w:val="50"/>
        </w:numPr>
        <w:pBdr>
          <w:top w:val="nil"/>
          <w:left w:val="nil"/>
          <w:bottom w:val="nil"/>
          <w:right w:val="nil"/>
          <w:between w:val="nil"/>
        </w:pBdr>
        <w:autoSpaceDE/>
        <w:autoSpaceDN/>
        <w:spacing w:line="259" w:lineRule="auto"/>
        <w:rPr>
          <w:rFonts w:ascii="Aptos" w:eastAsia="Aptos" w:hAnsi="Aptos" w:cs="Aptos"/>
          <w:color w:val="000000"/>
        </w:rPr>
      </w:pPr>
      <w:r>
        <w:rPr>
          <w:rFonts w:ascii="Aptos" w:eastAsia="Aptos" w:hAnsi="Aptos" w:cs="Aptos"/>
          <w:color w:val="000000"/>
          <w:sz w:val="21"/>
          <w:szCs w:val="21"/>
        </w:rPr>
        <w:t xml:space="preserve">Invitación específica </w:t>
      </w:r>
    </w:p>
    <w:p w14:paraId="17E10B8A" w14:textId="2E3B675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Dejar planteado el siguiente paso</w:t>
      </w:r>
      <w:r w:rsidR="004F2DC5">
        <w:rPr>
          <w:rFonts w:ascii="Aptos" w:eastAsia="Aptos" w:hAnsi="Aptos" w:cs="Aptos"/>
          <w:color w:val="000000"/>
          <w:sz w:val="21"/>
          <w:szCs w:val="21"/>
        </w:rPr>
        <w:br/>
      </w:r>
    </w:p>
    <w:p w14:paraId="2F8463AF" w14:textId="77777777" w:rsidR="001F1B48" w:rsidRDefault="001F1B48" w:rsidP="001F1B48">
      <w:pPr>
        <w:widowControl/>
        <w:numPr>
          <w:ilvl w:val="0"/>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lastRenderedPageBreak/>
        <w:t>Aspectos clave</w:t>
      </w:r>
    </w:p>
    <w:p w14:paraId="04F0ED0C" w14:textId="77777777" w:rsidR="001F1B48" w:rsidRDefault="001F1B48" w:rsidP="001F1B48">
      <w:pPr>
        <w:widowControl/>
        <w:numPr>
          <w:ilvl w:val="1"/>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Antes de la visita </w:t>
      </w:r>
    </w:p>
    <w:p w14:paraId="29C288E1"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Antes de la visita</w:t>
      </w:r>
    </w:p>
    <w:p w14:paraId="2709D6F6"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Aprenderse bien una presentación evangelística. ¿Qué versículo o historia bíblica vas a preparar? </w:t>
      </w:r>
    </w:p>
    <w:p w14:paraId="3F887030"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Acudir al Señor en oración</w:t>
      </w:r>
    </w:p>
    <w:p w14:paraId="7044AC97" w14:textId="77777777" w:rsidR="001F1B48" w:rsidRDefault="001F1B48" w:rsidP="001F1B48">
      <w:pPr>
        <w:widowControl/>
        <w:numPr>
          <w:ilvl w:val="1"/>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En la puerta</w:t>
      </w:r>
    </w:p>
    <w:p w14:paraId="159DFDD1"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Debes identificarte claramente (quién eres, tu relación con la persona que visitas, el propósito de tu visita)</w:t>
      </w:r>
    </w:p>
    <w:p w14:paraId="691EF033"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Debes sonreír</w:t>
      </w:r>
    </w:p>
    <w:p w14:paraId="62F1B3FC"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No debes llevar una Biblia grande, ya que puede resultar intimidante (mejor lleva una más pequeña que te quepa en el bolsillo).</w:t>
      </w:r>
    </w:p>
    <w:p w14:paraId="6D92B41E" w14:textId="77777777" w:rsidR="001F1B48" w:rsidRDefault="001F1B48" w:rsidP="001F1B48">
      <w:pPr>
        <w:widowControl/>
        <w:numPr>
          <w:ilvl w:val="1"/>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Sugerencias para el inicio de la visita</w:t>
      </w:r>
    </w:p>
    <w:p w14:paraId="3014E07B"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Procura sentarte en un lugar donde puedas hablar fácilmente con todas las personas presentes.</w:t>
      </w:r>
    </w:p>
    <w:p w14:paraId="2BF492A5"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Como regla general, no es prudente aceptar bebidas alcohólicas.</w:t>
      </w:r>
    </w:p>
    <w:p w14:paraId="60AA941D"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Debes pedir que bajen el volumen del televisor, si es necesario.</w:t>
      </w:r>
    </w:p>
    <w:p w14:paraId="0B010404"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Haz preguntas. Muestra interés por la vida y la familia de los presentes. </w:t>
      </w:r>
    </w:p>
    <w:p w14:paraId="4103BB03"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Escucha con paciencia. No interrumpas.</w:t>
      </w:r>
    </w:p>
    <w:p w14:paraId="472A2659"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Dirígete a las personas por su nombre.</w:t>
      </w:r>
    </w:p>
    <w:p w14:paraId="370E1061"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Maneja las objeciones de manera breve y bíblica (procura centrar la visita en el mensaje fundamental del pecado y la gracia).</w:t>
      </w:r>
    </w:p>
    <w:p w14:paraId="3197303B"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No discutas (puede que ganes la discusión, pero pierdas a la persona en el proceso).</w:t>
      </w:r>
    </w:p>
    <w:p w14:paraId="10221CDB"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No hables mal de otras iglesias (el curso de información bíblica es el momento adecuado para discutir en profundidad las doctrinas de otras iglesias).</w:t>
      </w:r>
    </w:p>
    <w:p w14:paraId="07B9B3BC" w14:textId="77777777" w:rsidR="001F1B48" w:rsidRDefault="001F1B48" w:rsidP="001F1B48">
      <w:pPr>
        <w:widowControl/>
        <w:numPr>
          <w:ilvl w:val="1"/>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Presentación de la Ley y el Evangelio</w:t>
      </w:r>
    </w:p>
    <w:p w14:paraId="7A30F348"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 vez en cuando, pide permiso para continuar.</w:t>
      </w:r>
    </w:p>
    <w:p w14:paraId="42F21601"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Explica la terminología (en general, evita usar términos religiosos que requieran demasiada explicación).</w:t>
      </w:r>
    </w:p>
    <w:p w14:paraId="5C430026"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Como regla general, no cites el capítulo ni el versículo exactos de un pasaje bíblico (pero sí debes conocer la referencia en caso de que la persona quiera verificarla en la Biblia).</w:t>
      </w:r>
    </w:p>
    <w:p w14:paraId="11699F34"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Debes usar la frase: «La Biblia dice...».</w:t>
      </w:r>
    </w:p>
    <w:p w14:paraId="1C0D48DD"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No minimices la importancia de la Ley.</w:t>
      </w:r>
    </w:p>
    <w:p w14:paraId="44B0F7E3"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Presenta el Evangelio en toda su belleza.</w:t>
      </w:r>
    </w:p>
    <w:p w14:paraId="5422A2BE"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Concluye con una promesa incondicional de Dios, por ejemplo, Juan 3:16.</w:t>
      </w:r>
    </w:p>
    <w:p w14:paraId="4FCA46B6" w14:textId="77777777" w:rsidR="001F1B48" w:rsidRDefault="001F1B48" w:rsidP="001F1B48">
      <w:pPr>
        <w:widowControl/>
        <w:numPr>
          <w:ilvl w:val="1"/>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Cierre de la visita </w:t>
      </w:r>
    </w:p>
    <w:p w14:paraId="1E079F58"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Busca que la persona haga el compromiso de mantenerse en contacto con la Palabra (como que prometa asistir a la iglesia, a una clase bíblica o a un curso de información bíblica).</w:t>
      </w:r>
    </w:p>
    <w:p w14:paraId="2578A3AD"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No te quedes demasiado tiempo después de la presentación de la Ley y el Evangelio (permite que ese mensaje sea lo que se quede en su mente y su corazón).</w:t>
      </w:r>
    </w:p>
    <w:p w14:paraId="202BD9E0"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Deja material de estudio e información apropiada.</w:t>
      </w:r>
    </w:p>
    <w:p w14:paraId="4D52186D" w14:textId="77777777" w:rsidR="001F1B48" w:rsidRDefault="001F1B48" w:rsidP="001F1B48">
      <w:pPr>
        <w:widowControl/>
        <w:numPr>
          <w:ilvl w:val="1"/>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Después de la visita</w:t>
      </w:r>
    </w:p>
    <w:p w14:paraId="617FF453"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Esa misma noche, tómate el tiempo para registrar un resumen de la visita.</w:t>
      </w:r>
    </w:p>
    <w:p w14:paraId="04CCEF1F"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Continúa orando por la(s) persona(s) a la(s) que visitaste.</w:t>
      </w:r>
    </w:p>
    <w:p w14:paraId="44FE1901" w14:textId="77777777" w:rsidR="001F1B48" w:rsidRDefault="001F1B48" w:rsidP="001F1B48">
      <w:pPr>
        <w:widowControl/>
        <w:numPr>
          <w:ilvl w:val="2"/>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Asegúrate de hacerle seguimiento a la visita.</w:t>
      </w:r>
    </w:p>
    <w:p w14:paraId="631223A9" w14:textId="77777777" w:rsidR="001F1B48" w:rsidRDefault="001F1B48" w:rsidP="001F1B48">
      <w:pPr>
        <w:widowControl/>
        <w:numPr>
          <w:ilvl w:val="0"/>
          <w:numId w:val="5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Reflexión sobre los aspectos clave</w:t>
      </w:r>
    </w:p>
    <w:p w14:paraId="49EF049A" w14:textId="77777777" w:rsidR="001F1B48" w:rsidRDefault="001F1B48" w:rsidP="001F1B48">
      <w:pPr>
        <w:widowControl/>
        <w:numPr>
          <w:ilvl w:val="1"/>
          <w:numId w:val="53"/>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¿Cuál de los consejos les parece más útil o importante?</w:t>
      </w:r>
    </w:p>
    <w:p w14:paraId="71906B99" w14:textId="77777777" w:rsidR="001F1B48" w:rsidRDefault="001F1B48" w:rsidP="001F1B48">
      <w:pPr>
        <w:widowControl/>
        <w:numPr>
          <w:ilvl w:val="1"/>
          <w:numId w:val="53"/>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¿Cómo podemos preparar mejor a nuestros miembros para que hagan visitas evangelísticas?</w:t>
      </w:r>
    </w:p>
    <w:p w14:paraId="44C86FB5" w14:textId="77777777" w:rsidR="00753A4A" w:rsidRDefault="00753A4A" w:rsidP="00753A4A">
      <w:pPr>
        <w:widowControl/>
        <w:pBdr>
          <w:top w:val="nil"/>
          <w:left w:val="nil"/>
          <w:bottom w:val="nil"/>
          <w:right w:val="nil"/>
          <w:between w:val="nil"/>
        </w:pBdr>
        <w:autoSpaceDE/>
        <w:autoSpaceDN/>
        <w:spacing w:after="240"/>
        <w:ind w:left="1440"/>
        <w:rPr>
          <w:rFonts w:ascii="Aptos" w:eastAsia="Aptos" w:hAnsi="Aptos" w:cs="Aptos"/>
          <w:color w:val="000000"/>
          <w:sz w:val="21"/>
          <w:szCs w:val="21"/>
        </w:rPr>
      </w:pPr>
    </w:p>
    <w:p w14:paraId="4C7CBCC0" w14:textId="77777777" w:rsidR="001F1B48" w:rsidRPr="00753A4A" w:rsidRDefault="001F1B48" w:rsidP="001F1B48">
      <w:pPr>
        <w:spacing w:after="240"/>
        <w:rPr>
          <w:rFonts w:ascii="Aptos" w:eastAsia="Aptos" w:hAnsi="Aptos" w:cs="Aptos"/>
          <w:b/>
          <w:color w:val="009444"/>
          <w:sz w:val="21"/>
          <w:szCs w:val="21"/>
          <w:u w:val="single"/>
        </w:rPr>
      </w:pPr>
      <w:r w:rsidRPr="00753A4A">
        <w:rPr>
          <w:rFonts w:ascii="Aptos" w:eastAsia="Aptos" w:hAnsi="Aptos" w:cs="Aptos"/>
          <w:b/>
          <w:color w:val="009444"/>
          <w:sz w:val="21"/>
          <w:szCs w:val="21"/>
          <w:u w:val="single"/>
        </w:rPr>
        <w:lastRenderedPageBreak/>
        <w:t>Capacitación de los miembros</w:t>
      </w:r>
    </w:p>
    <w:p w14:paraId="6861E871" w14:textId="77777777" w:rsidR="001F1B48" w:rsidRDefault="001F1B48" w:rsidP="001F1B48">
      <w:pPr>
        <w:widowControl/>
        <w:numPr>
          <w:ilvl w:val="0"/>
          <w:numId w:val="5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miembros pueden participar en la Gran Comisión?</w:t>
      </w:r>
    </w:p>
    <w:p w14:paraId="0F1F16F6" w14:textId="77777777" w:rsidR="001F1B48" w:rsidRDefault="001F1B48" w:rsidP="001F1B48">
      <w:pPr>
        <w:widowControl/>
        <w:numPr>
          <w:ilvl w:val="1"/>
          <w:numId w:val="5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Todos pueden participar de alguna forma. </w:t>
      </w:r>
    </w:p>
    <w:p w14:paraId="36C0A207" w14:textId="77777777" w:rsidR="001F1B48" w:rsidRDefault="001F1B48" w:rsidP="001F1B48">
      <w:pPr>
        <w:widowControl/>
        <w:numPr>
          <w:ilvl w:val="0"/>
          <w:numId w:val="5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¿Cómo pueden servir?</w:t>
      </w:r>
    </w:p>
    <w:p w14:paraId="1714A509" w14:textId="77777777" w:rsidR="001F1B48" w:rsidRDefault="001F1B48" w:rsidP="001F1B48">
      <w:pPr>
        <w:widowControl/>
        <w:numPr>
          <w:ilvl w:val="1"/>
          <w:numId w:val="5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Ayudando con estrategias «de llegada» y «de salida»</w:t>
      </w:r>
    </w:p>
    <w:p w14:paraId="0E0C107B" w14:textId="77777777" w:rsidR="001F1B48" w:rsidRDefault="001F1B48" w:rsidP="001F1B48">
      <w:pPr>
        <w:widowControl/>
        <w:numPr>
          <w:ilvl w:val="1"/>
          <w:numId w:val="5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Compartiendo su fe, ya sea a través de su testimonio personal, compartiendo el mensaje del Gran Intercambio de Dios, implementando la hospitalidad u otra estrategia</w:t>
      </w:r>
    </w:p>
    <w:p w14:paraId="7FE0F9B9" w14:textId="77777777" w:rsidR="001F1B48" w:rsidRDefault="001F1B48" w:rsidP="001F1B48">
      <w:pPr>
        <w:widowControl/>
        <w:numPr>
          <w:ilvl w:val="1"/>
          <w:numId w:val="5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Apoyando en las visitas evangelísticas</w:t>
      </w:r>
    </w:p>
    <w:p w14:paraId="74D93380" w14:textId="77777777" w:rsidR="001F1B48" w:rsidRDefault="001F1B48" w:rsidP="001F1B48">
      <w:pPr>
        <w:widowControl/>
        <w:numPr>
          <w:ilvl w:val="1"/>
          <w:numId w:val="5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Colaborando en la consolidación de nuevos creyentes</w:t>
      </w:r>
    </w:p>
    <w:p w14:paraId="4B99BB19" w14:textId="77777777" w:rsidR="001F1B48" w:rsidRDefault="001F1B48" w:rsidP="001F1B48">
      <w:pPr>
        <w:widowControl/>
        <w:numPr>
          <w:ilvl w:val="1"/>
          <w:numId w:val="5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Administrando la lista de candidatos</w:t>
      </w:r>
    </w:p>
    <w:p w14:paraId="63AB82D3" w14:textId="77777777" w:rsidR="001F1B48" w:rsidRDefault="001F1B48" w:rsidP="001F1B48">
      <w:pPr>
        <w:widowControl/>
        <w:numPr>
          <w:ilvl w:val="1"/>
          <w:numId w:val="51"/>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Haciendo visitas evangelísticas</w:t>
      </w:r>
    </w:p>
    <w:p w14:paraId="45C6C333" w14:textId="77777777" w:rsidR="001F1B48" w:rsidRDefault="001F1B48" w:rsidP="001F1B48">
      <w:pPr>
        <w:widowControl/>
        <w:numPr>
          <w:ilvl w:val="0"/>
          <w:numId w:val="51"/>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¿Cómo vas a capacitarlos?</w:t>
      </w:r>
    </w:p>
    <w:p w14:paraId="753B609A" w14:textId="77777777" w:rsidR="001F1B48" w:rsidRPr="00753A4A" w:rsidRDefault="001F1B48" w:rsidP="001F1B48">
      <w:pPr>
        <w:spacing w:after="240"/>
        <w:rPr>
          <w:rFonts w:ascii="Aptos" w:eastAsia="Aptos" w:hAnsi="Aptos" w:cs="Aptos"/>
          <w:b/>
          <w:color w:val="009444"/>
          <w:sz w:val="21"/>
          <w:szCs w:val="21"/>
          <w:u w:val="single"/>
        </w:rPr>
      </w:pPr>
      <w:r w:rsidRPr="00753A4A">
        <w:rPr>
          <w:rFonts w:ascii="Aptos" w:eastAsia="Aptos" w:hAnsi="Aptos" w:cs="Aptos"/>
          <w:b/>
          <w:color w:val="009444"/>
          <w:sz w:val="21"/>
          <w:szCs w:val="21"/>
          <w:u w:val="single"/>
        </w:rPr>
        <w:t>Conclusión</w:t>
      </w:r>
    </w:p>
    <w:p w14:paraId="01F5F56D" w14:textId="77777777" w:rsidR="001F1B48" w:rsidRDefault="001F1B48" w:rsidP="001F1B48">
      <w:pPr>
        <w:widowControl/>
        <w:numPr>
          <w:ilvl w:val="0"/>
          <w:numId w:val="52"/>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Recuérdales a los participantes la fecha y hora de la siguiente clase.</w:t>
      </w:r>
    </w:p>
    <w:p w14:paraId="53D50547" w14:textId="77777777" w:rsidR="001F1B48" w:rsidRDefault="001F1B48" w:rsidP="001F1B48">
      <w:pPr>
        <w:widowControl/>
        <w:numPr>
          <w:ilvl w:val="0"/>
          <w:numId w:val="52"/>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Comparte las tareas para la siguiente clase.</w:t>
      </w:r>
    </w:p>
    <w:p w14:paraId="2E3854DB" w14:textId="77777777" w:rsidR="001F1B48" w:rsidRPr="00753A4A" w:rsidRDefault="001F1B48" w:rsidP="001F1B48">
      <w:pPr>
        <w:spacing w:after="240"/>
        <w:rPr>
          <w:rFonts w:ascii="Aptos" w:eastAsia="Aptos" w:hAnsi="Aptos" w:cs="Aptos"/>
          <w:b/>
          <w:color w:val="009444"/>
          <w:sz w:val="21"/>
          <w:szCs w:val="21"/>
          <w:u w:val="single"/>
        </w:rPr>
      </w:pPr>
      <w:r w:rsidRPr="00753A4A">
        <w:rPr>
          <w:rFonts w:ascii="Aptos" w:eastAsia="Aptos" w:hAnsi="Aptos" w:cs="Aptos"/>
          <w:b/>
          <w:color w:val="009444"/>
          <w:sz w:val="21"/>
          <w:szCs w:val="21"/>
          <w:u w:val="single"/>
        </w:rPr>
        <w:t>Oración de cierre</w:t>
      </w:r>
    </w:p>
    <w:p w14:paraId="421C1ACB"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Gracias, Señor, por recordarnos que tu cuerpo tiene muchos miembros, pero un solo propósito: glorificarte y compartir tu salvación. Haz que cada uno de nosotros use sus dones no para su propia gloria, sino para edificar a otros y anunciar el Evangelio. Que haya armonía, humildad y fervor en nuestra misión. Amén.</w:t>
      </w:r>
    </w:p>
    <w:p w14:paraId="4B3CB14A" w14:textId="77777777" w:rsidR="001F1B48" w:rsidRDefault="001F1B48" w:rsidP="001F1B48">
      <w:r>
        <w:br w:type="page"/>
      </w:r>
    </w:p>
    <w:p w14:paraId="0C482261" w14:textId="77777777" w:rsidR="00753A4A" w:rsidRPr="00442D65" w:rsidRDefault="00753A4A" w:rsidP="00753A4A">
      <w:pPr>
        <w:spacing w:before="160"/>
        <w:ind w:right="720"/>
        <w:rPr>
          <w:b/>
          <w:color w:val="FFFFFF" w:themeColor="background1"/>
          <w:sz w:val="28"/>
          <w:szCs w:val="28"/>
        </w:rPr>
      </w:pPr>
      <w:r w:rsidRPr="00EB47CA">
        <w:rPr>
          <w:b/>
          <w:noProof/>
          <w:color w:val="009444"/>
          <w:sz w:val="40"/>
        </w:rPr>
        <w:lastRenderedPageBreak/>
        <w:drawing>
          <wp:anchor distT="0" distB="0" distL="114300" distR="114300" simplePos="0" relativeHeight="251692032" behindDoc="1" locked="0" layoutInCell="1" allowOverlap="1" wp14:anchorId="180DF9D3" wp14:editId="6B35DDAE">
            <wp:simplePos x="0" y="0"/>
            <wp:positionH relativeFrom="margin">
              <wp:align>right</wp:align>
            </wp:positionH>
            <wp:positionV relativeFrom="paragraph">
              <wp:posOffset>0</wp:posOffset>
            </wp:positionV>
            <wp:extent cx="2095500" cy="1656724"/>
            <wp:effectExtent l="0" t="0" r="0" b="0"/>
            <wp:wrapNone/>
            <wp:docPr id="273776279" name="Picture 273776279" descr="A logo with a bird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67225" name="Picture 1" descr="A logo with a bird and a cro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5500" cy="1656724"/>
                    </a:xfrm>
                    <a:prstGeom prst="rect">
                      <a:avLst/>
                    </a:prstGeom>
                  </pic:spPr>
                </pic:pic>
              </a:graphicData>
            </a:graphic>
            <wp14:sizeRelH relativeFrom="page">
              <wp14:pctWidth>0</wp14:pctWidth>
            </wp14:sizeRelH>
            <wp14:sizeRelV relativeFrom="page">
              <wp14:pctHeight>0</wp14:pctHeight>
            </wp14:sizeRelV>
          </wp:anchor>
        </w:drawing>
      </w:r>
      <w:r w:rsidRPr="00442D65">
        <w:rPr>
          <w:b/>
          <w:color w:val="FFFFFF" w:themeColor="background1"/>
          <w:sz w:val="28"/>
          <w:szCs w:val="28"/>
          <w:highlight w:val="black"/>
        </w:rPr>
        <w:t xml:space="preserve">Guía </w:t>
      </w:r>
      <w:r>
        <w:rPr>
          <w:b/>
          <w:color w:val="FFFFFF" w:themeColor="background1"/>
          <w:sz w:val="28"/>
          <w:szCs w:val="28"/>
          <w:highlight w:val="black"/>
        </w:rPr>
        <w:t>del m</w:t>
      </w:r>
      <w:r w:rsidRPr="00442D65">
        <w:rPr>
          <w:b/>
          <w:color w:val="FFFFFF" w:themeColor="background1"/>
          <w:sz w:val="28"/>
          <w:szCs w:val="28"/>
          <w:highlight w:val="black"/>
        </w:rPr>
        <w:t>aestro</w:t>
      </w:r>
      <w:r w:rsidRPr="00442D65">
        <w:rPr>
          <w:b/>
          <w:color w:val="FFFFFF" w:themeColor="background1"/>
          <w:sz w:val="28"/>
          <w:szCs w:val="28"/>
        </w:rPr>
        <w:t xml:space="preserve"> </w:t>
      </w:r>
    </w:p>
    <w:p w14:paraId="465BACD1" w14:textId="77777777" w:rsidR="00753A4A" w:rsidRPr="006D2D29" w:rsidRDefault="00753A4A" w:rsidP="00753A4A">
      <w:pPr>
        <w:spacing w:before="160"/>
        <w:ind w:right="720"/>
        <w:rPr>
          <w:sz w:val="56"/>
          <w:szCs w:val="56"/>
        </w:rPr>
      </w:pPr>
      <w:r>
        <w:rPr>
          <w:b/>
          <w:sz w:val="56"/>
          <w:szCs w:val="56"/>
        </w:rPr>
        <w:t>La Gran Comisión</w:t>
      </w:r>
      <w:r w:rsidRPr="006D2D29">
        <w:rPr>
          <w:sz w:val="56"/>
          <w:szCs w:val="56"/>
        </w:rPr>
        <w:t xml:space="preserve">  </w:t>
      </w:r>
    </w:p>
    <w:p w14:paraId="4601B600" w14:textId="167AC3F4" w:rsidR="00753A4A" w:rsidRPr="00B42E7F" w:rsidRDefault="00753A4A" w:rsidP="00753A4A">
      <w:pPr>
        <w:spacing w:before="160"/>
        <w:ind w:right="720"/>
        <w:rPr>
          <w:b/>
          <w:i/>
          <w:iCs/>
          <w:color w:val="009444"/>
          <w:sz w:val="36"/>
          <w:szCs w:val="36"/>
        </w:rPr>
      </w:pPr>
      <w:r w:rsidRPr="00B42E7F">
        <w:rPr>
          <w:b/>
          <w:i/>
          <w:iCs/>
          <w:color w:val="009444"/>
          <w:sz w:val="36"/>
          <w:szCs w:val="36"/>
        </w:rPr>
        <w:t xml:space="preserve">Lección </w:t>
      </w:r>
      <w:r>
        <w:rPr>
          <w:b/>
          <w:i/>
          <w:iCs/>
          <w:color w:val="009444"/>
          <w:sz w:val="36"/>
          <w:szCs w:val="36"/>
        </w:rPr>
        <w:t>8</w:t>
      </w:r>
    </w:p>
    <w:p w14:paraId="4AB0034D" w14:textId="0D127031" w:rsidR="00753A4A" w:rsidRPr="008446E8" w:rsidRDefault="00753A4A" w:rsidP="00753A4A">
      <w:pPr>
        <w:pBdr>
          <w:bottom w:val="single" w:sz="4" w:space="1" w:color="auto"/>
        </w:pBdr>
        <w:spacing w:before="160"/>
        <w:rPr>
          <w:rFonts w:ascii="Aptos" w:eastAsia="Aptos" w:hAnsi="Aptos" w:cs="Aptos"/>
          <w:b/>
          <w:color w:val="009444"/>
          <w:sz w:val="32"/>
          <w:szCs w:val="32"/>
        </w:rPr>
      </w:pPr>
      <w:r>
        <w:rPr>
          <w:rFonts w:ascii="Aptos" w:eastAsia="Aptos" w:hAnsi="Aptos" w:cs="Aptos"/>
          <w:b/>
          <w:color w:val="009444"/>
          <w:sz w:val="32"/>
          <w:szCs w:val="32"/>
        </w:rPr>
        <w:t>Luchar juntos por el Evangelio</w:t>
      </w:r>
    </w:p>
    <w:p w14:paraId="5D7B90FD" w14:textId="77777777" w:rsidR="00753A4A" w:rsidRDefault="00753A4A" w:rsidP="00753A4A">
      <w:pPr>
        <w:pBdr>
          <w:bottom w:val="single" w:sz="4" w:space="1" w:color="auto"/>
        </w:pBdr>
        <w:rPr>
          <w:color w:val="000000" w:themeColor="text1"/>
        </w:rPr>
      </w:pPr>
    </w:p>
    <w:p w14:paraId="687628F4" w14:textId="77777777" w:rsidR="00753A4A" w:rsidRDefault="00753A4A" w:rsidP="00753A4A">
      <w:pPr>
        <w:jc w:val="both"/>
        <w:rPr>
          <w:u w:val="single"/>
        </w:rPr>
      </w:pPr>
    </w:p>
    <w:p w14:paraId="1BBFBF1C" w14:textId="77777777" w:rsidR="001F1B48" w:rsidRDefault="001F1B48" w:rsidP="001F1B48">
      <w:pPr>
        <w:spacing w:after="240"/>
        <w:rPr>
          <w:rFonts w:ascii="Aptos" w:eastAsia="Aptos" w:hAnsi="Aptos" w:cs="Aptos"/>
          <w:b/>
          <w:sz w:val="21"/>
          <w:szCs w:val="21"/>
        </w:rPr>
      </w:pPr>
      <w:r>
        <w:rPr>
          <w:rFonts w:ascii="Aptos" w:eastAsia="Aptos" w:hAnsi="Aptos" w:cs="Aptos"/>
          <w:sz w:val="21"/>
          <w:szCs w:val="21"/>
        </w:rPr>
        <w:t>El título de la lección proviene de Filipenses 1:27. Se utiliza información sobre los cristianos filipenses para presentar la idea de que los miembros de un Grupo Sembrador hacen planes juntos.</w:t>
      </w:r>
    </w:p>
    <w:p w14:paraId="2613687F" w14:textId="77777777" w:rsidR="001F1B48" w:rsidRPr="00753A4A" w:rsidRDefault="001F1B48" w:rsidP="001F1B48">
      <w:pPr>
        <w:spacing w:after="240"/>
        <w:rPr>
          <w:rFonts w:ascii="Aptos" w:eastAsia="Aptos" w:hAnsi="Aptos" w:cs="Aptos"/>
          <w:b/>
          <w:color w:val="009444"/>
          <w:sz w:val="21"/>
          <w:szCs w:val="21"/>
          <w:u w:val="single"/>
        </w:rPr>
      </w:pPr>
      <w:r w:rsidRPr="00753A4A">
        <w:rPr>
          <w:rFonts w:ascii="Aptos" w:eastAsia="Aptos" w:hAnsi="Aptos" w:cs="Aptos"/>
          <w:b/>
          <w:color w:val="009444"/>
          <w:sz w:val="21"/>
          <w:szCs w:val="21"/>
          <w:u w:val="single"/>
        </w:rPr>
        <w:t>Objetivos de la lección</w:t>
      </w:r>
    </w:p>
    <w:p w14:paraId="519C8E84" w14:textId="77777777" w:rsidR="001F1B48" w:rsidRDefault="001F1B48" w:rsidP="001F1B48">
      <w:pPr>
        <w:widowControl/>
        <w:numPr>
          <w:ilvl w:val="0"/>
          <w:numId w:val="2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Examinar ejemplos de planes de misión exitosos y adaptar esas estrategias para utilizarlas en el contexto del grupo.</w:t>
      </w:r>
    </w:p>
    <w:p w14:paraId="7E142CE3" w14:textId="77777777" w:rsidR="001F1B48" w:rsidRDefault="001F1B48" w:rsidP="001F1B48">
      <w:pPr>
        <w:widowControl/>
        <w:numPr>
          <w:ilvl w:val="0"/>
          <w:numId w:val="2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Prepararse para analizar el contexto sociocultural del propio grupo e identificar oportunidades únicas para el trabajo misionero dentro de ese contexto.</w:t>
      </w:r>
    </w:p>
    <w:p w14:paraId="670AFB32" w14:textId="77777777" w:rsidR="001F1B48" w:rsidRDefault="001F1B48" w:rsidP="001F1B48">
      <w:pPr>
        <w:widowControl/>
        <w:numPr>
          <w:ilvl w:val="0"/>
          <w:numId w:val="20"/>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Prepararse para crear una declaración de misión y un plan estratégico para los esfuerzos evangelizadores del grupo.</w:t>
      </w:r>
    </w:p>
    <w:p w14:paraId="2B539B63" w14:textId="77777777" w:rsidR="001F1B48" w:rsidRPr="00753A4A" w:rsidRDefault="001F1B48" w:rsidP="001F1B48">
      <w:pPr>
        <w:spacing w:after="240"/>
        <w:rPr>
          <w:rFonts w:ascii="Aptos" w:eastAsia="Aptos" w:hAnsi="Aptos" w:cs="Aptos"/>
          <w:b/>
          <w:color w:val="009444"/>
          <w:sz w:val="21"/>
          <w:szCs w:val="21"/>
          <w:u w:val="single"/>
        </w:rPr>
      </w:pPr>
      <w:r w:rsidRPr="00753A4A">
        <w:rPr>
          <w:rFonts w:ascii="Aptos" w:eastAsia="Aptos" w:hAnsi="Aptos" w:cs="Aptos"/>
          <w:b/>
          <w:color w:val="009444"/>
          <w:sz w:val="21"/>
          <w:szCs w:val="21"/>
          <w:u w:val="single"/>
        </w:rPr>
        <w:t>Tarea</w:t>
      </w:r>
    </w:p>
    <w:p w14:paraId="417CDFDC" w14:textId="77777777" w:rsidR="001F1B48" w:rsidRDefault="001F1B48" w:rsidP="001F1B48">
      <w:pPr>
        <w:widowControl/>
        <w:numPr>
          <w:ilvl w:val="0"/>
          <w:numId w:val="5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Mirar el minivideo</w:t>
      </w:r>
    </w:p>
    <w:p w14:paraId="6EA4CBEB" w14:textId="77777777" w:rsidR="001F1B48" w:rsidRDefault="001F1B48" w:rsidP="001F1B48">
      <w:pPr>
        <w:widowControl/>
        <w:numPr>
          <w:ilvl w:val="0"/>
          <w:numId w:val="54"/>
        </w:numPr>
        <w:pBdr>
          <w:top w:val="nil"/>
          <w:left w:val="nil"/>
          <w:bottom w:val="nil"/>
          <w:right w:val="nil"/>
          <w:between w:val="nil"/>
        </w:pBdr>
        <w:autoSpaceDE/>
        <w:autoSpaceDN/>
        <w:rPr>
          <w:rFonts w:ascii="Aptos" w:eastAsia="Aptos" w:hAnsi="Aptos" w:cs="Aptos"/>
          <w:color w:val="000000"/>
          <w:sz w:val="21"/>
          <w:szCs w:val="21"/>
        </w:rPr>
      </w:pPr>
      <w:r>
        <w:rPr>
          <w:rFonts w:ascii="Quattrocento Sans" w:eastAsia="Quattrocento Sans" w:hAnsi="Quattrocento Sans" w:cs="Quattrocento Sans"/>
          <w:color w:val="000000"/>
          <w:sz w:val="21"/>
          <w:szCs w:val="21"/>
        </w:rPr>
        <w:t>⁠⁠</w:t>
      </w:r>
      <w:r>
        <w:rPr>
          <w:rFonts w:ascii="Aptos" w:eastAsia="Aptos" w:hAnsi="Aptos" w:cs="Aptos"/>
          <w:color w:val="000000"/>
          <w:sz w:val="21"/>
          <w:szCs w:val="21"/>
        </w:rPr>
        <w:t>Leer Filipenses 1:27</w:t>
      </w:r>
    </w:p>
    <w:p w14:paraId="432FDDC6" w14:textId="77777777" w:rsidR="001F1B48" w:rsidRDefault="001F1B48" w:rsidP="001F1B48">
      <w:pPr>
        <w:widowControl/>
        <w:numPr>
          <w:ilvl w:val="0"/>
          <w:numId w:val="54"/>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Reflexionar en las siguientes preguntas: </w:t>
      </w:r>
    </w:p>
    <w:p w14:paraId="1E5BC1E2" w14:textId="77777777" w:rsidR="001F1B48" w:rsidRDefault="001F1B48" w:rsidP="001F1B48">
      <w:pPr>
        <w:widowControl/>
        <w:numPr>
          <w:ilvl w:val="1"/>
          <w:numId w:val="54"/>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Con base en Filipenses 1:27, ¿cómo puede un Grupo Sembrador mantenerse firme, en un mismo espíritu y luchar unánime por la fe del Evangelio?</w:t>
      </w:r>
    </w:p>
    <w:p w14:paraId="4129C37C" w14:textId="77777777" w:rsidR="001F1B48" w:rsidRPr="00753A4A" w:rsidRDefault="001F1B48" w:rsidP="001F1B48">
      <w:pPr>
        <w:spacing w:after="240"/>
        <w:rPr>
          <w:rFonts w:ascii="Aptos" w:eastAsia="Aptos" w:hAnsi="Aptos" w:cs="Aptos"/>
          <w:b/>
          <w:color w:val="009444"/>
          <w:sz w:val="21"/>
          <w:szCs w:val="21"/>
          <w:u w:val="single"/>
        </w:rPr>
      </w:pPr>
      <w:r w:rsidRPr="00753A4A">
        <w:rPr>
          <w:rFonts w:ascii="Aptos" w:eastAsia="Aptos" w:hAnsi="Aptos" w:cs="Aptos"/>
          <w:b/>
          <w:color w:val="009444"/>
          <w:sz w:val="21"/>
          <w:szCs w:val="21"/>
          <w:u w:val="single"/>
        </w:rPr>
        <w:t>Oración de apertura</w:t>
      </w:r>
    </w:p>
    <w:p w14:paraId="7A3D315A"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Padre celestial, gracias porque nos unes en una misma fe y en una misma misión. Tú nos diste el Evangelio para la salvación y para que lo proclamáramos juntos. Fortalece nuestros lazos como hermanos en Cristo, y dirígenos mientras pensamos en cómo promover tu obra con sabiduría y amor. Amén.</w:t>
      </w:r>
    </w:p>
    <w:p w14:paraId="189B4A93" w14:textId="77777777" w:rsidR="001F1B48" w:rsidRPr="00753A4A" w:rsidRDefault="001F1B48" w:rsidP="001F1B48">
      <w:pPr>
        <w:spacing w:after="240"/>
        <w:rPr>
          <w:rFonts w:ascii="Aptos" w:eastAsia="Aptos" w:hAnsi="Aptos" w:cs="Aptos"/>
          <w:b/>
          <w:color w:val="009444"/>
          <w:sz w:val="21"/>
          <w:szCs w:val="21"/>
          <w:u w:val="single"/>
        </w:rPr>
      </w:pPr>
      <w:r w:rsidRPr="00753A4A">
        <w:rPr>
          <w:rFonts w:ascii="Aptos" w:eastAsia="Aptos" w:hAnsi="Aptos" w:cs="Aptos"/>
          <w:b/>
          <w:color w:val="009444"/>
          <w:sz w:val="21"/>
          <w:szCs w:val="21"/>
          <w:u w:val="single"/>
        </w:rPr>
        <w:t>Luchar juntos por el Evangelio</w:t>
      </w:r>
    </w:p>
    <w:p w14:paraId="1888AD11" w14:textId="77777777" w:rsidR="001F1B48" w:rsidRDefault="001F1B48" w:rsidP="001F1B48">
      <w:pPr>
        <w:widowControl/>
        <w:numPr>
          <w:ilvl w:val="0"/>
          <w:numId w:val="5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 instructor compartirá un poco del contexto sobre la carta a los filipenses.</w:t>
      </w:r>
    </w:p>
    <w:p w14:paraId="4E64197A" w14:textId="77777777" w:rsidR="001F1B48" w:rsidRDefault="001F1B48" w:rsidP="001F1B48">
      <w:pPr>
        <w:widowControl/>
        <w:numPr>
          <w:ilvl w:val="1"/>
          <w:numId w:val="5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iglesia de Filipos se estableció durante el segundo viaje misionero de Pablo, como se describe en Hechos 16.</w:t>
      </w:r>
    </w:p>
    <w:p w14:paraId="71322EEA" w14:textId="77777777" w:rsidR="001F1B48" w:rsidRDefault="001F1B48" w:rsidP="001F1B48">
      <w:pPr>
        <w:widowControl/>
        <w:numPr>
          <w:ilvl w:val="1"/>
          <w:numId w:val="5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Tras recibir una visión que lo llamaba a Macedonia, Pablo viajó a Filipos, donde conoció a Lidia, una comerciante que se convirtió en una de las primeras conversas.</w:t>
      </w:r>
    </w:p>
    <w:p w14:paraId="2D3EBFCB" w14:textId="77777777" w:rsidR="001F1B48" w:rsidRDefault="001F1B48" w:rsidP="001F1B48">
      <w:pPr>
        <w:widowControl/>
        <w:numPr>
          <w:ilvl w:val="1"/>
          <w:numId w:val="5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Pablo y Silas fueron encarcelados posteriormente, pero milagrosamente liberados, lo cual condujo a la conversión del carcelero y su familia. La iglesia de Filipos se convirtió en firme defensora del ministerio de Pablo, y fue conocida por su generosidad y firmeza en la fe.</w:t>
      </w:r>
    </w:p>
    <w:p w14:paraId="5B50A117" w14:textId="77777777" w:rsidR="001F1B48" w:rsidRDefault="001F1B48" w:rsidP="001F1B48">
      <w:pPr>
        <w:widowControl/>
        <w:numPr>
          <w:ilvl w:val="1"/>
          <w:numId w:val="5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carta de Pablo a los filipenses refleja su profundo afecto por ellos y la motivación que les hacía a que permanecieran unidos en su fe y su misión.</w:t>
      </w:r>
    </w:p>
    <w:p w14:paraId="3F40E119" w14:textId="77777777" w:rsidR="001F1B48" w:rsidRDefault="001F1B48" w:rsidP="001F1B48">
      <w:pPr>
        <w:widowControl/>
        <w:numPr>
          <w:ilvl w:val="0"/>
          <w:numId w:val="55"/>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Lee Filipenses 1:27.</w:t>
      </w:r>
    </w:p>
    <w:p w14:paraId="37084B95" w14:textId="77777777" w:rsidR="001F1B48" w:rsidRDefault="001F1B48" w:rsidP="001F1B48">
      <w:pPr>
        <w:widowControl/>
        <w:numPr>
          <w:ilvl w:val="0"/>
          <w:numId w:val="55"/>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 xml:space="preserve">El instructor presentará el proyecto final estableciendo comparaciones entre la unidad de los creyentes filipenses y el propósito de un Grupo Sembrador, es decir, trabajar juntos en la Gran Comisión. </w:t>
      </w:r>
    </w:p>
    <w:p w14:paraId="54486241" w14:textId="77777777" w:rsidR="001F1B48" w:rsidRPr="00753A4A" w:rsidRDefault="001F1B48" w:rsidP="001F1B48">
      <w:pPr>
        <w:spacing w:after="240"/>
        <w:rPr>
          <w:rFonts w:ascii="Aptos" w:eastAsia="Aptos" w:hAnsi="Aptos" w:cs="Aptos"/>
          <w:b/>
          <w:color w:val="009444"/>
          <w:sz w:val="21"/>
          <w:szCs w:val="21"/>
          <w:u w:val="single"/>
        </w:rPr>
      </w:pPr>
      <w:r w:rsidRPr="00753A4A">
        <w:rPr>
          <w:rFonts w:ascii="Aptos" w:eastAsia="Aptos" w:hAnsi="Aptos" w:cs="Aptos"/>
          <w:b/>
          <w:color w:val="009444"/>
          <w:sz w:val="21"/>
          <w:szCs w:val="21"/>
          <w:u w:val="single"/>
        </w:rPr>
        <w:lastRenderedPageBreak/>
        <w:t>El proyecto final</w:t>
      </w:r>
    </w:p>
    <w:p w14:paraId="77EE2A42" w14:textId="77777777" w:rsidR="001F1B48" w:rsidRDefault="001F1B48" w:rsidP="001F1B48">
      <w:pPr>
        <w:widowControl/>
        <w:numPr>
          <w:ilvl w:val="0"/>
          <w:numId w:val="5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 instructor proporcionará una visión general del proyecto final, que incluye las siguientes partes:</w:t>
      </w:r>
    </w:p>
    <w:p w14:paraId="06D80D3B" w14:textId="77777777" w:rsidR="001F1B48" w:rsidRDefault="001F1B48" w:rsidP="001F1B48">
      <w:pPr>
        <w:widowControl/>
        <w:numPr>
          <w:ilvl w:val="1"/>
          <w:numId w:val="5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Declaración de misión</w:t>
      </w:r>
    </w:p>
    <w:p w14:paraId="29804F9A" w14:textId="77777777" w:rsidR="001F1B48" w:rsidRDefault="001F1B48" w:rsidP="001F1B48">
      <w:pPr>
        <w:widowControl/>
        <w:numPr>
          <w:ilvl w:val="1"/>
          <w:numId w:val="5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Análisis del contexto sociocultural, los dones de los miembros y los recursos del grupo</w:t>
      </w:r>
    </w:p>
    <w:p w14:paraId="3A7A7F24" w14:textId="77777777" w:rsidR="001F1B48" w:rsidRDefault="001F1B48" w:rsidP="001F1B48">
      <w:pPr>
        <w:widowControl/>
        <w:numPr>
          <w:ilvl w:val="1"/>
          <w:numId w:val="5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Pasos para buscar a los perdidos</w:t>
      </w:r>
    </w:p>
    <w:p w14:paraId="086C6AC3" w14:textId="77777777" w:rsidR="001F1B48" w:rsidRDefault="001F1B48" w:rsidP="001F1B48">
      <w:pPr>
        <w:widowControl/>
        <w:numPr>
          <w:ilvl w:val="1"/>
          <w:numId w:val="5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Consolidación de nuevos miembros</w:t>
      </w:r>
    </w:p>
    <w:p w14:paraId="424876C8" w14:textId="77777777" w:rsidR="001F1B48" w:rsidRDefault="001F1B48" w:rsidP="001F1B48">
      <w:pPr>
        <w:widowControl/>
        <w:numPr>
          <w:ilvl w:val="1"/>
          <w:numId w:val="5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Lista de candidatos </w:t>
      </w:r>
    </w:p>
    <w:p w14:paraId="7101BC7B" w14:textId="77777777" w:rsidR="001F1B48" w:rsidRDefault="001F1B48" w:rsidP="001F1B48">
      <w:pPr>
        <w:widowControl/>
        <w:numPr>
          <w:ilvl w:val="0"/>
          <w:numId w:val="5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Durante el resto de la clase, se profundizará en cada uno de los aspectos del proyecto final.</w:t>
      </w:r>
    </w:p>
    <w:p w14:paraId="6AA8B51D" w14:textId="77777777" w:rsidR="001F1B48" w:rsidRDefault="001F1B48" w:rsidP="001F1B48">
      <w:pPr>
        <w:widowControl/>
        <w:numPr>
          <w:ilvl w:val="1"/>
          <w:numId w:val="56"/>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La sección de la declaración de misión y el análisis sociocultural y de los dones del miembro serán contenido nuevo.</w:t>
      </w:r>
    </w:p>
    <w:p w14:paraId="6539123E" w14:textId="77777777" w:rsidR="001F1B48" w:rsidRDefault="001F1B48" w:rsidP="001F1B48">
      <w:pPr>
        <w:widowControl/>
        <w:numPr>
          <w:ilvl w:val="1"/>
          <w:numId w:val="56"/>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Los pasos para buscar a los perdidos, la consolidación y la lista de candidatos se basan en el contenido de lecciones anteriores.</w:t>
      </w:r>
    </w:p>
    <w:p w14:paraId="597DC643" w14:textId="77777777" w:rsidR="001F1B48" w:rsidRPr="00753A4A" w:rsidRDefault="001F1B48" w:rsidP="001F1B48">
      <w:pPr>
        <w:spacing w:after="240"/>
        <w:rPr>
          <w:rFonts w:ascii="Aptos" w:eastAsia="Aptos" w:hAnsi="Aptos" w:cs="Aptos"/>
          <w:b/>
          <w:color w:val="009444"/>
          <w:sz w:val="21"/>
          <w:szCs w:val="21"/>
          <w:u w:val="single"/>
        </w:rPr>
      </w:pPr>
      <w:r w:rsidRPr="00753A4A">
        <w:rPr>
          <w:rFonts w:ascii="Aptos" w:eastAsia="Aptos" w:hAnsi="Aptos" w:cs="Aptos"/>
          <w:b/>
          <w:color w:val="009444"/>
          <w:sz w:val="21"/>
          <w:szCs w:val="21"/>
          <w:u w:val="single"/>
        </w:rPr>
        <w:t>Declaración de misión</w:t>
      </w:r>
    </w:p>
    <w:p w14:paraId="492BEE34" w14:textId="77777777" w:rsidR="001F1B48" w:rsidRDefault="001F1B48" w:rsidP="001F1B48">
      <w:pPr>
        <w:widowControl/>
        <w:numPr>
          <w:ilvl w:val="0"/>
          <w:numId w:val="5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Bíblica</w:t>
      </w:r>
    </w:p>
    <w:p w14:paraId="355E1004" w14:textId="77777777" w:rsidR="001F1B48" w:rsidRDefault="001F1B48" w:rsidP="001F1B48">
      <w:pPr>
        <w:widowControl/>
        <w:numPr>
          <w:ilvl w:val="1"/>
          <w:numId w:val="5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Dado que Dios nos habla a través de su Palabra, no podríamos formular una buena declaración de misión a menos que esté basada en la Biblia.</w:t>
      </w:r>
    </w:p>
    <w:p w14:paraId="74993C19" w14:textId="77777777" w:rsidR="001F1B48" w:rsidRDefault="001F1B48" w:rsidP="001F1B48">
      <w:pPr>
        <w:widowControl/>
        <w:numPr>
          <w:ilvl w:val="0"/>
          <w:numId w:val="5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Equilibrada</w:t>
      </w:r>
    </w:p>
    <w:p w14:paraId="35A37256" w14:textId="77777777" w:rsidR="001F1B48" w:rsidRDefault="001F1B48" w:rsidP="001F1B48">
      <w:pPr>
        <w:widowControl/>
        <w:numPr>
          <w:ilvl w:val="1"/>
          <w:numId w:val="5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Una buena declaración de misión debe enfocarse en los dos aspectos del ministerio que Jesús mencionó en la Gran Comisión: ir a donde los perdidos con el Evangelio (evangelización) y enseñar (nutrición o discipulado).</w:t>
      </w:r>
    </w:p>
    <w:p w14:paraId="5A660C68" w14:textId="77777777" w:rsidR="001F1B48" w:rsidRDefault="001F1B48" w:rsidP="001F1B48">
      <w:pPr>
        <w:widowControl/>
        <w:numPr>
          <w:ilvl w:val="0"/>
          <w:numId w:val="5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Breve</w:t>
      </w:r>
    </w:p>
    <w:p w14:paraId="17F6D058" w14:textId="77777777" w:rsidR="001F1B48" w:rsidRDefault="001F1B48" w:rsidP="001F1B48">
      <w:pPr>
        <w:widowControl/>
        <w:numPr>
          <w:ilvl w:val="1"/>
          <w:numId w:val="5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Expón el motivo por el cual existe tu grupo.</w:t>
      </w:r>
    </w:p>
    <w:p w14:paraId="72A37C49" w14:textId="77777777" w:rsidR="001F1B48" w:rsidRDefault="001F1B48" w:rsidP="001F1B48">
      <w:pPr>
        <w:widowControl/>
        <w:numPr>
          <w:ilvl w:val="0"/>
          <w:numId w:val="5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En efecto, es una declaración</w:t>
      </w:r>
    </w:p>
    <w:p w14:paraId="04E3DED4" w14:textId="77777777" w:rsidR="001F1B48" w:rsidRDefault="001F1B48" w:rsidP="001F1B48">
      <w:pPr>
        <w:widowControl/>
        <w:numPr>
          <w:ilvl w:val="1"/>
          <w:numId w:val="5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 sujeto: quien realiza la acción</w:t>
      </w:r>
    </w:p>
    <w:p w14:paraId="34E82A7B" w14:textId="77777777" w:rsidR="001F1B48" w:rsidRDefault="001F1B48" w:rsidP="001F1B48">
      <w:pPr>
        <w:widowControl/>
        <w:numPr>
          <w:ilvl w:val="1"/>
          <w:numId w:val="5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 verbo: la acción</w:t>
      </w:r>
    </w:p>
    <w:p w14:paraId="49B284C1" w14:textId="77777777" w:rsidR="001F1B48" w:rsidRDefault="001F1B48" w:rsidP="001F1B48">
      <w:pPr>
        <w:widowControl/>
        <w:numPr>
          <w:ilvl w:val="1"/>
          <w:numId w:val="5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El objeto: el receptor directo o indirecto de la acción</w:t>
      </w:r>
    </w:p>
    <w:p w14:paraId="609BB24F" w14:textId="77777777" w:rsidR="001F1B48" w:rsidRDefault="001F1B48" w:rsidP="001F1B48">
      <w:pPr>
        <w:widowControl/>
        <w:numPr>
          <w:ilvl w:val="1"/>
          <w:numId w:val="5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Ejemplo: El Grupo Sembrador Quito existe para servir a todas las personas con el Evangelio de Jesucristo tal como se revela en las Sagradas Escrituras.</w:t>
      </w:r>
    </w:p>
    <w:p w14:paraId="50146481" w14:textId="77777777" w:rsidR="001F1B48" w:rsidRDefault="001F1B48" w:rsidP="001F1B48">
      <w:pPr>
        <w:widowControl/>
        <w:numPr>
          <w:ilvl w:val="0"/>
          <w:numId w:val="5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Clara, especialmente para los miembros.</w:t>
      </w:r>
    </w:p>
    <w:p w14:paraId="3960809B" w14:textId="77777777" w:rsidR="001F1B48" w:rsidRDefault="001F1B48" w:rsidP="001F1B48">
      <w:pPr>
        <w:widowControl/>
        <w:numPr>
          <w:ilvl w:val="1"/>
          <w:numId w:val="5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Si las personas no entienden tu declaración de misión, esta tiene poco valor.</w:t>
      </w:r>
    </w:p>
    <w:p w14:paraId="463288AF" w14:textId="77777777" w:rsidR="001F1B48" w:rsidRDefault="001F1B48" w:rsidP="001F1B48">
      <w:pPr>
        <w:widowControl/>
        <w:numPr>
          <w:ilvl w:val="0"/>
          <w:numId w:val="57"/>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Por ejemplo:</w:t>
      </w:r>
    </w:p>
    <w:p w14:paraId="1BB27B44" w14:textId="77777777" w:rsidR="001F1B48" w:rsidRDefault="001F1B48" w:rsidP="001F1B48">
      <w:pPr>
        <w:widowControl/>
        <w:numPr>
          <w:ilvl w:val="1"/>
          <w:numId w:val="57"/>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El Grupo Sembrador Quito existe para servir a todas las personas con el Evangelio, compartiendo el mensaje de salvación con los perdidos, animando a aquellos a quienes no hemos llegado y a quienes se han alejado, para que tengan contacto regular con la Palabra y el sacramento, y enseñando y capacitando a los miembros para que maduren más en su fe.</w:t>
      </w:r>
    </w:p>
    <w:p w14:paraId="292FA371" w14:textId="77777777" w:rsidR="001F1B48" w:rsidRPr="00753A4A" w:rsidRDefault="001F1B48" w:rsidP="001F1B48">
      <w:pPr>
        <w:spacing w:after="240"/>
        <w:rPr>
          <w:rFonts w:ascii="Aptos" w:eastAsia="Aptos" w:hAnsi="Aptos" w:cs="Aptos"/>
          <w:b/>
          <w:color w:val="009444"/>
          <w:sz w:val="21"/>
          <w:szCs w:val="21"/>
          <w:u w:val="single"/>
        </w:rPr>
      </w:pPr>
      <w:r w:rsidRPr="00753A4A">
        <w:rPr>
          <w:rFonts w:ascii="Aptos" w:eastAsia="Aptos" w:hAnsi="Aptos" w:cs="Aptos"/>
          <w:b/>
          <w:color w:val="009444"/>
          <w:sz w:val="21"/>
          <w:szCs w:val="21"/>
          <w:u w:val="single"/>
        </w:rPr>
        <w:t>Análisis del contexto sociocultural, los dones de los miembros y los recursos del grupo</w:t>
      </w:r>
    </w:p>
    <w:p w14:paraId="239DE152" w14:textId="77777777" w:rsidR="001F1B48" w:rsidRDefault="001F1B48" w:rsidP="001F1B48">
      <w:pPr>
        <w:widowControl/>
        <w:numPr>
          <w:ilvl w:val="0"/>
          <w:numId w:val="5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¿Quiénes son nuestros vecinos? </w:t>
      </w:r>
    </w:p>
    <w:p w14:paraId="7AD9D443" w14:textId="77777777" w:rsidR="001F1B48" w:rsidRDefault="001F1B48" w:rsidP="001F1B48">
      <w:pPr>
        <w:widowControl/>
        <w:numPr>
          <w:ilvl w:val="1"/>
          <w:numId w:val="5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¿Quién vive en nuestra comunidad?</w:t>
      </w:r>
    </w:p>
    <w:p w14:paraId="11B10781" w14:textId="77777777" w:rsidR="001F1B48" w:rsidRDefault="001F1B48" w:rsidP="001F1B48">
      <w:pPr>
        <w:widowControl/>
        <w:numPr>
          <w:ilvl w:val="1"/>
          <w:numId w:val="5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¿Cuáles son los grupos de edad, las etnias, los idiomas y los antecedentes culturales predominantes?</w:t>
      </w:r>
    </w:p>
    <w:p w14:paraId="4F798866" w14:textId="77777777" w:rsidR="001F1B48" w:rsidRDefault="001F1B48" w:rsidP="001F1B48">
      <w:pPr>
        <w:widowControl/>
        <w:numPr>
          <w:ilvl w:val="0"/>
          <w:numId w:val="5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¿Cuáles son las necesidades de la comunidad? </w:t>
      </w:r>
    </w:p>
    <w:p w14:paraId="0472952A" w14:textId="77777777" w:rsidR="001F1B48" w:rsidRDefault="001F1B48" w:rsidP="001F1B48">
      <w:pPr>
        <w:widowControl/>
        <w:numPr>
          <w:ilvl w:val="1"/>
          <w:numId w:val="5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¿Cuáles son las principales dificultades y necesidades que afronta la gente en esa comunidad?</w:t>
      </w:r>
    </w:p>
    <w:p w14:paraId="3AD11325" w14:textId="77777777" w:rsidR="001F1B48" w:rsidRDefault="001F1B48" w:rsidP="001F1B48">
      <w:pPr>
        <w:widowControl/>
        <w:numPr>
          <w:ilvl w:val="1"/>
          <w:numId w:val="5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¿Qué acontecimientos locales, tradiciones o prácticas culturales son significativos aquí?</w:t>
      </w:r>
    </w:p>
    <w:p w14:paraId="01D856B3" w14:textId="77777777" w:rsidR="001F1B48" w:rsidRDefault="001F1B48" w:rsidP="001F1B48">
      <w:pPr>
        <w:widowControl/>
        <w:numPr>
          <w:ilvl w:val="0"/>
          <w:numId w:val="5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¿Cuáles son los dones de los miembros de tu grupo?</w:t>
      </w:r>
    </w:p>
    <w:p w14:paraId="6382C5DA" w14:textId="77777777" w:rsidR="001F1B48" w:rsidRDefault="001F1B48" w:rsidP="001F1B48">
      <w:pPr>
        <w:widowControl/>
        <w:numPr>
          <w:ilvl w:val="0"/>
          <w:numId w:val="5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¿Cuáles son los recursos de tu grupo?</w:t>
      </w:r>
    </w:p>
    <w:p w14:paraId="2AED1836" w14:textId="77777777" w:rsidR="001F1B48" w:rsidRDefault="001F1B48" w:rsidP="001F1B48">
      <w:pPr>
        <w:widowControl/>
        <w:numPr>
          <w:ilvl w:val="1"/>
          <w:numId w:val="58"/>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Por ejemplo, una ubicación estratégica, miembros dispuestos a servir en algún área, recursos financieros, etc. </w:t>
      </w:r>
    </w:p>
    <w:p w14:paraId="64C69C31" w14:textId="77777777" w:rsidR="001F1B48" w:rsidRDefault="001F1B48" w:rsidP="001F1B48">
      <w:pPr>
        <w:widowControl/>
        <w:numPr>
          <w:ilvl w:val="0"/>
          <w:numId w:val="58"/>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lastRenderedPageBreak/>
        <w:t>¿Qué le apasiona a nuestro grupo?</w:t>
      </w:r>
    </w:p>
    <w:p w14:paraId="3262F611" w14:textId="77777777" w:rsidR="001F1B48" w:rsidRPr="00753A4A" w:rsidRDefault="001F1B48" w:rsidP="001F1B48">
      <w:pPr>
        <w:spacing w:after="240"/>
        <w:rPr>
          <w:rFonts w:ascii="Aptos" w:eastAsia="Aptos" w:hAnsi="Aptos" w:cs="Aptos"/>
          <w:b/>
          <w:color w:val="009444"/>
          <w:sz w:val="21"/>
          <w:szCs w:val="21"/>
          <w:u w:val="single"/>
        </w:rPr>
      </w:pPr>
      <w:r w:rsidRPr="00753A4A">
        <w:rPr>
          <w:rFonts w:ascii="Aptos" w:eastAsia="Aptos" w:hAnsi="Aptos" w:cs="Aptos"/>
          <w:b/>
          <w:color w:val="009444"/>
          <w:sz w:val="21"/>
          <w:szCs w:val="21"/>
          <w:u w:val="single"/>
        </w:rPr>
        <w:t>Pasos para buscar a los perdidos</w:t>
      </w:r>
    </w:p>
    <w:p w14:paraId="1986C418" w14:textId="77777777" w:rsidR="001F1B48" w:rsidRDefault="001F1B48" w:rsidP="001F1B48">
      <w:pPr>
        <w:keepNext/>
        <w:widowControl/>
        <w:numPr>
          <w:ilvl w:val="3"/>
          <w:numId w:val="53"/>
        </w:numPr>
        <w:pBdr>
          <w:top w:val="nil"/>
          <w:left w:val="nil"/>
          <w:bottom w:val="nil"/>
          <w:right w:val="nil"/>
          <w:between w:val="nil"/>
        </w:pBdr>
        <w:autoSpaceDE/>
        <w:autoSpaceDN/>
        <w:ind w:left="709"/>
        <w:rPr>
          <w:rFonts w:ascii="Aptos" w:eastAsia="Aptos" w:hAnsi="Aptos" w:cs="Aptos"/>
          <w:color w:val="000000"/>
          <w:sz w:val="21"/>
          <w:szCs w:val="21"/>
        </w:rPr>
      </w:pPr>
      <w:r>
        <w:rPr>
          <w:rFonts w:ascii="Aptos" w:eastAsia="Aptos" w:hAnsi="Aptos" w:cs="Aptos"/>
          <w:color w:val="000000"/>
          <w:sz w:val="21"/>
          <w:szCs w:val="21"/>
        </w:rPr>
        <w:t>Explica en detalle los pasos que dará tu grupo para buscar a los perdidos y conectarlos con el Evangelio.</w:t>
      </w:r>
    </w:p>
    <w:p w14:paraId="621D7EFE" w14:textId="77777777" w:rsidR="001F1B48" w:rsidRDefault="001F1B48" w:rsidP="001F1B48">
      <w:pPr>
        <w:widowControl/>
        <w:numPr>
          <w:ilvl w:val="3"/>
          <w:numId w:val="53"/>
        </w:numPr>
        <w:pBdr>
          <w:top w:val="nil"/>
          <w:left w:val="nil"/>
          <w:bottom w:val="nil"/>
          <w:right w:val="nil"/>
          <w:between w:val="nil"/>
        </w:pBdr>
        <w:autoSpaceDE/>
        <w:autoSpaceDN/>
        <w:ind w:left="709"/>
        <w:rPr>
          <w:rFonts w:ascii="Aptos" w:eastAsia="Aptos" w:hAnsi="Aptos" w:cs="Aptos"/>
          <w:color w:val="000000"/>
          <w:sz w:val="21"/>
          <w:szCs w:val="21"/>
        </w:rPr>
      </w:pPr>
      <w:r>
        <w:rPr>
          <w:rFonts w:ascii="Aptos" w:eastAsia="Aptos" w:hAnsi="Aptos" w:cs="Aptos"/>
          <w:color w:val="000000"/>
          <w:sz w:val="21"/>
          <w:szCs w:val="21"/>
        </w:rPr>
        <w:t>Cuanto más específicos, creativos e intencionales sean, mejor. Por ejemplo, en lugar de poner volantes en las puertas, podría ser más valioso que cada miembro del grupo programara una visita a dos posibles miembros. En lugar de crear una página de Facebook y publicar algo genérico, podrían enviarse mensajes personalizados de Facebook a 20 personas.</w:t>
      </w:r>
    </w:p>
    <w:p w14:paraId="209DD1E8" w14:textId="77777777" w:rsidR="001F1B48" w:rsidRDefault="001F1B48" w:rsidP="001F1B48">
      <w:pPr>
        <w:widowControl/>
        <w:numPr>
          <w:ilvl w:val="4"/>
          <w:numId w:val="53"/>
        </w:numPr>
        <w:pBdr>
          <w:top w:val="nil"/>
          <w:left w:val="nil"/>
          <w:bottom w:val="nil"/>
          <w:right w:val="nil"/>
          <w:between w:val="nil"/>
        </w:pBdr>
        <w:autoSpaceDE/>
        <w:autoSpaceDN/>
        <w:spacing w:after="240"/>
        <w:ind w:left="1418"/>
        <w:rPr>
          <w:rFonts w:ascii="Aptos" w:eastAsia="Aptos" w:hAnsi="Aptos" w:cs="Aptos"/>
          <w:color w:val="000000"/>
          <w:sz w:val="21"/>
          <w:szCs w:val="21"/>
        </w:rPr>
      </w:pPr>
      <w:r>
        <w:rPr>
          <w:rFonts w:ascii="Aptos" w:eastAsia="Aptos" w:hAnsi="Aptos" w:cs="Aptos"/>
          <w:color w:val="000000"/>
          <w:sz w:val="21"/>
          <w:szCs w:val="21"/>
        </w:rPr>
        <w:t>Los pasos podrían incluir lo que aprendiste en este curso, incluyendo estrategias para invitar a personas y para conectar con ellas. Podrías crear oportunidades para aprovechar la hospitalidad para la difusión. Podrías compartir tu testimonio con otras personas.</w:t>
      </w:r>
    </w:p>
    <w:p w14:paraId="618A7FE1" w14:textId="77777777" w:rsidR="001F1B48" w:rsidRPr="00753A4A" w:rsidRDefault="001F1B48" w:rsidP="001F1B48">
      <w:pPr>
        <w:spacing w:after="240"/>
        <w:rPr>
          <w:rFonts w:ascii="Aptos" w:eastAsia="Aptos" w:hAnsi="Aptos" w:cs="Aptos"/>
          <w:b/>
          <w:color w:val="009444"/>
          <w:sz w:val="21"/>
          <w:szCs w:val="21"/>
          <w:u w:val="single"/>
        </w:rPr>
      </w:pPr>
      <w:r w:rsidRPr="00753A4A">
        <w:rPr>
          <w:rFonts w:ascii="Aptos" w:eastAsia="Aptos" w:hAnsi="Aptos" w:cs="Aptos"/>
          <w:b/>
          <w:color w:val="009444"/>
          <w:sz w:val="21"/>
          <w:szCs w:val="21"/>
          <w:u w:val="single"/>
        </w:rPr>
        <w:t>La consolidación de nuevos miembros</w:t>
      </w:r>
    </w:p>
    <w:p w14:paraId="1958C956" w14:textId="77777777" w:rsidR="001F1B48" w:rsidRDefault="001F1B48" w:rsidP="001F1B48">
      <w:pPr>
        <w:widowControl/>
        <w:numPr>
          <w:ilvl w:val="3"/>
          <w:numId w:val="49"/>
        </w:numPr>
        <w:pBdr>
          <w:top w:val="nil"/>
          <w:left w:val="nil"/>
          <w:bottom w:val="nil"/>
          <w:right w:val="nil"/>
          <w:between w:val="nil"/>
        </w:pBdr>
        <w:autoSpaceDE/>
        <w:autoSpaceDN/>
        <w:ind w:left="709"/>
        <w:rPr>
          <w:rFonts w:ascii="Aptos" w:eastAsia="Aptos" w:hAnsi="Aptos" w:cs="Aptos"/>
          <w:color w:val="000000"/>
          <w:sz w:val="21"/>
          <w:szCs w:val="21"/>
        </w:rPr>
      </w:pPr>
      <w:r>
        <w:rPr>
          <w:rFonts w:ascii="Aptos" w:eastAsia="Aptos" w:hAnsi="Aptos" w:cs="Aptos"/>
          <w:color w:val="000000"/>
          <w:sz w:val="21"/>
          <w:szCs w:val="21"/>
        </w:rPr>
        <w:t>Explica quién de tu grupo va a intervenir en la consolidación de nuevos miembros.</w:t>
      </w:r>
    </w:p>
    <w:p w14:paraId="7E309F9C" w14:textId="77777777" w:rsidR="001F1B48" w:rsidRDefault="001F1B48" w:rsidP="001F1B48">
      <w:pPr>
        <w:widowControl/>
        <w:numPr>
          <w:ilvl w:val="3"/>
          <w:numId w:val="49"/>
        </w:numPr>
        <w:pBdr>
          <w:top w:val="nil"/>
          <w:left w:val="nil"/>
          <w:bottom w:val="nil"/>
          <w:right w:val="nil"/>
          <w:between w:val="nil"/>
        </w:pBdr>
        <w:autoSpaceDE/>
        <w:autoSpaceDN/>
        <w:ind w:left="709"/>
        <w:rPr>
          <w:rFonts w:ascii="Aptos" w:eastAsia="Aptos" w:hAnsi="Aptos" w:cs="Aptos"/>
          <w:color w:val="000000"/>
          <w:sz w:val="21"/>
          <w:szCs w:val="21"/>
        </w:rPr>
      </w:pPr>
      <w:r>
        <w:rPr>
          <w:rFonts w:ascii="Aptos" w:eastAsia="Aptos" w:hAnsi="Aptos" w:cs="Aptos"/>
          <w:color w:val="000000"/>
          <w:sz w:val="21"/>
          <w:szCs w:val="21"/>
        </w:rPr>
        <w:t>Explica cómo les enseñarás Los cuatro conceptos y Aprendan de mí a los nuevos miembros.</w:t>
      </w:r>
    </w:p>
    <w:p w14:paraId="2A682CCB" w14:textId="77777777" w:rsidR="001F1B48" w:rsidRDefault="001F1B48" w:rsidP="001F1B48">
      <w:pPr>
        <w:widowControl/>
        <w:numPr>
          <w:ilvl w:val="3"/>
          <w:numId w:val="49"/>
        </w:numPr>
        <w:pBdr>
          <w:top w:val="nil"/>
          <w:left w:val="nil"/>
          <w:bottom w:val="nil"/>
          <w:right w:val="nil"/>
          <w:between w:val="nil"/>
        </w:pBdr>
        <w:autoSpaceDE/>
        <w:autoSpaceDN/>
        <w:spacing w:after="240"/>
        <w:ind w:left="709"/>
        <w:rPr>
          <w:rFonts w:ascii="Aptos" w:eastAsia="Aptos" w:hAnsi="Aptos" w:cs="Aptos"/>
          <w:color w:val="000000"/>
          <w:sz w:val="21"/>
          <w:szCs w:val="21"/>
        </w:rPr>
      </w:pPr>
      <w:r>
        <w:rPr>
          <w:rFonts w:ascii="Aptos" w:eastAsia="Aptos" w:hAnsi="Aptos" w:cs="Aptos"/>
          <w:color w:val="000000"/>
          <w:sz w:val="21"/>
          <w:szCs w:val="21"/>
        </w:rPr>
        <w:t>Explica otras formas de incluir a los nuevos miembros en la vida y el ministerio de un Grupo Sembrador.</w:t>
      </w:r>
    </w:p>
    <w:p w14:paraId="798B2ACE" w14:textId="77777777" w:rsidR="001F1B48" w:rsidRPr="00753A4A" w:rsidRDefault="001F1B48" w:rsidP="001F1B48">
      <w:pPr>
        <w:spacing w:after="240"/>
        <w:rPr>
          <w:rFonts w:ascii="Aptos" w:eastAsia="Aptos" w:hAnsi="Aptos" w:cs="Aptos"/>
          <w:b/>
          <w:color w:val="009444"/>
          <w:sz w:val="21"/>
          <w:szCs w:val="21"/>
          <w:u w:val="single"/>
        </w:rPr>
      </w:pPr>
      <w:r w:rsidRPr="00753A4A">
        <w:rPr>
          <w:rFonts w:ascii="Aptos" w:eastAsia="Aptos" w:hAnsi="Aptos" w:cs="Aptos"/>
          <w:b/>
          <w:color w:val="009444"/>
          <w:sz w:val="21"/>
          <w:szCs w:val="21"/>
          <w:u w:val="single"/>
        </w:rPr>
        <w:t>Lista de candidatos</w:t>
      </w:r>
    </w:p>
    <w:p w14:paraId="6AF6107A" w14:textId="77777777" w:rsidR="001F1B48" w:rsidRDefault="001F1B48" w:rsidP="001F1B48">
      <w:pPr>
        <w:widowControl/>
        <w:numPr>
          <w:ilvl w:val="0"/>
          <w:numId w:val="59"/>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Determina quién de tu Grupo Sembrador va a gestionar la lista de candidatos.</w:t>
      </w:r>
    </w:p>
    <w:p w14:paraId="7CE30B08" w14:textId="77777777" w:rsidR="001F1B48" w:rsidRDefault="001F1B48" w:rsidP="001F1B48">
      <w:pPr>
        <w:widowControl/>
        <w:numPr>
          <w:ilvl w:val="0"/>
          <w:numId w:val="59"/>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Elabora la lista de candidatos.</w:t>
      </w:r>
    </w:p>
    <w:p w14:paraId="2D2B35B5" w14:textId="77777777" w:rsidR="001F1B48" w:rsidRPr="00753A4A" w:rsidRDefault="001F1B48" w:rsidP="001F1B48">
      <w:pPr>
        <w:spacing w:after="240"/>
        <w:rPr>
          <w:rFonts w:ascii="Aptos" w:eastAsia="Aptos" w:hAnsi="Aptos" w:cs="Aptos"/>
          <w:b/>
          <w:color w:val="009444"/>
          <w:sz w:val="21"/>
          <w:szCs w:val="21"/>
          <w:u w:val="single"/>
        </w:rPr>
      </w:pPr>
      <w:r w:rsidRPr="00753A4A">
        <w:rPr>
          <w:rFonts w:ascii="Aptos" w:eastAsia="Aptos" w:hAnsi="Aptos" w:cs="Aptos"/>
          <w:b/>
          <w:color w:val="009444"/>
          <w:sz w:val="21"/>
          <w:szCs w:val="21"/>
          <w:u w:val="single"/>
        </w:rPr>
        <w:t>Conclusión</w:t>
      </w:r>
    </w:p>
    <w:p w14:paraId="6DB827B5" w14:textId="77777777" w:rsidR="001F1B48" w:rsidRDefault="001F1B48" w:rsidP="001F1B48">
      <w:pPr>
        <w:widowControl/>
        <w:numPr>
          <w:ilvl w:val="0"/>
          <w:numId w:val="60"/>
        </w:numPr>
        <w:pBdr>
          <w:top w:val="nil"/>
          <w:left w:val="nil"/>
          <w:bottom w:val="nil"/>
          <w:right w:val="nil"/>
          <w:between w:val="nil"/>
        </w:pBdr>
        <w:autoSpaceDE/>
        <w:autoSpaceDN/>
        <w:rPr>
          <w:rFonts w:ascii="Aptos" w:eastAsia="Aptos" w:hAnsi="Aptos" w:cs="Aptos"/>
          <w:color w:val="000000"/>
          <w:sz w:val="21"/>
          <w:szCs w:val="21"/>
        </w:rPr>
      </w:pPr>
      <w:r>
        <w:rPr>
          <w:rFonts w:ascii="Aptos" w:eastAsia="Aptos" w:hAnsi="Aptos" w:cs="Aptos"/>
          <w:color w:val="000000"/>
          <w:sz w:val="21"/>
          <w:szCs w:val="21"/>
        </w:rPr>
        <w:t xml:space="preserve">Comparte la plantilla para el proyecto final con los participantes del curso. </w:t>
      </w:r>
    </w:p>
    <w:p w14:paraId="4CD84B7B" w14:textId="77777777" w:rsidR="001F1B48" w:rsidRDefault="001F1B48" w:rsidP="001F1B48">
      <w:pPr>
        <w:widowControl/>
        <w:numPr>
          <w:ilvl w:val="0"/>
          <w:numId w:val="60"/>
        </w:numPr>
        <w:pBdr>
          <w:top w:val="nil"/>
          <w:left w:val="nil"/>
          <w:bottom w:val="nil"/>
          <w:right w:val="nil"/>
          <w:between w:val="nil"/>
        </w:pBdr>
        <w:autoSpaceDE/>
        <w:autoSpaceDN/>
        <w:spacing w:after="240"/>
        <w:rPr>
          <w:rFonts w:ascii="Aptos" w:eastAsia="Aptos" w:hAnsi="Aptos" w:cs="Aptos"/>
          <w:color w:val="000000"/>
          <w:sz w:val="21"/>
          <w:szCs w:val="21"/>
        </w:rPr>
      </w:pPr>
      <w:r>
        <w:rPr>
          <w:rFonts w:ascii="Aptos" w:eastAsia="Aptos" w:hAnsi="Aptos" w:cs="Aptos"/>
          <w:color w:val="000000"/>
          <w:sz w:val="21"/>
          <w:szCs w:val="21"/>
        </w:rPr>
        <w:t>Comunícales la fecha de entrega del proyecto final a los participantes del curso.</w:t>
      </w:r>
    </w:p>
    <w:p w14:paraId="20D489EC" w14:textId="77777777" w:rsidR="001F1B48" w:rsidRPr="00753A4A" w:rsidRDefault="001F1B48" w:rsidP="001F1B48">
      <w:pPr>
        <w:spacing w:after="240"/>
        <w:rPr>
          <w:rFonts w:ascii="Aptos" w:eastAsia="Aptos" w:hAnsi="Aptos" w:cs="Aptos"/>
          <w:b/>
          <w:color w:val="009444"/>
          <w:sz w:val="21"/>
          <w:szCs w:val="21"/>
          <w:u w:val="single"/>
        </w:rPr>
      </w:pPr>
      <w:r w:rsidRPr="00753A4A">
        <w:rPr>
          <w:rFonts w:ascii="Aptos" w:eastAsia="Aptos" w:hAnsi="Aptos" w:cs="Aptos"/>
          <w:b/>
          <w:color w:val="009444"/>
          <w:sz w:val="21"/>
          <w:szCs w:val="21"/>
          <w:u w:val="single"/>
        </w:rPr>
        <w:t>Oración de cierre</w:t>
      </w:r>
    </w:p>
    <w:p w14:paraId="14BBED37" w14:textId="77777777" w:rsidR="001F1B48" w:rsidRDefault="001F1B48" w:rsidP="001F1B48">
      <w:pPr>
        <w:spacing w:after="240"/>
        <w:rPr>
          <w:rFonts w:ascii="Aptos" w:eastAsia="Aptos" w:hAnsi="Aptos" w:cs="Aptos"/>
          <w:sz w:val="21"/>
          <w:szCs w:val="21"/>
        </w:rPr>
      </w:pPr>
      <w:r>
        <w:rPr>
          <w:rFonts w:ascii="Aptos" w:eastAsia="Aptos" w:hAnsi="Aptos" w:cs="Aptos"/>
          <w:sz w:val="21"/>
          <w:szCs w:val="21"/>
        </w:rPr>
        <w:t>Señor Jesús, gracias porque nos permites luchar juntos por el Evangelio, como lo hicieron los creyentes de Filipos. Danos unidad, pasión y dirección mientras planeamos cómo compartir tu Palabra con otros. Que todo lo que hagamos apunte a ti y a la salvación que tú has ganado por nosotros. En tu nombre oramos. Amén.</w:t>
      </w:r>
    </w:p>
    <w:p w14:paraId="4E710608" w14:textId="77777777" w:rsidR="00567AD8" w:rsidRDefault="00567AD8" w:rsidP="00567AD8">
      <w:pPr>
        <w:spacing w:after="240"/>
        <w:rPr>
          <w:rFonts w:ascii="Aptos" w:eastAsia="Aptos" w:hAnsi="Aptos" w:cs="Aptos"/>
          <w:sz w:val="21"/>
          <w:szCs w:val="21"/>
        </w:rPr>
      </w:pPr>
    </w:p>
    <w:p w14:paraId="3D6937D3" w14:textId="7CEDE989" w:rsidR="00F44AC2" w:rsidRDefault="00F44AC2" w:rsidP="00B526DC">
      <w:pPr>
        <w:pStyle w:val="Heading"/>
        <w:spacing w:before="0" w:after="120" w:line="240" w:lineRule="auto"/>
        <w:rPr>
          <w:sz w:val="2"/>
          <w:szCs w:val="2"/>
        </w:rPr>
      </w:pPr>
    </w:p>
    <w:sectPr w:rsidR="00F44AC2" w:rsidSect="001254C0">
      <w:headerReference w:type="even" r:id="rId12"/>
      <w:headerReference w:type="default" r:id="rId13"/>
      <w:footerReference w:type="default" r:id="rId14"/>
      <w:headerReference w:type="first" r:id="rId15"/>
      <w:pgSz w:w="12240" w:h="15840"/>
      <w:pgMar w:top="1440" w:right="1080" w:bottom="1080" w:left="10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8AF2" w14:textId="77777777" w:rsidR="00ED62D1" w:rsidRDefault="00ED62D1" w:rsidP="006612F0">
      <w:r>
        <w:separator/>
      </w:r>
    </w:p>
  </w:endnote>
  <w:endnote w:type="continuationSeparator" w:id="0">
    <w:p w14:paraId="5A21AB13" w14:textId="77777777" w:rsidR="00ED62D1" w:rsidRDefault="00ED62D1" w:rsidP="0066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Noto Sans Symbols">
    <w:altName w:val="Calibri"/>
    <w:panose1 w:val="020B0604020202020204"/>
    <w:charset w:val="00"/>
    <w:family w:val="auto"/>
    <w:pitch w:val="default"/>
  </w:font>
  <w:font w:name="Play">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Berlin Sans FB">
    <w:panose1 w:val="020E0602020502020306"/>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12E" w14:textId="5125CE08" w:rsidR="006612F0" w:rsidRPr="00155FBC" w:rsidRDefault="00EB47CA" w:rsidP="00EB47CA">
    <w:pPr>
      <w:pStyle w:val="Footer"/>
      <w:tabs>
        <w:tab w:val="clear" w:pos="4680"/>
        <w:tab w:val="clear" w:pos="9360"/>
        <w:tab w:val="center" w:pos="5040"/>
        <w:tab w:val="right" w:pos="10080"/>
      </w:tabs>
      <w:jc w:val="center"/>
      <w:rPr>
        <w:rFonts w:ascii="Berlin Sans FB" w:hAnsi="Berlin Sans FB"/>
        <w:caps/>
        <w:noProof/>
        <w:color w:val="FFFFFF" w:themeColor="background1"/>
        <w:sz w:val="32"/>
        <w:szCs w:val="32"/>
      </w:rPr>
    </w:pPr>
    <w:r w:rsidRPr="00155FBC">
      <w:rPr>
        <w:rFonts w:ascii="Berlin Sans FB" w:hAnsi="Berlin Sans FB"/>
        <w:caps/>
        <w:noProof/>
        <w:color w:val="FFFFFF" w:themeColor="background1"/>
        <w:sz w:val="32"/>
        <w:szCs w:val="32"/>
      </w:rPr>
      <mc:AlternateContent>
        <mc:Choice Requires="wps">
          <w:drawing>
            <wp:anchor distT="0" distB="0" distL="114300" distR="114300" simplePos="0" relativeHeight="251661312" behindDoc="1" locked="0" layoutInCell="1" allowOverlap="1" wp14:anchorId="1D512460" wp14:editId="6B1CA71F">
              <wp:simplePos x="0" y="0"/>
              <wp:positionH relativeFrom="margin">
                <wp:align>center</wp:align>
              </wp:positionH>
              <wp:positionV relativeFrom="paragraph">
                <wp:posOffset>-102870</wp:posOffset>
              </wp:positionV>
              <wp:extent cx="571500" cy="496303"/>
              <wp:effectExtent l="0" t="0" r="0" b="0"/>
              <wp:wrapNone/>
              <wp:docPr id="1369154526" name="Oval 2"/>
              <wp:cNvGraphicFramePr/>
              <a:graphic xmlns:a="http://schemas.openxmlformats.org/drawingml/2006/main">
                <a:graphicData uri="http://schemas.microsoft.com/office/word/2010/wordprocessingShape">
                  <wps:wsp>
                    <wps:cNvSpPr/>
                    <wps:spPr>
                      <a:xfrm>
                        <a:off x="0" y="0"/>
                        <a:ext cx="571500" cy="496303"/>
                      </a:xfrm>
                      <a:prstGeom prst="ellipse">
                        <a:avLst/>
                      </a:prstGeom>
                      <a:solidFill>
                        <a:srgbClr val="6039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A70FB6" id="Oval 2" o:spid="_x0000_s1026" style="position:absolute;margin-left:0;margin-top:-8.1pt;width:45pt;height:39.1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" fillcolor="#603913" stroked="f" strokeweight="2pt">
              <w10:wrap anchorx="margin"/>
            </v:oval>
          </w:pict>
        </mc:Fallback>
      </mc:AlternateContent>
    </w:r>
    <w:r w:rsidR="006612F0" w:rsidRPr="00155FBC">
      <w:rPr>
        <w:rFonts w:ascii="Berlin Sans FB" w:hAnsi="Berlin Sans FB"/>
        <w:caps/>
        <w:color w:val="FFFFFF" w:themeColor="background1"/>
        <w:sz w:val="32"/>
        <w:szCs w:val="32"/>
      </w:rPr>
      <w:fldChar w:fldCharType="begin"/>
    </w:r>
    <w:r w:rsidR="006612F0" w:rsidRPr="00155FBC">
      <w:rPr>
        <w:rFonts w:ascii="Berlin Sans FB" w:hAnsi="Berlin Sans FB"/>
        <w:caps/>
        <w:color w:val="FFFFFF" w:themeColor="background1"/>
        <w:sz w:val="32"/>
        <w:szCs w:val="32"/>
      </w:rPr>
      <w:instrText xml:space="preserve"> PAGE   \* MERGEFORMAT </w:instrText>
    </w:r>
    <w:r w:rsidR="006612F0" w:rsidRPr="00155FBC">
      <w:rPr>
        <w:rFonts w:ascii="Berlin Sans FB" w:hAnsi="Berlin Sans FB"/>
        <w:caps/>
        <w:color w:val="FFFFFF" w:themeColor="background1"/>
        <w:sz w:val="32"/>
        <w:szCs w:val="32"/>
      </w:rPr>
      <w:fldChar w:fldCharType="separate"/>
    </w:r>
    <w:r w:rsidR="006612F0" w:rsidRPr="00155FBC">
      <w:rPr>
        <w:rFonts w:ascii="Berlin Sans FB" w:hAnsi="Berlin Sans FB"/>
        <w:caps/>
        <w:noProof/>
        <w:color w:val="FFFFFF" w:themeColor="background1"/>
        <w:sz w:val="32"/>
        <w:szCs w:val="32"/>
      </w:rPr>
      <w:t>2</w:t>
    </w:r>
    <w:r w:rsidR="006612F0" w:rsidRPr="00155FBC">
      <w:rPr>
        <w:rFonts w:ascii="Berlin Sans FB" w:hAnsi="Berlin Sans FB"/>
        <w:caps/>
        <w:noProof/>
        <w:color w:val="FFFFFF" w:themeColor="background1"/>
        <w:sz w:val="32"/>
        <w:szCs w:val="32"/>
      </w:rPr>
      <w:fldChar w:fldCharType="end"/>
    </w:r>
  </w:p>
  <w:p w14:paraId="48ED9656" w14:textId="77777777" w:rsidR="006612F0" w:rsidRDefault="00661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FE0D" w14:textId="77777777" w:rsidR="00ED62D1" w:rsidRDefault="00ED62D1" w:rsidP="006612F0">
      <w:r>
        <w:separator/>
      </w:r>
    </w:p>
  </w:footnote>
  <w:footnote w:type="continuationSeparator" w:id="0">
    <w:p w14:paraId="6A24A311" w14:textId="77777777" w:rsidR="00ED62D1" w:rsidRDefault="00ED62D1" w:rsidP="00661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23E4" w14:textId="308855E1" w:rsidR="003D45A4" w:rsidRDefault="00ED62D1">
    <w:pPr>
      <w:pStyle w:val="Header"/>
    </w:pPr>
    <w:r>
      <w:rPr>
        <w:noProof/>
      </w:rPr>
      <w:pict w14:anchorId="79536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444469" o:spid="_x0000_s1027" type="#_x0000_t75" alt="" style="position:absolute;margin-left:0;margin-top:0;width:611.25pt;height:791.25pt;z-index:-251657216;mso-wrap-edited:f;mso-width-percent:0;mso-height-percent:0;mso-position-horizontal:center;mso-position-horizontal-relative:margin;mso-position-vertical:center;mso-position-vertical-relative:margin;mso-width-percent:0;mso-height-percent:0" o:allowincell="f">
          <v:imagedata r:id="rId1" o:title="AC page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657E" w14:textId="5F854AE9" w:rsidR="00EB47CA" w:rsidRDefault="00ED62D1">
    <w:pPr>
      <w:pStyle w:val="Header"/>
    </w:pPr>
    <w:r>
      <w:rPr>
        <w:noProof/>
      </w:rPr>
      <w:pict w14:anchorId="36082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444470" o:spid="_x0000_s1026" type="#_x0000_t75" alt="" style="position:absolute;margin-left:-53.6pt;margin-top:-72.35pt;width:611.25pt;height:800.25pt;z-index:-251656192;mso-wrap-edited:f;mso-width-percent:0;mso-height-percent:0;mso-position-horizontal-relative:margin;mso-position-vertical-relative:margin;mso-width-percent:0;mso-height-percent:0" o:allowincell="f">
          <v:imagedata r:id="rId1" o:title="AC page background"/>
          <w10:wrap anchorx="margin" anchory="margin"/>
        </v:shape>
      </w:pict>
    </w:r>
    <w:r w:rsidR="00DC6A3C">
      <w:rPr>
        <w:b/>
      </w:rPr>
      <w:t>La Gran Comisión</w:t>
    </w:r>
    <w:r w:rsidR="00EF3916">
      <w:t xml:space="preserve">  </w:t>
    </w:r>
    <w:r w:rsidR="00EB47CA">
      <w:t>|  academiacristo.com</w:t>
    </w:r>
  </w:p>
  <w:p w14:paraId="4E11ECCE" w14:textId="0A97852E" w:rsidR="003D45A4" w:rsidRDefault="003D45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56B5" w14:textId="023704B4" w:rsidR="003D45A4" w:rsidRDefault="00ED62D1">
    <w:pPr>
      <w:pStyle w:val="Header"/>
    </w:pPr>
    <w:r>
      <w:rPr>
        <w:noProof/>
      </w:rPr>
      <w:pict w14:anchorId="13BC0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444468" o:spid="_x0000_s1025" type="#_x0000_t75" alt="" style="position:absolute;margin-left:0;margin-top:0;width:611.25pt;height:791.25pt;z-index:-251658240;mso-wrap-edited:f;mso-width-percent:0;mso-height-percent:0;mso-position-horizontal:center;mso-position-horizontal-relative:margin;mso-position-vertical:center;mso-position-vertical-relative:margin;mso-width-percent:0;mso-height-percent:0" o:allowincell="f">
          <v:imagedata r:id="rId1" o:title="AC page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37B"/>
    <w:multiLevelType w:val="multilevel"/>
    <w:tmpl w:val="1338AA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42C478C"/>
    <w:multiLevelType w:val="multilevel"/>
    <w:tmpl w:val="0CD81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8C2BBF"/>
    <w:multiLevelType w:val="multilevel"/>
    <w:tmpl w:val="18C490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0695A"/>
    <w:multiLevelType w:val="multilevel"/>
    <w:tmpl w:val="F72866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F33AE9"/>
    <w:multiLevelType w:val="multilevel"/>
    <w:tmpl w:val="87AA04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B41872"/>
    <w:multiLevelType w:val="hybridMultilevel"/>
    <w:tmpl w:val="2A0C6638"/>
    <w:styleLink w:val="ImportedStyle1"/>
    <w:lvl w:ilvl="0" w:tplc="E5CC7C28">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AE6566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5723610">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6576E890">
      <w:start w:val="1"/>
      <w:numFmt w:val="lowerRoman"/>
      <w:lvlText w:val="%4."/>
      <w:lvlJc w:val="left"/>
      <w:pPr>
        <w:ind w:left="32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76AC281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DD86886">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7E2A733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3F4EA0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3584842">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D077815"/>
    <w:multiLevelType w:val="multilevel"/>
    <w:tmpl w:val="03588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800A64"/>
    <w:multiLevelType w:val="hybridMultilevel"/>
    <w:tmpl w:val="7D80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BF79CB"/>
    <w:multiLevelType w:val="multilevel"/>
    <w:tmpl w:val="4FC0E0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07249E"/>
    <w:multiLevelType w:val="multilevel"/>
    <w:tmpl w:val="02C81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2E07C9"/>
    <w:multiLevelType w:val="multilevel"/>
    <w:tmpl w:val="D6F06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8508DC"/>
    <w:multiLevelType w:val="hybridMultilevel"/>
    <w:tmpl w:val="3530F160"/>
    <w:styleLink w:val="ImportedStyle2"/>
    <w:lvl w:ilvl="0" w:tplc="92B249C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F38434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E32DCDA">
      <w:start w:val="1"/>
      <w:numFmt w:val="lowerLetter"/>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33246F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9D89628">
      <w:start w:val="1"/>
      <w:numFmt w:val="lowerRoman"/>
      <w:lvlText w:val="%5."/>
      <w:lvlJc w:val="left"/>
      <w:pPr>
        <w:ind w:left="207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85CCEDC">
      <w:start w:val="1"/>
      <w:numFmt w:val="lowerRoman"/>
      <w:lvlText w:val="%6."/>
      <w:lvlJc w:val="left"/>
      <w:pPr>
        <w:ind w:left="279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C7699E0">
      <w:start w:val="1"/>
      <w:numFmt w:val="decimal"/>
      <w:lvlText w:val="%7."/>
      <w:lvlJc w:val="left"/>
      <w:pPr>
        <w:ind w:left="351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9E3CA4">
      <w:start w:val="1"/>
      <w:numFmt w:val="lowerLetter"/>
      <w:lvlText w:val="%8."/>
      <w:lvlJc w:val="left"/>
      <w:pPr>
        <w:ind w:left="423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70CC2DC">
      <w:start w:val="1"/>
      <w:numFmt w:val="lowerRoman"/>
      <w:lvlText w:val="%9."/>
      <w:lvlJc w:val="left"/>
      <w:pPr>
        <w:ind w:left="4950" w:hanging="29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434338B"/>
    <w:multiLevelType w:val="multilevel"/>
    <w:tmpl w:val="33E64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627E2D"/>
    <w:multiLevelType w:val="multilevel"/>
    <w:tmpl w:val="C6F08EC8"/>
    <w:lvl w:ilvl="0">
      <w:start w:val="1"/>
      <w:numFmt w:val="decimal"/>
      <w:lvlText w:val="%1."/>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933E5D"/>
    <w:multiLevelType w:val="multilevel"/>
    <w:tmpl w:val="61FA3458"/>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708475C"/>
    <w:multiLevelType w:val="multilevel"/>
    <w:tmpl w:val="B99AB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B346CC"/>
    <w:multiLevelType w:val="multilevel"/>
    <w:tmpl w:val="811ED756"/>
    <w:lvl w:ilvl="0">
      <w:start w:val="1"/>
      <w:numFmt w:val="decimal"/>
      <w:lvlText w:val="%1."/>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C982240"/>
    <w:multiLevelType w:val="multilevel"/>
    <w:tmpl w:val="484AC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4C77C3"/>
    <w:multiLevelType w:val="multilevel"/>
    <w:tmpl w:val="9E34BBE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1E585CFA"/>
    <w:multiLevelType w:val="multilevel"/>
    <w:tmpl w:val="5476B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31D4B2F"/>
    <w:multiLevelType w:val="multilevel"/>
    <w:tmpl w:val="3D321E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7325D3B"/>
    <w:multiLevelType w:val="multilevel"/>
    <w:tmpl w:val="EB386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A818B9"/>
    <w:multiLevelType w:val="hybridMultilevel"/>
    <w:tmpl w:val="722686EA"/>
    <w:styleLink w:val="ImportedStyle11"/>
    <w:lvl w:ilvl="0" w:tplc="5AD65F3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F52B97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38C5706">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D4241250">
      <w:start w:val="1"/>
      <w:numFmt w:val="decimal"/>
      <w:lvlText w:val="%4."/>
      <w:lvlJc w:val="left"/>
      <w:pPr>
        <w:ind w:left="7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F626D0A">
      <w:start w:val="1"/>
      <w:numFmt w:val="lowerLetter"/>
      <w:lvlText w:val="%5."/>
      <w:lvlJc w:val="left"/>
      <w:pPr>
        <w:ind w:left="1418"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8A4ACFF2">
      <w:start w:val="1"/>
      <w:numFmt w:val="lowerRoman"/>
      <w:lvlText w:val="%6."/>
      <w:lvlJc w:val="left"/>
      <w:pPr>
        <w:ind w:left="2138" w:hanging="21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14B6F4">
      <w:start w:val="1"/>
      <w:numFmt w:val="decimal"/>
      <w:lvlText w:val="%7."/>
      <w:lvlJc w:val="left"/>
      <w:pPr>
        <w:ind w:left="2858"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2CCB5FE">
      <w:start w:val="1"/>
      <w:numFmt w:val="lowerLetter"/>
      <w:lvlText w:val="%8."/>
      <w:lvlJc w:val="left"/>
      <w:pPr>
        <w:ind w:left="3578"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3DFC6B96">
      <w:start w:val="1"/>
      <w:numFmt w:val="lowerRoman"/>
      <w:lvlText w:val="%9."/>
      <w:lvlJc w:val="left"/>
      <w:pPr>
        <w:ind w:left="4298" w:hanging="21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B325AD0"/>
    <w:multiLevelType w:val="multilevel"/>
    <w:tmpl w:val="2BB054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2B837466"/>
    <w:multiLevelType w:val="multilevel"/>
    <w:tmpl w:val="62F4887E"/>
    <w:lvl w:ilvl="0">
      <w:start w:val="1"/>
      <w:numFmt w:val="decimal"/>
      <w:lvlText w:val="%1."/>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CA32FF7"/>
    <w:multiLevelType w:val="multilevel"/>
    <w:tmpl w:val="9A901F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95667C"/>
    <w:multiLevelType w:val="multilevel"/>
    <w:tmpl w:val="E7C873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B420BA"/>
    <w:multiLevelType w:val="hybridMultilevel"/>
    <w:tmpl w:val="53CC08C2"/>
    <w:styleLink w:val="ImportedStyle10"/>
    <w:lvl w:ilvl="0" w:tplc="473E8CB2">
      <w:start w:val="1"/>
      <w:numFmt w:val="decimal"/>
      <w:lvlText w:val="%1."/>
      <w:lvlJc w:val="left"/>
      <w:pPr>
        <w:ind w:left="69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1" w:tplc="2B0E304E">
      <w:start w:val="1"/>
      <w:numFmt w:val="lowerLetter"/>
      <w:lvlText w:val="%2."/>
      <w:lvlJc w:val="left"/>
      <w:pPr>
        <w:ind w:left="141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89A00">
      <w:start w:val="1"/>
      <w:numFmt w:val="lowerRoman"/>
      <w:lvlText w:val="%3."/>
      <w:lvlJc w:val="left"/>
      <w:pPr>
        <w:ind w:left="216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82F8E09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B8C19C2">
      <w:start w:val="1"/>
      <w:numFmt w:val="lowerRoman"/>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220335A">
      <w:start w:val="1"/>
      <w:numFmt w:val="lowerRoman"/>
      <w:lvlText w:val="%6."/>
      <w:lvlJc w:val="left"/>
      <w:pPr>
        <w:ind w:left="432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7D98925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AB6699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A6CE3A0">
      <w:start w:val="1"/>
      <w:numFmt w:val="lowerRoman"/>
      <w:lvlText w:val="%9."/>
      <w:lvlJc w:val="left"/>
      <w:pPr>
        <w:ind w:left="648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70F7B3E"/>
    <w:multiLevelType w:val="multilevel"/>
    <w:tmpl w:val="B4B642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72B2D81"/>
    <w:multiLevelType w:val="multilevel"/>
    <w:tmpl w:val="C9625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970344E"/>
    <w:multiLevelType w:val="multilevel"/>
    <w:tmpl w:val="A218E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ABE3F11"/>
    <w:multiLevelType w:val="multilevel"/>
    <w:tmpl w:val="3B3E41E0"/>
    <w:lvl w:ilvl="0">
      <w:start w:val="1"/>
      <w:numFmt w:val="decimal"/>
      <w:lvlText w:val="%1."/>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DE11348"/>
    <w:multiLevelType w:val="multilevel"/>
    <w:tmpl w:val="DA02F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EC7247C"/>
    <w:multiLevelType w:val="multilevel"/>
    <w:tmpl w:val="D384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ptos" w:eastAsia="Aptos" w:hAnsi="Aptos" w:cs="Apto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2015F95"/>
    <w:multiLevelType w:val="multilevel"/>
    <w:tmpl w:val="30F4854E"/>
    <w:lvl w:ilvl="0">
      <w:start w:val="1"/>
      <w:numFmt w:val="decimal"/>
      <w:lvlText w:val="%1."/>
      <w:lvlJc w:val="left"/>
      <w:pPr>
        <w:ind w:left="720" w:hanging="360"/>
      </w:pPr>
      <w:rPr>
        <w:rFonts w:ascii="Aptos" w:eastAsia="Aptos" w:hAnsi="Aptos" w:cs="Apto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C104B3"/>
    <w:multiLevelType w:val="multilevel"/>
    <w:tmpl w:val="CBFE47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46AD1903"/>
    <w:multiLevelType w:val="multilevel"/>
    <w:tmpl w:val="74E61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8436DC9"/>
    <w:multiLevelType w:val="multilevel"/>
    <w:tmpl w:val="F4B45C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4A3C3632"/>
    <w:multiLevelType w:val="multilevel"/>
    <w:tmpl w:val="A11E9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C23A26"/>
    <w:multiLevelType w:val="multilevel"/>
    <w:tmpl w:val="EB001276"/>
    <w:lvl w:ilvl="0">
      <w:start w:val="1"/>
      <w:numFmt w:val="decimal"/>
      <w:lvlText w:val="%1."/>
      <w:lvlJc w:val="left"/>
      <w:pPr>
        <w:ind w:left="720" w:hanging="360"/>
      </w:pPr>
      <w:rPr>
        <w:rFonts w:ascii="Aptos" w:eastAsia="Aptos" w:hAnsi="Aptos" w:cs="Apto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C022253"/>
    <w:multiLevelType w:val="multilevel"/>
    <w:tmpl w:val="072C69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D4F1B19"/>
    <w:multiLevelType w:val="multilevel"/>
    <w:tmpl w:val="AA12E3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FBF25A6"/>
    <w:multiLevelType w:val="multilevel"/>
    <w:tmpl w:val="04B84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3CA390E"/>
    <w:multiLevelType w:val="multilevel"/>
    <w:tmpl w:val="16646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46C7BA0"/>
    <w:multiLevelType w:val="hybridMultilevel"/>
    <w:tmpl w:val="DF4E4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901405D"/>
    <w:multiLevelType w:val="multilevel"/>
    <w:tmpl w:val="FB9A07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9DF7FEC"/>
    <w:multiLevelType w:val="multilevel"/>
    <w:tmpl w:val="A5BA84B6"/>
    <w:lvl w:ilvl="0">
      <w:start w:val="1"/>
      <w:numFmt w:val="decimal"/>
      <w:lvlText w:val="%1."/>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B7D21E9"/>
    <w:multiLevelType w:val="hybridMultilevel"/>
    <w:tmpl w:val="252098CE"/>
    <w:styleLink w:val="ImportedStyle3"/>
    <w:lvl w:ilvl="0" w:tplc="ADD8BEA2">
      <w:start w:val="1"/>
      <w:numFmt w:val="lowerLetter"/>
      <w:lvlText w:val="%1."/>
      <w:lvlJc w:val="left"/>
      <w:pPr>
        <w:ind w:left="105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FD0200E">
      <w:start w:val="1"/>
      <w:numFmt w:val="lowerRoman"/>
      <w:lvlText w:val="%2."/>
      <w:lvlJc w:val="left"/>
      <w:pPr>
        <w:ind w:left="1985"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000ADD8">
      <w:start w:val="1"/>
      <w:numFmt w:val="lowerRoman"/>
      <w:lvlText w:val="%3."/>
      <w:lvlJc w:val="left"/>
      <w:pPr>
        <w:ind w:left="3686"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9FC4746">
      <w:start w:val="1"/>
      <w:numFmt w:val="lowerRoman"/>
      <w:lvlText w:val="%4."/>
      <w:lvlJc w:val="left"/>
      <w:pPr>
        <w:ind w:left="5387"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90208C8">
      <w:start w:val="1"/>
      <w:numFmt w:val="lowerRoman"/>
      <w:lvlText w:val="%5."/>
      <w:lvlJc w:val="left"/>
      <w:pPr>
        <w:ind w:left="7088"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DBE070E">
      <w:start w:val="1"/>
      <w:numFmt w:val="lowerRoman"/>
      <w:lvlText w:val="%6."/>
      <w:lvlJc w:val="left"/>
      <w:pPr>
        <w:ind w:left="8789"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DC46222">
      <w:start w:val="1"/>
      <w:numFmt w:val="lowerRoman"/>
      <w:lvlText w:val="%7."/>
      <w:lvlJc w:val="left"/>
      <w:pPr>
        <w:ind w:left="10490"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9FC5F00">
      <w:start w:val="1"/>
      <w:numFmt w:val="lowerRoman"/>
      <w:lvlText w:val="%8."/>
      <w:lvlJc w:val="left"/>
      <w:pPr>
        <w:ind w:left="12191"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89C7368">
      <w:start w:val="1"/>
      <w:numFmt w:val="lowerRoman"/>
      <w:lvlText w:val="%9."/>
      <w:lvlJc w:val="left"/>
      <w:pPr>
        <w:ind w:left="13892"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ECF6BD4"/>
    <w:multiLevelType w:val="multilevel"/>
    <w:tmpl w:val="E968D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FCB2B64"/>
    <w:multiLevelType w:val="multilevel"/>
    <w:tmpl w:val="B03440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2D714D4"/>
    <w:multiLevelType w:val="multilevel"/>
    <w:tmpl w:val="8FA40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7D234B0"/>
    <w:multiLevelType w:val="multilevel"/>
    <w:tmpl w:val="1EF26C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9605D50"/>
    <w:multiLevelType w:val="multilevel"/>
    <w:tmpl w:val="27F65170"/>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96F0E90"/>
    <w:multiLevelType w:val="multilevel"/>
    <w:tmpl w:val="98B867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6BAC7548"/>
    <w:multiLevelType w:val="multilevel"/>
    <w:tmpl w:val="426C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D5F2DC6"/>
    <w:multiLevelType w:val="multilevel"/>
    <w:tmpl w:val="A6A20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E1445EE"/>
    <w:multiLevelType w:val="multilevel"/>
    <w:tmpl w:val="F75E5FDA"/>
    <w:lvl w:ilvl="0">
      <w:start w:val="1"/>
      <w:numFmt w:val="decimal"/>
      <w:lvlText w:val="%1."/>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F137FC4"/>
    <w:multiLevelType w:val="multilevel"/>
    <w:tmpl w:val="D2849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184076"/>
    <w:multiLevelType w:val="multilevel"/>
    <w:tmpl w:val="528E8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1300667"/>
    <w:multiLevelType w:val="multilevel"/>
    <w:tmpl w:val="9B14D49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0" w15:restartNumberingAfterBreak="0">
    <w:nsid w:val="71A8196B"/>
    <w:multiLevelType w:val="multilevel"/>
    <w:tmpl w:val="AFD87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77B7E1F"/>
    <w:multiLevelType w:val="multilevel"/>
    <w:tmpl w:val="96D63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89301A7"/>
    <w:multiLevelType w:val="multilevel"/>
    <w:tmpl w:val="07688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9CD7D81"/>
    <w:multiLevelType w:val="multilevel"/>
    <w:tmpl w:val="084A4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BE67F9E"/>
    <w:multiLevelType w:val="multilevel"/>
    <w:tmpl w:val="3AF680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7C407D83"/>
    <w:multiLevelType w:val="multilevel"/>
    <w:tmpl w:val="DB04B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202271">
    <w:abstractNumId w:val="5"/>
  </w:num>
  <w:num w:numId="2" w16cid:durableId="629090403">
    <w:abstractNumId w:val="11"/>
  </w:num>
  <w:num w:numId="3" w16cid:durableId="1705328413">
    <w:abstractNumId w:val="47"/>
  </w:num>
  <w:num w:numId="4" w16cid:durableId="1993021632">
    <w:abstractNumId w:val="27"/>
  </w:num>
  <w:num w:numId="5" w16cid:durableId="1973946354">
    <w:abstractNumId w:val="22"/>
  </w:num>
  <w:num w:numId="6" w16cid:durableId="1194460025">
    <w:abstractNumId w:val="52"/>
  </w:num>
  <w:num w:numId="7" w16cid:durableId="1580483590">
    <w:abstractNumId w:val="21"/>
  </w:num>
  <w:num w:numId="8" w16cid:durableId="857960833">
    <w:abstractNumId w:val="65"/>
  </w:num>
  <w:num w:numId="9" w16cid:durableId="89785503">
    <w:abstractNumId w:val="31"/>
  </w:num>
  <w:num w:numId="10" w16cid:durableId="1844123055">
    <w:abstractNumId w:val="18"/>
  </w:num>
  <w:num w:numId="11" w16cid:durableId="593124680">
    <w:abstractNumId w:val="59"/>
  </w:num>
  <w:num w:numId="12" w16cid:durableId="129369228">
    <w:abstractNumId w:val="8"/>
  </w:num>
  <w:num w:numId="13" w16cid:durableId="372077264">
    <w:abstractNumId w:val="40"/>
  </w:num>
  <w:num w:numId="14" w16cid:durableId="2048794933">
    <w:abstractNumId w:val="42"/>
  </w:num>
  <w:num w:numId="15" w16cid:durableId="1186940848">
    <w:abstractNumId w:val="10"/>
  </w:num>
  <w:num w:numId="16" w16cid:durableId="440879731">
    <w:abstractNumId w:val="60"/>
  </w:num>
  <w:num w:numId="17" w16cid:durableId="1750929771">
    <w:abstractNumId w:val="2"/>
  </w:num>
  <w:num w:numId="18" w16cid:durableId="286275950">
    <w:abstractNumId w:val="63"/>
  </w:num>
  <w:num w:numId="19" w16cid:durableId="1381512132">
    <w:abstractNumId w:val="57"/>
  </w:num>
  <w:num w:numId="20" w16cid:durableId="362095558">
    <w:abstractNumId w:val="16"/>
  </w:num>
  <w:num w:numId="21" w16cid:durableId="1375345747">
    <w:abstractNumId w:val="48"/>
  </w:num>
  <w:num w:numId="22" w16cid:durableId="1303851339">
    <w:abstractNumId w:val="6"/>
  </w:num>
  <w:num w:numId="23" w16cid:durableId="1111512316">
    <w:abstractNumId w:val="15"/>
  </w:num>
  <w:num w:numId="24" w16cid:durableId="1735393339">
    <w:abstractNumId w:val="32"/>
  </w:num>
  <w:num w:numId="25" w16cid:durableId="1812673183">
    <w:abstractNumId w:val="33"/>
  </w:num>
  <w:num w:numId="26" w16cid:durableId="47340124">
    <w:abstractNumId w:val="29"/>
  </w:num>
  <w:num w:numId="27" w16cid:durableId="74210966">
    <w:abstractNumId w:val="58"/>
  </w:num>
  <w:num w:numId="28" w16cid:durableId="437725961">
    <w:abstractNumId w:val="54"/>
  </w:num>
  <w:num w:numId="29" w16cid:durableId="1104767289">
    <w:abstractNumId w:val="19"/>
  </w:num>
  <w:num w:numId="30" w16cid:durableId="1149253141">
    <w:abstractNumId w:val="36"/>
  </w:num>
  <w:num w:numId="31" w16cid:durableId="396368719">
    <w:abstractNumId w:val="56"/>
  </w:num>
  <w:num w:numId="32" w16cid:durableId="797142228">
    <w:abstractNumId w:val="43"/>
  </w:num>
  <w:num w:numId="33" w16cid:durableId="1391341257">
    <w:abstractNumId w:val="30"/>
  </w:num>
  <w:num w:numId="34" w16cid:durableId="1150058335">
    <w:abstractNumId w:val="26"/>
  </w:num>
  <w:num w:numId="35" w16cid:durableId="187766504">
    <w:abstractNumId w:val="55"/>
  </w:num>
  <w:num w:numId="36" w16cid:durableId="1191649570">
    <w:abstractNumId w:val="50"/>
  </w:num>
  <w:num w:numId="37" w16cid:durableId="1797092047">
    <w:abstractNumId w:val="14"/>
  </w:num>
  <w:num w:numId="38" w16cid:durableId="781343852">
    <w:abstractNumId w:val="38"/>
  </w:num>
  <w:num w:numId="39" w16cid:durableId="785734197">
    <w:abstractNumId w:val="20"/>
  </w:num>
  <w:num w:numId="40" w16cid:durableId="565649823">
    <w:abstractNumId w:val="51"/>
  </w:num>
  <w:num w:numId="41" w16cid:durableId="46032446">
    <w:abstractNumId w:val="4"/>
  </w:num>
  <w:num w:numId="42" w16cid:durableId="1913926787">
    <w:abstractNumId w:val="46"/>
  </w:num>
  <w:num w:numId="43" w16cid:durableId="890992676">
    <w:abstractNumId w:val="64"/>
  </w:num>
  <w:num w:numId="44" w16cid:durableId="1584290140">
    <w:abstractNumId w:val="61"/>
  </w:num>
  <w:num w:numId="45" w16cid:durableId="1831434961">
    <w:abstractNumId w:val="62"/>
  </w:num>
  <w:num w:numId="46" w16cid:durableId="1671908971">
    <w:abstractNumId w:val="37"/>
  </w:num>
  <w:num w:numId="47" w16cid:durableId="1624537487">
    <w:abstractNumId w:val="34"/>
  </w:num>
  <w:num w:numId="48" w16cid:durableId="1762141537">
    <w:abstractNumId w:val="35"/>
  </w:num>
  <w:num w:numId="49" w16cid:durableId="1659307306">
    <w:abstractNumId w:val="9"/>
  </w:num>
  <w:num w:numId="50" w16cid:durableId="818620522">
    <w:abstractNumId w:val="45"/>
  </w:num>
  <w:num w:numId="51" w16cid:durableId="1136875477">
    <w:abstractNumId w:val="25"/>
  </w:num>
  <w:num w:numId="52" w16cid:durableId="875436391">
    <w:abstractNumId w:val="0"/>
  </w:num>
  <w:num w:numId="53" w16cid:durableId="371152606">
    <w:abstractNumId w:val="1"/>
  </w:num>
  <w:num w:numId="54" w16cid:durableId="32196471">
    <w:abstractNumId w:val="39"/>
  </w:num>
  <w:num w:numId="55" w16cid:durableId="1832526438">
    <w:abstractNumId w:val="28"/>
  </w:num>
  <w:num w:numId="56" w16cid:durableId="1895777013">
    <w:abstractNumId w:val="49"/>
  </w:num>
  <w:num w:numId="57" w16cid:durableId="1063605565">
    <w:abstractNumId w:val="41"/>
  </w:num>
  <w:num w:numId="58" w16cid:durableId="1094978379">
    <w:abstractNumId w:val="12"/>
  </w:num>
  <w:num w:numId="59" w16cid:durableId="676226653">
    <w:abstractNumId w:val="17"/>
  </w:num>
  <w:num w:numId="60" w16cid:durableId="1227184814">
    <w:abstractNumId w:val="3"/>
  </w:num>
  <w:num w:numId="61" w16cid:durableId="1346252472">
    <w:abstractNumId w:val="13"/>
  </w:num>
  <w:num w:numId="62" w16cid:durableId="1104686739">
    <w:abstractNumId w:val="24"/>
  </w:num>
  <w:num w:numId="63" w16cid:durableId="1696155304">
    <w:abstractNumId w:val="23"/>
  </w:num>
  <w:num w:numId="64" w16cid:durableId="551188778">
    <w:abstractNumId w:val="53"/>
  </w:num>
  <w:num w:numId="65" w16cid:durableId="1765834498">
    <w:abstractNumId w:val="44"/>
  </w:num>
  <w:num w:numId="66" w16cid:durableId="155951263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C2"/>
    <w:rsid w:val="00067546"/>
    <w:rsid w:val="000A7FC4"/>
    <w:rsid w:val="001254C0"/>
    <w:rsid w:val="00155FBC"/>
    <w:rsid w:val="001F1B48"/>
    <w:rsid w:val="0024665C"/>
    <w:rsid w:val="002D0910"/>
    <w:rsid w:val="00301DC1"/>
    <w:rsid w:val="00305BEE"/>
    <w:rsid w:val="003D45A4"/>
    <w:rsid w:val="00442D65"/>
    <w:rsid w:val="004F2DC5"/>
    <w:rsid w:val="005328C2"/>
    <w:rsid w:val="00567AD8"/>
    <w:rsid w:val="00584151"/>
    <w:rsid w:val="005E3333"/>
    <w:rsid w:val="005E43B3"/>
    <w:rsid w:val="006054A7"/>
    <w:rsid w:val="0060646E"/>
    <w:rsid w:val="00660C95"/>
    <w:rsid w:val="006612F0"/>
    <w:rsid w:val="00681A01"/>
    <w:rsid w:val="006A0FA3"/>
    <w:rsid w:val="006C346D"/>
    <w:rsid w:val="006D2D29"/>
    <w:rsid w:val="00726DF8"/>
    <w:rsid w:val="00744289"/>
    <w:rsid w:val="00753A4A"/>
    <w:rsid w:val="008446E8"/>
    <w:rsid w:val="00886EDD"/>
    <w:rsid w:val="008C04B5"/>
    <w:rsid w:val="00936C83"/>
    <w:rsid w:val="0096192A"/>
    <w:rsid w:val="009B6DB9"/>
    <w:rsid w:val="00A053B1"/>
    <w:rsid w:val="00A36E46"/>
    <w:rsid w:val="00AB79AE"/>
    <w:rsid w:val="00B34BA9"/>
    <w:rsid w:val="00B42E7F"/>
    <w:rsid w:val="00B526DC"/>
    <w:rsid w:val="00C032A3"/>
    <w:rsid w:val="00D065AA"/>
    <w:rsid w:val="00D35D8E"/>
    <w:rsid w:val="00D85F9B"/>
    <w:rsid w:val="00DC6A3C"/>
    <w:rsid w:val="00E240C8"/>
    <w:rsid w:val="00EB47CA"/>
    <w:rsid w:val="00ED62D1"/>
    <w:rsid w:val="00EE1A88"/>
    <w:rsid w:val="00EF3916"/>
    <w:rsid w:val="00F00A5F"/>
    <w:rsid w:val="00F335A1"/>
    <w:rsid w:val="00F343C0"/>
    <w:rsid w:val="00F44AC2"/>
    <w:rsid w:val="00F9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937CD"/>
  <w15:docId w15:val="{1EF09C46-3B1A-4F7A-A2D5-A08F6420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next w:val="Normal"/>
    <w:link w:val="Heading1Char"/>
    <w:uiPriority w:val="9"/>
    <w:qFormat/>
    <w:rsid w:val="001F1B48"/>
    <w:pPr>
      <w:keepNext/>
      <w:keepLines/>
      <w:widowControl/>
      <w:autoSpaceDE/>
      <w:autoSpaceDN/>
      <w:spacing w:before="360" w:after="80"/>
      <w:outlineLvl w:val="0"/>
    </w:pPr>
    <w:rPr>
      <w:rFonts w:ascii="Play" w:eastAsia="Play" w:hAnsi="Play" w:cs="Play"/>
      <w:color w:val="0F4761"/>
      <w:sz w:val="40"/>
      <w:szCs w:val="40"/>
      <w:lang w:val="es-419"/>
    </w:rPr>
  </w:style>
  <w:style w:type="paragraph" w:styleId="Heading2">
    <w:name w:val="heading 2"/>
    <w:basedOn w:val="Normal"/>
    <w:next w:val="Normal"/>
    <w:link w:val="Heading2Char"/>
    <w:uiPriority w:val="9"/>
    <w:semiHidden/>
    <w:unhideWhenUsed/>
    <w:qFormat/>
    <w:rsid w:val="001F1B48"/>
    <w:pPr>
      <w:keepNext/>
      <w:keepLines/>
      <w:widowControl/>
      <w:autoSpaceDE/>
      <w:autoSpaceDN/>
      <w:spacing w:before="160" w:after="80"/>
      <w:outlineLvl w:val="1"/>
    </w:pPr>
    <w:rPr>
      <w:rFonts w:ascii="Play" w:eastAsia="Play" w:hAnsi="Play" w:cs="Play"/>
      <w:color w:val="0F4761"/>
      <w:sz w:val="32"/>
      <w:szCs w:val="32"/>
      <w:lang w:val="es-419"/>
    </w:rPr>
  </w:style>
  <w:style w:type="paragraph" w:styleId="Heading3">
    <w:name w:val="heading 3"/>
    <w:basedOn w:val="Normal"/>
    <w:next w:val="Normal"/>
    <w:link w:val="Heading3Char"/>
    <w:uiPriority w:val="9"/>
    <w:semiHidden/>
    <w:unhideWhenUsed/>
    <w:qFormat/>
    <w:rsid w:val="001F1B48"/>
    <w:pPr>
      <w:keepNext/>
      <w:keepLines/>
      <w:widowControl/>
      <w:autoSpaceDE/>
      <w:autoSpaceDN/>
      <w:spacing w:before="160" w:after="80"/>
      <w:outlineLvl w:val="2"/>
    </w:pPr>
    <w:rPr>
      <w:rFonts w:ascii="Times New Roman" w:eastAsia="Times New Roman" w:hAnsi="Times New Roman" w:cs="Times New Roman"/>
      <w:color w:val="0F4761"/>
      <w:sz w:val="28"/>
      <w:szCs w:val="28"/>
      <w:lang w:val="es-419"/>
    </w:rPr>
  </w:style>
  <w:style w:type="paragraph" w:styleId="Heading4">
    <w:name w:val="heading 4"/>
    <w:basedOn w:val="Normal"/>
    <w:next w:val="Normal"/>
    <w:link w:val="Heading4Char"/>
    <w:uiPriority w:val="9"/>
    <w:semiHidden/>
    <w:unhideWhenUsed/>
    <w:qFormat/>
    <w:rsid w:val="001F1B48"/>
    <w:pPr>
      <w:keepNext/>
      <w:keepLines/>
      <w:widowControl/>
      <w:autoSpaceDE/>
      <w:autoSpaceDN/>
      <w:spacing w:before="80" w:after="40"/>
      <w:outlineLvl w:val="3"/>
    </w:pPr>
    <w:rPr>
      <w:rFonts w:ascii="Times New Roman" w:eastAsia="Times New Roman" w:hAnsi="Times New Roman" w:cs="Times New Roman"/>
      <w:i/>
      <w:color w:val="0F4761"/>
      <w:sz w:val="24"/>
      <w:szCs w:val="24"/>
      <w:lang w:val="es-419"/>
    </w:rPr>
  </w:style>
  <w:style w:type="paragraph" w:styleId="Heading5">
    <w:name w:val="heading 5"/>
    <w:basedOn w:val="Normal"/>
    <w:next w:val="Normal"/>
    <w:link w:val="Heading5Char"/>
    <w:uiPriority w:val="9"/>
    <w:semiHidden/>
    <w:unhideWhenUsed/>
    <w:qFormat/>
    <w:rsid w:val="001F1B48"/>
    <w:pPr>
      <w:keepNext/>
      <w:keepLines/>
      <w:widowControl/>
      <w:autoSpaceDE/>
      <w:autoSpaceDN/>
      <w:spacing w:before="80" w:after="40"/>
      <w:outlineLvl w:val="4"/>
    </w:pPr>
    <w:rPr>
      <w:rFonts w:ascii="Times New Roman" w:eastAsia="Times New Roman" w:hAnsi="Times New Roman" w:cs="Times New Roman"/>
      <w:color w:val="0F4761"/>
      <w:sz w:val="24"/>
      <w:szCs w:val="24"/>
      <w:lang w:val="es-419"/>
    </w:rPr>
  </w:style>
  <w:style w:type="paragraph" w:styleId="Heading6">
    <w:name w:val="heading 6"/>
    <w:basedOn w:val="Normal"/>
    <w:next w:val="Normal"/>
    <w:link w:val="Heading6Char"/>
    <w:uiPriority w:val="9"/>
    <w:semiHidden/>
    <w:unhideWhenUsed/>
    <w:qFormat/>
    <w:rsid w:val="001F1B48"/>
    <w:pPr>
      <w:keepNext/>
      <w:keepLines/>
      <w:widowControl/>
      <w:autoSpaceDE/>
      <w:autoSpaceDN/>
      <w:spacing w:before="40"/>
      <w:outlineLvl w:val="5"/>
    </w:pPr>
    <w:rPr>
      <w:rFonts w:ascii="Times New Roman" w:eastAsia="Times New Roman" w:hAnsi="Times New Roman" w:cs="Times New Roman"/>
      <w:i/>
      <w:color w:val="595959"/>
      <w:sz w:val="24"/>
      <w:szCs w:val="24"/>
      <w:lang w:val="es-419"/>
    </w:rPr>
  </w:style>
  <w:style w:type="paragraph" w:styleId="Heading7">
    <w:name w:val="heading 7"/>
    <w:basedOn w:val="Normal"/>
    <w:next w:val="Normal"/>
    <w:link w:val="Heading7Char"/>
    <w:uiPriority w:val="9"/>
    <w:semiHidden/>
    <w:unhideWhenUsed/>
    <w:qFormat/>
    <w:rsid w:val="001F1B48"/>
    <w:pPr>
      <w:keepNext/>
      <w:keepLines/>
      <w:widowControl/>
      <w:autoSpaceDE/>
      <w:autoSpaceDN/>
      <w:spacing w:before="40"/>
      <w:outlineLvl w:val="6"/>
    </w:pPr>
    <w:rPr>
      <w:rFonts w:ascii="Times New Roman" w:eastAsiaTheme="majorEastAsia" w:hAnsi="Times New Roman" w:cstheme="majorBidi"/>
      <w:color w:val="595959" w:themeColor="text1" w:themeTint="A6"/>
      <w:sz w:val="24"/>
      <w:szCs w:val="24"/>
      <w:lang w:val="es-419"/>
    </w:rPr>
  </w:style>
  <w:style w:type="paragraph" w:styleId="Heading8">
    <w:name w:val="heading 8"/>
    <w:basedOn w:val="Normal"/>
    <w:next w:val="Normal"/>
    <w:link w:val="Heading8Char"/>
    <w:uiPriority w:val="9"/>
    <w:semiHidden/>
    <w:unhideWhenUsed/>
    <w:qFormat/>
    <w:rsid w:val="001F1B48"/>
    <w:pPr>
      <w:keepNext/>
      <w:keepLines/>
      <w:widowControl/>
      <w:autoSpaceDE/>
      <w:autoSpaceDN/>
      <w:outlineLvl w:val="7"/>
    </w:pPr>
    <w:rPr>
      <w:rFonts w:ascii="Times New Roman" w:eastAsiaTheme="majorEastAsia" w:hAnsi="Times New Roman" w:cstheme="majorBidi"/>
      <w:i/>
      <w:iCs/>
      <w:color w:val="272727" w:themeColor="text1" w:themeTint="D8"/>
      <w:sz w:val="24"/>
      <w:szCs w:val="24"/>
      <w:lang w:val="es-419"/>
    </w:rPr>
  </w:style>
  <w:style w:type="paragraph" w:styleId="Heading9">
    <w:name w:val="heading 9"/>
    <w:basedOn w:val="Normal"/>
    <w:next w:val="Normal"/>
    <w:link w:val="Heading9Char"/>
    <w:uiPriority w:val="9"/>
    <w:semiHidden/>
    <w:unhideWhenUsed/>
    <w:qFormat/>
    <w:rsid w:val="001F1B48"/>
    <w:pPr>
      <w:keepNext/>
      <w:keepLines/>
      <w:widowControl/>
      <w:autoSpaceDE/>
      <w:autoSpaceDN/>
      <w:outlineLvl w:val="8"/>
    </w:pPr>
    <w:rPr>
      <w:rFonts w:ascii="Times New Roman" w:eastAsiaTheme="majorEastAsia" w:hAnsi="Times New Roman" w:cstheme="majorBidi"/>
      <w:color w:val="272727" w:themeColor="text1" w:themeTint="D8"/>
      <w:sz w:val="24"/>
      <w:szCs w:val="24"/>
      <w:lang w:val="es-4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i/>
      <w:iCs/>
      <w:sz w:val="23"/>
      <w:szCs w:val="23"/>
    </w:rPr>
  </w:style>
  <w:style w:type="paragraph" w:styleId="Title">
    <w:name w:val="Title"/>
    <w:basedOn w:val="Normal"/>
    <w:link w:val="TitleChar"/>
    <w:uiPriority w:val="10"/>
    <w:qFormat/>
    <w:pPr>
      <w:spacing w:before="260"/>
      <w:ind w:right="715"/>
      <w:jc w:val="right"/>
    </w:pPr>
    <w:rPr>
      <w:b/>
      <w:bCs/>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5E43B3"/>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6612F0"/>
    <w:pPr>
      <w:widowControl/>
      <w:pBdr>
        <w:top w:val="nil"/>
        <w:left w:val="nil"/>
        <w:bottom w:val="nil"/>
        <w:right w:val="nil"/>
        <w:between w:val="nil"/>
        <w:bar w:val="nil"/>
      </w:pBdr>
      <w:autoSpaceDE/>
      <w:autoSpaceDN/>
    </w:pPr>
    <w:rPr>
      <w:rFonts w:ascii="Calibri" w:eastAsia="Arial Unicode MS" w:hAnsi="Calibri" w:cs="Arial Unicode MS"/>
      <w:b/>
      <w:bCs/>
      <w:color w:val="000000"/>
      <w:u w:color="000000"/>
      <w:bdr w:val="nil"/>
      <w14:textOutline w14:w="12700" w14:cap="flat" w14:cmpd="sng" w14:algn="ctr">
        <w14:noFill/>
        <w14:prstDash w14:val="solid"/>
        <w14:miter w14:lim="400000"/>
      </w14:textOutline>
    </w:rPr>
  </w:style>
  <w:style w:type="character" w:customStyle="1" w:styleId="None">
    <w:name w:val="None"/>
    <w:rsid w:val="006612F0"/>
  </w:style>
  <w:style w:type="character" w:customStyle="1" w:styleId="Hyperlink0">
    <w:name w:val="Hyperlink.0"/>
    <w:basedOn w:val="None"/>
    <w:rsid w:val="006612F0"/>
    <w:rPr>
      <w:outline w:val="0"/>
      <w:color w:val="000000"/>
      <w:u w:val="single" w:color="000000"/>
      <w:lang w:val="pt-PT"/>
    </w:rPr>
  </w:style>
  <w:style w:type="character" w:customStyle="1" w:styleId="Hyperlink00">
    <w:name w:val="Hyperlink.0.0"/>
    <w:rsid w:val="006612F0"/>
    <w:rPr>
      <w:outline w:val="0"/>
      <w:color w:val="000000"/>
      <w:u w:val="single" w:color="000000"/>
    </w:rPr>
  </w:style>
  <w:style w:type="paragraph" w:styleId="NoSpacing">
    <w:name w:val="No Spacing"/>
    <w:uiPriority w:val="1"/>
    <w:qFormat/>
    <w:rsid w:val="006612F0"/>
    <w:pPr>
      <w:widowControl/>
      <w:autoSpaceDE/>
      <w:autoSpaceDN/>
    </w:pPr>
    <w:rPr>
      <w:sz w:val="24"/>
      <w:szCs w:val="24"/>
    </w:rPr>
  </w:style>
  <w:style w:type="paragraph" w:styleId="Header">
    <w:name w:val="header"/>
    <w:basedOn w:val="Normal"/>
    <w:link w:val="HeaderChar"/>
    <w:uiPriority w:val="99"/>
    <w:unhideWhenUsed/>
    <w:rsid w:val="006612F0"/>
    <w:pPr>
      <w:tabs>
        <w:tab w:val="center" w:pos="4680"/>
        <w:tab w:val="right" w:pos="9360"/>
      </w:tabs>
    </w:pPr>
  </w:style>
  <w:style w:type="character" w:customStyle="1" w:styleId="HeaderChar">
    <w:name w:val="Header Char"/>
    <w:basedOn w:val="DefaultParagraphFont"/>
    <w:link w:val="Header"/>
    <w:uiPriority w:val="99"/>
    <w:rsid w:val="006612F0"/>
    <w:rPr>
      <w:rFonts w:ascii="Calibri" w:eastAsia="Calibri" w:hAnsi="Calibri" w:cs="Calibri"/>
      <w:lang w:val="es-ES"/>
    </w:rPr>
  </w:style>
  <w:style w:type="paragraph" w:styleId="Footer">
    <w:name w:val="footer"/>
    <w:basedOn w:val="Normal"/>
    <w:link w:val="FooterChar"/>
    <w:uiPriority w:val="99"/>
    <w:unhideWhenUsed/>
    <w:rsid w:val="006612F0"/>
    <w:pPr>
      <w:tabs>
        <w:tab w:val="center" w:pos="4680"/>
        <w:tab w:val="right" w:pos="9360"/>
      </w:tabs>
    </w:pPr>
  </w:style>
  <w:style w:type="character" w:customStyle="1" w:styleId="FooterChar">
    <w:name w:val="Footer Char"/>
    <w:basedOn w:val="DefaultParagraphFont"/>
    <w:link w:val="Footer"/>
    <w:uiPriority w:val="99"/>
    <w:rsid w:val="006612F0"/>
    <w:rPr>
      <w:rFonts w:ascii="Calibri" w:eastAsia="Calibri" w:hAnsi="Calibri" w:cs="Calibri"/>
      <w:lang w:val="es-ES"/>
    </w:rPr>
  </w:style>
  <w:style w:type="character" w:customStyle="1" w:styleId="y2iqfc">
    <w:name w:val="y2iqfc"/>
    <w:basedOn w:val="DefaultParagraphFont"/>
    <w:rsid w:val="006612F0"/>
  </w:style>
  <w:style w:type="character" w:styleId="Hyperlink">
    <w:name w:val="Hyperlink"/>
    <w:uiPriority w:val="99"/>
    <w:rsid w:val="00D35D8E"/>
    <w:rPr>
      <w:u w:val="single"/>
    </w:rPr>
  </w:style>
  <w:style w:type="paragraph" w:customStyle="1" w:styleId="Heading">
    <w:name w:val="Heading"/>
    <w:next w:val="BodyA"/>
    <w:rsid w:val="00D35D8E"/>
    <w:pPr>
      <w:keepNext/>
      <w:keepLines/>
      <w:widowControl/>
      <w:pBdr>
        <w:top w:val="nil"/>
        <w:left w:val="nil"/>
        <w:bottom w:val="nil"/>
        <w:right w:val="nil"/>
        <w:between w:val="nil"/>
        <w:bar w:val="nil"/>
      </w:pBdr>
      <w:autoSpaceDE/>
      <w:autoSpaceDN/>
      <w:spacing w:before="240" w:line="259" w:lineRule="auto"/>
      <w:outlineLvl w:val="0"/>
    </w:pPr>
    <w:rPr>
      <w:rFonts w:ascii="Calibri Light" w:eastAsia="Arial Unicode MS" w:hAnsi="Calibri Light" w:cs="Arial Unicode MS"/>
      <w:color w:val="2E74B5"/>
      <w:sz w:val="32"/>
      <w:szCs w:val="32"/>
      <w:u w:color="2E74B5"/>
      <w:bdr w:val="nil"/>
      <w:lang w:val="es-ES_tradnl"/>
      <w14:textOutline w14:w="12700" w14:cap="flat" w14:cmpd="sng" w14:algn="ctr">
        <w14:noFill/>
        <w14:prstDash w14:val="solid"/>
        <w14:miter w14:lim="400000"/>
      </w14:textOutline>
    </w:rPr>
  </w:style>
  <w:style w:type="numbering" w:customStyle="1" w:styleId="ImportedStyle1">
    <w:name w:val="Imported Style 1"/>
    <w:rsid w:val="00D35D8E"/>
    <w:pPr>
      <w:numPr>
        <w:numId w:val="1"/>
      </w:numPr>
    </w:pPr>
  </w:style>
  <w:style w:type="numbering" w:customStyle="1" w:styleId="ImportedStyle2">
    <w:name w:val="Imported Style 2"/>
    <w:rsid w:val="00D35D8E"/>
    <w:pPr>
      <w:numPr>
        <w:numId w:val="2"/>
      </w:numPr>
    </w:pPr>
  </w:style>
  <w:style w:type="numbering" w:customStyle="1" w:styleId="ImportedStyle3">
    <w:name w:val="Imported Style 3"/>
    <w:rsid w:val="00D35D8E"/>
    <w:pPr>
      <w:numPr>
        <w:numId w:val="3"/>
      </w:numPr>
    </w:pPr>
  </w:style>
  <w:style w:type="numbering" w:customStyle="1" w:styleId="ImportedStyle10">
    <w:name w:val="Imported Style 10"/>
    <w:rsid w:val="00D35D8E"/>
    <w:pPr>
      <w:numPr>
        <w:numId w:val="4"/>
      </w:numPr>
    </w:pPr>
  </w:style>
  <w:style w:type="numbering" w:customStyle="1" w:styleId="ImportedStyle11">
    <w:name w:val="Imported Style 11"/>
    <w:rsid w:val="00D35D8E"/>
    <w:pPr>
      <w:numPr>
        <w:numId w:val="5"/>
      </w:numPr>
    </w:pPr>
  </w:style>
  <w:style w:type="character" w:customStyle="1" w:styleId="Hyperlink1">
    <w:name w:val="Hyperlink.1"/>
    <w:basedOn w:val="None"/>
    <w:rsid w:val="00D35D8E"/>
    <w:rPr>
      <w:outline w:val="0"/>
      <w:color w:val="0000FF"/>
      <w:u w:val="single" w:color="0000FF"/>
      <w:lang w:val="pt-PT"/>
    </w:rPr>
  </w:style>
  <w:style w:type="character" w:customStyle="1" w:styleId="Heading1Char">
    <w:name w:val="Heading 1 Char"/>
    <w:basedOn w:val="DefaultParagraphFont"/>
    <w:link w:val="Heading1"/>
    <w:uiPriority w:val="9"/>
    <w:rsid w:val="001F1B48"/>
    <w:rPr>
      <w:rFonts w:ascii="Play" w:eastAsia="Play" w:hAnsi="Play" w:cs="Play"/>
      <w:color w:val="0F4761"/>
      <w:sz w:val="40"/>
      <w:szCs w:val="40"/>
      <w:lang w:val="es-419"/>
    </w:rPr>
  </w:style>
  <w:style w:type="character" w:customStyle="1" w:styleId="Heading2Char">
    <w:name w:val="Heading 2 Char"/>
    <w:basedOn w:val="DefaultParagraphFont"/>
    <w:link w:val="Heading2"/>
    <w:uiPriority w:val="9"/>
    <w:semiHidden/>
    <w:rsid w:val="001F1B48"/>
    <w:rPr>
      <w:rFonts w:ascii="Play" w:eastAsia="Play" w:hAnsi="Play" w:cs="Play"/>
      <w:color w:val="0F4761"/>
      <w:sz w:val="32"/>
      <w:szCs w:val="32"/>
      <w:lang w:val="es-419"/>
    </w:rPr>
  </w:style>
  <w:style w:type="character" w:customStyle="1" w:styleId="Heading3Char">
    <w:name w:val="Heading 3 Char"/>
    <w:basedOn w:val="DefaultParagraphFont"/>
    <w:link w:val="Heading3"/>
    <w:uiPriority w:val="9"/>
    <w:semiHidden/>
    <w:rsid w:val="001F1B48"/>
    <w:rPr>
      <w:rFonts w:ascii="Times New Roman" w:eastAsia="Times New Roman" w:hAnsi="Times New Roman" w:cs="Times New Roman"/>
      <w:color w:val="0F4761"/>
      <w:sz w:val="28"/>
      <w:szCs w:val="28"/>
      <w:lang w:val="es-419"/>
    </w:rPr>
  </w:style>
  <w:style w:type="character" w:customStyle="1" w:styleId="Heading4Char">
    <w:name w:val="Heading 4 Char"/>
    <w:basedOn w:val="DefaultParagraphFont"/>
    <w:link w:val="Heading4"/>
    <w:uiPriority w:val="9"/>
    <w:semiHidden/>
    <w:rsid w:val="001F1B48"/>
    <w:rPr>
      <w:rFonts w:ascii="Times New Roman" w:eastAsia="Times New Roman" w:hAnsi="Times New Roman" w:cs="Times New Roman"/>
      <w:i/>
      <w:color w:val="0F4761"/>
      <w:sz w:val="24"/>
      <w:szCs w:val="24"/>
      <w:lang w:val="es-419"/>
    </w:rPr>
  </w:style>
  <w:style w:type="character" w:customStyle="1" w:styleId="Heading5Char">
    <w:name w:val="Heading 5 Char"/>
    <w:basedOn w:val="DefaultParagraphFont"/>
    <w:link w:val="Heading5"/>
    <w:uiPriority w:val="9"/>
    <w:semiHidden/>
    <w:rsid w:val="001F1B48"/>
    <w:rPr>
      <w:rFonts w:ascii="Times New Roman" w:eastAsia="Times New Roman" w:hAnsi="Times New Roman" w:cs="Times New Roman"/>
      <w:color w:val="0F4761"/>
      <w:sz w:val="24"/>
      <w:szCs w:val="24"/>
      <w:lang w:val="es-419"/>
    </w:rPr>
  </w:style>
  <w:style w:type="character" w:customStyle="1" w:styleId="Heading6Char">
    <w:name w:val="Heading 6 Char"/>
    <w:basedOn w:val="DefaultParagraphFont"/>
    <w:link w:val="Heading6"/>
    <w:uiPriority w:val="9"/>
    <w:semiHidden/>
    <w:rsid w:val="001F1B48"/>
    <w:rPr>
      <w:rFonts w:ascii="Times New Roman" w:eastAsia="Times New Roman" w:hAnsi="Times New Roman" w:cs="Times New Roman"/>
      <w:i/>
      <w:color w:val="595959"/>
      <w:sz w:val="24"/>
      <w:szCs w:val="24"/>
      <w:lang w:val="es-419"/>
    </w:rPr>
  </w:style>
  <w:style w:type="character" w:customStyle="1" w:styleId="Heading7Char">
    <w:name w:val="Heading 7 Char"/>
    <w:basedOn w:val="DefaultParagraphFont"/>
    <w:link w:val="Heading7"/>
    <w:uiPriority w:val="9"/>
    <w:semiHidden/>
    <w:rsid w:val="001F1B48"/>
    <w:rPr>
      <w:rFonts w:ascii="Times New Roman" w:eastAsiaTheme="majorEastAsia" w:hAnsi="Times New Roman" w:cstheme="majorBidi"/>
      <w:color w:val="595959" w:themeColor="text1" w:themeTint="A6"/>
      <w:sz w:val="24"/>
      <w:szCs w:val="24"/>
      <w:lang w:val="es-419"/>
    </w:rPr>
  </w:style>
  <w:style w:type="character" w:customStyle="1" w:styleId="Heading8Char">
    <w:name w:val="Heading 8 Char"/>
    <w:basedOn w:val="DefaultParagraphFont"/>
    <w:link w:val="Heading8"/>
    <w:uiPriority w:val="9"/>
    <w:semiHidden/>
    <w:rsid w:val="001F1B48"/>
    <w:rPr>
      <w:rFonts w:ascii="Times New Roman" w:eastAsiaTheme="majorEastAsia" w:hAnsi="Times New Roman" w:cstheme="majorBidi"/>
      <w:i/>
      <w:iCs/>
      <w:color w:val="272727" w:themeColor="text1" w:themeTint="D8"/>
      <w:sz w:val="24"/>
      <w:szCs w:val="24"/>
      <w:lang w:val="es-419"/>
    </w:rPr>
  </w:style>
  <w:style w:type="character" w:customStyle="1" w:styleId="Heading9Char">
    <w:name w:val="Heading 9 Char"/>
    <w:basedOn w:val="DefaultParagraphFont"/>
    <w:link w:val="Heading9"/>
    <w:uiPriority w:val="9"/>
    <w:semiHidden/>
    <w:rsid w:val="001F1B48"/>
    <w:rPr>
      <w:rFonts w:ascii="Times New Roman" w:eastAsiaTheme="majorEastAsia" w:hAnsi="Times New Roman" w:cstheme="majorBidi"/>
      <w:color w:val="272727" w:themeColor="text1" w:themeTint="D8"/>
      <w:sz w:val="24"/>
      <w:szCs w:val="24"/>
      <w:lang w:val="es-419"/>
    </w:rPr>
  </w:style>
  <w:style w:type="table" w:customStyle="1" w:styleId="TableNormal0">
    <w:name w:val="TableNormal"/>
    <w:rsid w:val="001F1B48"/>
    <w:pPr>
      <w:widowControl/>
      <w:autoSpaceDE/>
      <w:autoSpaceDN/>
    </w:pPr>
    <w:rPr>
      <w:rFonts w:ascii="Times New Roman" w:eastAsia="Times New Roman" w:hAnsi="Times New Roman" w:cs="Times New Roman"/>
      <w:sz w:val="24"/>
      <w:szCs w:val="24"/>
      <w:lang w:val="es-419"/>
    </w:rPr>
    <w:tblPr>
      <w:tblCellMar>
        <w:top w:w="0" w:type="dxa"/>
        <w:left w:w="0" w:type="dxa"/>
        <w:bottom w:w="0" w:type="dxa"/>
        <w:right w:w="0" w:type="dxa"/>
      </w:tblCellMar>
    </w:tblPr>
  </w:style>
  <w:style w:type="character" w:customStyle="1" w:styleId="TitleChar">
    <w:name w:val="Title Char"/>
    <w:basedOn w:val="DefaultParagraphFont"/>
    <w:link w:val="Title"/>
    <w:uiPriority w:val="10"/>
    <w:rsid w:val="001F1B48"/>
    <w:rPr>
      <w:rFonts w:ascii="Calibri" w:eastAsia="Calibri" w:hAnsi="Calibri" w:cs="Calibri"/>
      <w:b/>
      <w:bCs/>
      <w:sz w:val="40"/>
      <w:szCs w:val="40"/>
      <w:lang w:val="es-ES"/>
    </w:rPr>
  </w:style>
  <w:style w:type="character" w:customStyle="1" w:styleId="SubtitleChar">
    <w:name w:val="Subtitle Char"/>
    <w:basedOn w:val="DefaultParagraphFont"/>
    <w:link w:val="Subtitle"/>
    <w:uiPriority w:val="11"/>
    <w:rsid w:val="001F1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B48"/>
    <w:pPr>
      <w:widowControl/>
      <w:autoSpaceDE/>
      <w:autoSpaceDN/>
      <w:spacing w:before="160" w:after="160"/>
      <w:jc w:val="center"/>
    </w:pPr>
    <w:rPr>
      <w:rFonts w:ascii="Times New Roman" w:eastAsia="Times New Roman" w:hAnsi="Times New Roman" w:cs="Times New Roman"/>
      <w:i/>
      <w:iCs/>
      <w:color w:val="404040" w:themeColor="text1" w:themeTint="BF"/>
      <w:sz w:val="24"/>
      <w:szCs w:val="24"/>
      <w:lang w:val="es-419"/>
    </w:rPr>
  </w:style>
  <w:style w:type="character" w:customStyle="1" w:styleId="QuoteChar">
    <w:name w:val="Quote Char"/>
    <w:basedOn w:val="DefaultParagraphFont"/>
    <w:link w:val="Quote"/>
    <w:uiPriority w:val="29"/>
    <w:rsid w:val="001F1B48"/>
    <w:rPr>
      <w:rFonts w:ascii="Times New Roman" w:eastAsia="Times New Roman" w:hAnsi="Times New Roman" w:cs="Times New Roman"/>
      <w:i/>
      <w:iCs/>
      <w:color w:val="404040" w:themeColor="text1" w:themeTint="BF"/>
      <w:sz w:val="24"/>
      <w:szCs w:val="24"/>
      <w:lang w:val="es-419"/>
    </w:rPr>
  </w:style>
  <w:style w:type="character" w:styleId="IntenseEmphasis">
    <w:name w:val="Intense Emphasis"/>
    <w:basedOn w:val="DefaultParagraphFont"/>
    <w:uiPriority w:val="21"/>
    <w:qFormat/>
    <w:rsid w:val="001F1B48"/>
    <w:rPr>
      <w:i/>
      <w:iCs/>
      <w:color w:val="365F91" w:themeColor="accent1" w:themeShade="BF"/>
    </w:rPr>
  </w:style>
  <w:style w:type="paragraph" w:styleId="IntenseQuote">
    <w:name w:val="Intense Quote"/>
    <w:basedOn w:val="Normal"/>
    <w:next w:val="Normal"/>
    <w:link w:val="IntenseQuoteChar"/>
    <w:uiPriority w:val="30"/>
    <w:qFormat/>
    <w:rsid w:val="001F1B48"/>
    <w:pPr>
      <w:widowControl/>
      <w:pBdr>
        <w:top w:val="single" w:sz="4" w:space="10" w:color="365F91" w:themeColor="accent1" w:themeShade="BF"/>
        <w:bottom w:val="single" w:sz="4" w:space="10" w:color="365F91" w:themeColor="accent1" w:themeShade="BF"/>
      </w:pBdr>
      <w:autoSpaceDE/>
      <w:autoSpaceDN/>
      <w:spacing w:before="360" w:after="360"/>
      <w:ind w:left="864" w:right="864"/>
      <w:jc w:val="center"/>
    </w:pPr>
    <w:rPr>
      <w:rFonts w:ascii="Times New Roman" w:eastAsia="Times New Roman" w:hAnsi="Times New Roman" w:cs="Times New Roman"/>
      <w:i/>
      <w:iCs/>
      <w:color w:val="365F91" w:themeColor="accent1" w:themeShade="BF"/>
      <w:sz w:val="24"/>
      <w:szCs w:val="24"/>
      <w:lang w:val="es-419"/>
    </w:rPr>
  </w:style>
  <w:style w:type="character" w:customStyle="1" w:styleId="IntenseQuoteChar">
    <w:name w:val="Intense Quote Char"/>
    <w:basedOn w:val="DefaultParagraphFont"/>
    <w:link w:val="IntenseQuote"/>
    <w:uiPriority w:val="30"/>
    <w:rsid w:val="001F1B48"/>
    <w:rPr>
      <w:rFonts w:ascii="Times New Roman" w:eastAsia="Times New Roman" w:hAnsi="Times New Roman" w:cs="Times New Roman"/>
      <w:i/>
      <w:iCs/>
      <w:color w:val="365F91" w:themeColor="accent1" w:themeShade="BF"/>
      <w:sz w:val="24"/>
      <w:szCs w:val="24"/>
      <w:lang w:val="es-419"/>
    </w:rPr>
  </w:style>
  <w:style w:type="character" w:styleId="IntenseReference">
    <w:name w:val="Intense Reference"/>
    <w:basedOn w:val="DefaultParagraphFont"/>
    <w:uiPriority w:val="32"/>
    <w:qFormat/>
    <w:rsid w:val="001F1B48"/>
    <w:rPr>
      <w:b/>
      <w:bCs/>
      <w:smallCaps/>
      <w:color w:val="365F91" w:themeColor="accent1" w:themeShade="BF"/>
      <w:spacing w:val="5"/>
    </w:rPr>
  </w:style>
  <w:style w:type="character" w:styleId="UnresolvedMention">
    <w:name w:val="Unresolved Mention"/>
    <w:basedOn w:val="DefaultParagraphFont"/>
    <w:uiPriority w:val="99"/>
    <w:semiHidden/>
    <w:unhideWhenUsed/>
    <w:rsid w:val="001F1B48"/>
    <w:rPr>
      <w:color w:val="605E5C"/>
      <w:shd w:val="clear" w:color="auto" w:fill="E1DFDD"/>
    </w:rPr>
  </w:style>
  <w:style w:type="character" w:styleId="FollowedHyperlink">
    <w:name w:val="FollowedHyperlink"/>
    <w:basedOn w:val="DefaultParagraphFont"/>
    <w:uiPriority w:val="99"/>
    <w:semiHidden/>
    <w:unhideWhenUsed/>
    <w:rsid w:val="001F1B48"/>
    <w:rPr>
      <w:color w:val="800080" w:themeColor="followedHyperlink"/>
      <w:u w:val="single"/>
    </w:rPr>
  </w:style>
  <w:style w:type="paragraph" w:styleId="NormalWeb">
    <w:name w:val="Normal (Web)"/>
    <w:basedOn w:val="Normal"/>
    <w:uiPriority w:val="99"/>
    <w:semiHidden/>
    <w:unhideWhenUsed/>
    <w:rsid w:val="001F1B48"/>
    <w:pPr>
      <w:widowControl/>
      <w:autoSpaceDE/>
      <w:autoSpaceDN/>
      <w:spacing w:before="100" w:beforeAutospacing="1" w:after="100" w:afterAutospacing="1"/>
    </w:pPr>
    <w:rPr>
      <w:rFonts w:ascii="Times New Roman" w:eastAsia="Times New Roman" w:hAnsi="Times New Roman" w:cs="Times New Roman"/>
      <w:sz w:val="24"/>
      <w:szCs w:val="24"/>
      <w:lang w:val="es-419"/>
    </w:rPr>
  </w:style>
  <w:style w:type="character" w:styleId="Strong">
    <w:name w:val="Strong"/>
    <w:basedOn w:val="DefaultParagraphFont"/>
    <w:uiPriority w:val="22"/>
    <w:qFormat/>
    <w:rsid w:val="001F1B48"/>
    <w:rPr>
      <w:b/>
      <w:bCs/>
    </w:rPr>
  </w:style>
  <w:style w:type="character" w:styleId="Emphasis">
    <w:name w:val="Emphasis"/>
    <w:basedOn w:val="DefaultParagraphFont"/>
    <w:uiPriority w:val="20"/>
    <w:qFormat/>
    <w:rsid w:val="001F1B48"/>
    <w:rPr>
      <w:i/>
      <w:iCs/>
    </w:rPr>
  </w:style>
  <w:style w:type="paragraph" w:styleId="CommentText">
    <w:name w:val="annotation text"/>
    <w:basedOn w:val="Normal"/>
    <w:link w:val="CommentTextChar"/>
    <w:uiPriority w:val="99"/>
    <w:unhideWhenUsed/>
    <w:rsid w:val="001F1B48"/>
    <w:pPr>
      <w:widowControl/>
      <w:autoSpaceDE/>
      <w:autoSpaceDN/>
    </w:pPr>
    <w:rPr>
      <w:rFonts w:ascii="Times New Roman" w:eastAsia="Times New Roman" w:hAnsi="Times New Roman" w:cs="Times New Roman"/>
      <w:sz w:val="20"/>
      <w:szCs w:val="20"/>
      <w:lang w:val="es-419"/>
    </w:rPr>
  </w:style>
  <w:style w:type="character" w:customStyle="1" w:styleId="CommentTextChar">
    <w:name w:val="Comment Text Char"/>
    <w:basedOn w:val="DefaultParagraphFont"/>
    <w:link w:val="CommentText"/>
    <w:uiPriority w:val="99"/>
    <w:rsid w:val="001F1B48"/>
    <w:rPr>
      <w:rFonts w:ascii="Times New Roman" w:eastAsia="Times New Roman" w:hAnsi="Times New Roman" w:cs="Times New Roman"/>
      <w:sz w:val="20"/>
      <w:szCs w:val="20"/>
      <w:lang w:val="es-419"/>
    </w:rPr>
  </w:style>
  <w:style w:type="character" w:styleId="CommentReference">
    <w:name w:val="annotation reference"/>
    <w:basedOn w:val="DefaultParagraphFont"/>
    <w:uiPriority w:val="99"/>
    <w:semiHidden/>
    <w:unhideWhenUsed/>
    <w:rsid w:val="001F1B48"/>
    <w:rPr>
      <w:sz w:val="16"/>
      <w:szCs w:val="16"/>
    </w:rPr>
  </w:style>
  <w:style w:type="paragraph" w:styleId="CommentSubject">
    <w:name w:val="annotation subject"/>
    <w:basedOn w:val="CommentText"/>
    <w:next w:val="CommentText"/>
    <w:link w:val="CommentSubjectChar"/>
    <w:uiPriority w:val="99"/>
    <w:semiHidden/>
    <w:unhideWhenUsed/>
    <w:rsid w:val="001F1B48"/>
    <w:rPr>
      <w:b/>
      <w:bCs/>
    </w:rPr>
  </w:style>
  <w:style w:type="character" w:customStyle="1" w:styleId="CommentSubjectChar">
    <w:name w:val="Comment Subject Char"/>
    <w:basedOn w:val="CommentTextChar"/>
    <w:link w:val="CommentSubject"/>
    <w:uiPriority w:val="99"/>
    <w:semiHidden/>
    <w:rsid w:val="001F1B48"/>
    <w:rPr>
      <w:rFonts w:ascii="Times New Roman" w:eastAsia="Times New Roman" w:hAnsi="Times New Roman" w:cs="Times New Roman"/>
      <w:b/>
      <w:bCs/>
      <w:sz w:val="20"/>
      <w:szCs w:val="20"/>
      <w:lang w:val="es-419"/>
    </w:rPr>
  </w:style>
  <w:style w:type="paragraph" w:styleId="Revision">
    <w:name w:val="Revision"/>
    <w:hidden/>
    <w:uiPriority w:val="99"/>
    <w:semiHidden/>
    <w:rsid w:val="001F1B48"/>
    <w:pPr>
      <w:widowControl/>
      <w:autoSpaceDE/>
      <w:autoSpaceDN/>
    </w:pPr>
    <w:rPr>
      <w:rFonts w:ascii="Times New Roman" w:eastAsia="Times New Roman" w:hAnsi="Times New Roman" w:cs="Times New Roman"/>
      <w:sz w:val="24"/>
      <w:szCs w:val="24"/>
      <w:lang w:val="es-419"/>
    </w:rPr>
  </w:style>
  <w:style w:type="paragraph" w:styleId="Subtitle">
    <w:name w:val="Subtitle"/>
    <w:basedOn w:val="Normal"/>
    <w:next w:val="Normal"/>
    <w:link w:val="SubtitleChar"/>
    <w:uiPriority w:val="11"/>
    <w:qFormat/>
    <w:rsid w:val="001F1B48"/>
    <w:pPr>
      <w:widowControl/>
      <w:autoSpaceDE/>
      <w:autoSpaceDN/>
      <w:spacing w:after="160"/>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1">
    <w:name w:val="Subtitle Char1"/>
    <w:basedOn w:val="DefaultParagraphFont"/>
    <w:uiPriority w:val="11"/>
    <w:rsid w:val="001F1B48"/>
    <w:rPr>
      <w:rFonts w:eastAsiaTheme="minorEastAsia"/>
      <w:color w:val="5A5A5A" w:themeColor="text1" w:themeTint="A5"/>
      <w:spacing w:val="15"/>
      <w:lang w:val="es-ES"/>
    </w:rPr>
  </w:style>
  <w:style w:type="character" w:styleId="PlaceholderText">
    <w:name w:val="Placeholder Text"/>
    <w:basedOn w:val="DefaultParagraphFont"/>
    <w:uiPriority w:val="99"/>
    <w:semiHidden/>
    <w:rsid w:val="001F1B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e__x0023_ xmlns="38896d1c-d48b-47b1-97a9-761dcde349b0" xsi:nil="true"/>
    <lcf76f155ced4ddcb4097134ff3c332f xmlns="38896d1c-d48b-47b1-97a9-761dcde349b0">
      <Terms xmlns="http://schemas.microsoft.com/office/infopath/2007/PartnerControls"/>
    </lcf76f155ced4ddcb4097134ff3c332f>
    <TaxCatchAll xmlns="9d1aa794-ada9-4a3e-9c2a-189f245fcb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A98D1A91E88F4EA07A1308032786DE" ma:contentTypeVersion="16" ma:contentTypeDescription="Create a new document." ma:contentTypeScope="" ma:versionID="259078aa2b36d650f52ed406327e51aa">
  <xsd:schema xmlns:xsd="http://www.w3.org/2001/XMLSchema" xmlns:xs="http://www.w3.org/2001/XMLSchema" xmlns:p="http://schemas.microsoft.com/office/2006/metadata/properties" xmlns:ns2="38896d1c-d48b-47b1-97a9-761dcde349b0" xmlns:ns3="5cd1452d-5967-4622-9749-a306807ee3c9" xmlns:ns4="9d1aa794-ada9-4a3e-9c2a-189f245fcbb8" targetNamespace="http://schemas.microsoft.com/office/2006/metadata/properties" ma:root="true" ma:fieldsID="04894a175f2f4d40fc41aa97290131e9" ns2:_="" ns3:_="" ns4:_="">
    <xsd:import namespace="38896d1c-d48b-47b1-97a9-761dcde349b0"/>
    <xsd:import namespace="5cd1452d-5967-4622-9749-a306807ee3c9"/>
    <xsd:import namespace="9d1aa794-ada9-4a3e-9c2a-189f245fcb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Doc_x002e__x0023_"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6d1c-d48b-47b1-97a9-761dcde349b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Doc_x002e__x0023_" ma:index="14" nillable="true" ma:displayName="Doc Number" ma:decimals="3" ma:format="Dropdown" ma:indexed="true" ma:internalName="Doc_x002e__x0023_"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0e1b83-9df9-4a26-aedb-ff3d8b0dda66"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1452d-5967-4622-9749-a306807ee3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1aa794-ada9-4a3e-9c2a-189f245fcbb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5bd596-0f8a-4080-98bd-aff5be4fd504}" ma:internalName="TaxCatchAll" ma:showField="CatchAllData" ma:web="5cd1452d-5967-4622-9749-a306807ee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A48B0-326E-4819-84C5-ED94DCC17719}">
  <ds:schemaRefs>
    <ds:schemaRef ds:uri="http://schemas.microsoft.com/office/2006/metadata/properties"/>
    <ds:schemaRef ds:uri="http://schemas.microsoft.com/office/infopath/2007/PartnerControls"/>
    <ds:schemaRef ds:uri="38896d1c-d48b-47b1-97a9-761dcde349b0"/>
    <ds:schemaRef ds:uri="9d1aa794-ada9-4a3e-9c2a-189f245fcbb8"/>
  </ds:schemaRefs>
</ds:datastoreItem>
</file>

<file path=customXml/itemProps2.xml><?xml version="1.0" encoding="utf-8"?>
<ds:datastoreItem xmlns:ds="http://schemas.openxmlformats.org/officeDocument/2006/customXml" ds:itemID="{FAACFC0F-93DE-4CB0-B24C-3EA134EAC1BC}">
  <ds:schemaRefs>
    <ds:schemaRef ds:uri="http://schemas.microsoft.com/sharepoint/v3/contenttype/forms"/>
  </ds:schemaRefs>
</ds:datastoreItem>
</file>

<file path=customXml/itemProps3.xml><?xml version="1.0" encoding="utf-8"?>
<ds:datastoreItem xmlns:ds="http://schemas.openxmlformats.org/officeDocument/2006/customXml" ds:itemID="{E2603352-FA7D-4531-BD19-3AE043052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96d1c-d48b-47b1-97a9-761dcde349b0"/>
    <ds:schemaRef ds:uri="5cd1452d-5967-4622-9749-a306807ee3c9"/>
    <ds:schemaRef ds:uri="9d1aa794-ada9-4a3e-9c2a-189f245f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36</Pages>
  <Words>12790</Words>
  <Characters>72904</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Elise Gross</cp:lastModifiedBy>
  <cp:revision>22</cp:revision>
  <dcterms:created xsi:type="dcterms:W3CDTF">2025-08-13T21:14:00Z</dcterms:created>
  <dcterms:modified xsi:type="dcterms:W3CDTF">2026-01-15T02:24:00Z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2023-12-01T00:00:00Z</vt:filetime>
  </property>
  <property fmtid="{D5CDD505-2E9C-101B-9397-08002B2CF9AE}" pid="3" name="Producer">
    <vt:lpwstr>iLovePDF</vt:lpwstr>
  </property>
  <property fmtid="{D5CDD505-2E9C-101B-9397-08002B2CF9AE}" pid="4" name="ContentTypeId">
    <vt:lpwstr>0x0101000CA98D1A91E88F4EA07A1308032786DE</vt:lpwstr>
  </property>
</Properties>
</file>