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1ADF" w14:textId="3D886FC3" w:rsidR="00EA741F" w:rsidRPr="00EA741F" w:rsidRDefault="00EA741F" w:rsidP="00EA741F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Truancy </w:t>
      </w:r>
      <w:r w:rsidRPr="00EA741F">
        <w:rPr>
          <w:rFonts w:eastAsia="Times New Roman"/>
          <w:b/>
          <w:bCs/>
          <w:sz w:val="27"/>
          <w:szCs w:val="27"/>
        </w:rPr>
        <w:t>Case Study</w:t>
      </w:r>
    </w:p>
    <w:p w14:paraId="3B21DC2A" w14:textId="77777777" w:rsidR="00EA741F" w:rsidRPr="00EA741F" w:rsidRDefault="00EA741F" w:rsidP="00EA741F">
      <w:p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Background:</w:t>
      </w:r>
      <w:r w:rsidRPr="00EA741F">
        <w:rPr>
          <w:rFonts w:eastAsia="Times New Roman"/>
        </w:rPr>
        <w:br/>
        <w:t>Jamal is a 13-year-old seventh-grade student at a public middle school in a mid-sized Wisconsin community. Over the past two months, he has accumulated 18 unexcused absences and several tardies. The school has issued multiple automated calls to his guardian. A habitual truancy referral has been filed with juvenile intake.</w:t>
      </w:r>
    </w:p>
    <w:p w14:paraId="1D081A8A" w14:textId="77777777" w:rsidR="00EA741F" w:rsidRPr="00EA741F" w:rsidRDefault="00EA741F" w:rsidP="00EA741F">
      <w:p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Initial Observations:</w:t>
      </w:r>
    </w:p>
    <w:p w14:paraId="5AEEED75" w14:textId="77777777" w:rsidR="00EA741F" w:rsidRPr="00EA741F" w:rsidRDefault="00EA741F" w:rsidP="00EA74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Teachers</w:t>
      </w:r>
      <w:r w:rsidRPr="00EA741F">
        <w:rPr>
          <w:rFonts w:eastAsia="Times New Roman"/>
        </w:rPr>
        <w:t xml:space="preserve"> describe Jamal as “disengaged” and “frequently disruptive.” One teacher </w:t>
      </w:r>
      <w:proofErr w:type="gramStart"/>
      <w:r w:rsidRPr="00EA741F">
        <w:rPr>
          <w:rFonts w:eastAsia="Times New Roman"/>
        </w:rPr>
        <w:t>reports</w:t>
      </w:r>
      <w:proofErr w:type="gramEnd"/>
      <w:r w:rsidRPr="00EA741F">
        <w:rPr>
          <w:rFonts w:eastAsia="Times New Roman"/>
        </w:rPr>
        <w:t xml:space="preserve">, “He shows up late, never has his homework, and gives a lot of </w:t>
      </w:r>
      <w:proofErr w:type="gramStart"/>
      <w:r w:rsidRPr="00EA741F">
        <w:rPr>
          <w:rFonts w:eastAsia="Times New Roman"/>
        </w:rPr>
        <w:t>attitude</w:t>
      </w:r>
      <w:proofErr w:type="gramEnd"/>
      <w:r w:rsidRPr="00EA741F">
        <w:rPr>
          <w:rFonts w:eastAsia="Times New Roman"/>
        </w:rPr>
        <w:t xml:space="preserve"> when asked to participate.”</w:t>
      </w:r>
    </w:p>
    <w:p w14:paraId="1B188CBB" w14:textId="77777777" w:rsidR="00EA741F" w:rsidRPr="00EA741F" w:rsidRDefault="00EA741F" w:rsidP="00EA74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School Resource Officer (SRO)</w:t>
      </w:r>
      <w:r w:rsidRPr="00EA741F">
        <w:rPr>
          <w:rFonts w:eastAsia="Times New Roman"/>
        </w:rPr>
        <w:t xml:space="preserve"> has interacted with Jamal several times and has noted him as “uncooperative” and “possibly heading for more serious behavior issues.”</w:t>
      </w:r>
    </w:p>
    <w:p w14:paraId="17DB92A4" w14:textId="7391B938" w:rsidR="00EA741F" w:rsidRPr="00EA741F" w:rsidRDefault="00EA741F" w:rsidP="00EA74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School Social Worker</w:t>
      </w:r>
      <w:r w:rsidRPr="00EA741F">
        <w:rPr>
          <w:rFonts w:eastAsia="Times New Roman"/>
        </w:rPr>
        <w:t xml:space="preserve"> has called home repeatedly</w:t>
      </w:r>
      <w:r>
        <w:rPr>
          <w:rFonts w:eastAsia="Times New Roman"/>
        </w:rPr>
        <w:t>, and conducted home visits,</w:t>
      </w:r>
      <w:r w:rsidRPr="00EA741F">
        <w:rPr>
          <w:rFonts w:eastAsia="Times New Roman"/>
        </w:rPr>
        <w:t xml:space="preserve"> but has rarely spoken to an adult.</w:t>
      </w:r>
    </w:p>
    <w:p w14:paraId="5D95539A" w14:textId="77777777" w:rsidR="00EA741F" w:rsidRPr="00EA741F" w:rsidRDefault="00EA741F" w:rsidP="00EA74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Juvenile Intake Worker</w:t>
      </w:r>
      <w:r w:rsidRPr="00EA741F">
        <w:rPr>
          <w:rFonts w:eastAsia="Times New Roman"/>
        </w:rPr>
        <w:t xml:space="preserve"> is reviewing the truancy referral and considering whether a court petition is appropriate.</w:t>
      </w:r>
    </w:p>
    <w:p w14:paraId="44B5135C" w14:textId="77777777" w:rsidR="00EA741F" w:rsidRPr="00EA741F" w:rsidRDefault="00EA741F" w:rsidP="00EA741F">
      <w:p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Additional Details from Records:</w:t>
      </w:r>
    </w:p>
    <w:p w14:paraId="71B49725" w14:textId="77777777" w:rsidR="00EA741F" w:rsidRPr="00EA741F" w:rsidRDefault="00EA741F" w:rsidP="00EA741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Jamal has transferred schools twice in the past two years.</w:t>
      </w:r>
    </w:p>
    <w:p w14:paraId="381767C5" w14:textId="77777777" w:rsidR="00EA741F" w:rsidRPr="00EA741F" w:rsidRDefault="00EA741F" w:rsidP="00EA741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He lives with his grandmother. A note in the school system mentions a previous CPS report, though it was unsubstantiated.</w:t>
      </w:r>
    </w:p>
    <w:p w14:paraId="74F4B7AC" w14:textId="77777777" w:rsidR="00EA741F" w:rsidRPr="00EA741F" w:rsidRDefault="00EA741F" w:rsidP="00EA741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Jamal has younger siblings also enrolled in the district, with varying attendance records.</w:t>
      </w:r>
    </w:p>
    <w:p w14:paraId="6B3729C8" w14:textId="77777777" w:rsidR="00EA741F" w:rsidRPr="00EA741F" w:rsidRDefault="00EA741F" w:rsidP="00EA741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A past Individualized Education Plan (IEP) expired last year; there’s no updated documentation.</w:t>
      </w:r>
    </w:p>
    <w:p w14:paraId="3E4AD7DD" w14:textId="77777777" w:rsidR="00EA741F" w:rsidRPr="00EA741F" w:rsidRDefault="00EA741F" w:rsidP="00EA741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Teachers have mentioned that Jamal appears tired and irritable most mornings.</w:t>
      </w:r>
    </w:p>
    <w:p w14:paraId="58481D03" w14:textId="77777777" w:rsidR="00EA741F" w:rsidRPr="00EA741F" w:rsidRDefault="00EA741F" w:rsidP="00EA741F">
      <w:p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  <w:b/>
          <w:bCs/>
        </w:rPr>
        <w:t>Discussion Prompts for Participants:</w:t>
      </w:r>
    </w:p>
    <w:p w14:paraId="618DF339" w14:textId="77777777" w:rsidR="00EA741F" w:rsidRPr="00EA741F" w:rsidRDefault="00EA741F" w:rsidP="00EA741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Based on this information, what questions would you want answered before moving forward?</w:t>
      </w:r>
    </w:p>
    <w:p w14:paraId="1DB8CA92" w14:textId="77777777" w:rsidR="00EA741F" w:rsidRPr="00EA741F" w:rsidRDefault="00EA741F" w:rsidP="00EA741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What assumptions might be influencing how each professional (educator, law enforcement, intake, social work) is interpreting Jamal’s behavior?</w:t>
      </w:r>
    </w:p>
    <w:p w14:paraId="553FF5FD" w14:textId="77777777" w:rsidR="00EA741F" w:rsidRPr="00EA741F" w:rsidRDefault="00EA741F" w:rsidP="00EA741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How might Jamal experience each of the adults or systems involved?</w:t>
      </w:r>
    </w:p>
    <w:p w14:paraId="11CCD889" w14:textId="77777777" w:rsidR="00EA741F" w:rsidRPr="00EA741F" w:rsidRDefault="00EA741F" w:rsidP="00EA741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What potential strengths or protective factors can you identify in this case?</w:t>
      </w:r>
    </w:p>
    <w:p w14:paraId="7A9BA947" w14:textId="77777777" w:rsidR="00EA741F" w:rsidRPr="00EA741F" w:rsidRDefault="00EA741F" w:rsidP="00EA741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EA741F">
        <w:rPr>
          <w:rFonts w:eastAsia="Times New Roman"/>
        </w:rPr>
        <w:t>If you were in a collaborative meeting with all parties, what steps might you propose to support Jamal’s return to regular school attendance?</w:t>
      </w:r>
    </w:p>
    <w:p w14:paraId="0B9B5FFA" w14:textId="77777777" w:rsidR="00682352" w:rsidRDefault="00682352"/>
    <w:sectPr w:rsidR="006823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00B2" w14:textId="77777777" w:rsidR="00E44D34" w:rsidRDefault="00E44D34" w:rsidP="00C112E8">
      <w:r>
        <w:separator/>
      </w:r>
    </w:p>
  </w:endnote>
  <w:endnote w:type="continuationSeparator" w:id="0">
    <w:p w14:paraId="5E41A3BD" w14:textId="77777777" w:rsidR="00E44D34" w:rsidRDefault="00E44D34" w:rsidP="00C1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A554" w14:textId="77777777" w:rsidR="00E44D34" w:rsidRDefault="00E44D34" w:rsidP="00C112E8">
      <w:r>
        <w:separator/>
      </w:r>
    </w:p>
  </w:footnote>
  <w:footnote w:type="continuationSeparator" w:id="0">
    <w:p w14:paraId="33044B44" w14:textId="77777777" w:rsidR="00E44D34" w:rsidRDefault="00E44D34" w:rsidP="00C1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5E51" w14:textId="0BBB9087" w:rsidR="00C112E8" w:rsidRPr="00C112E8" w:rsidRDefault="00C112E8">
    <w:pPr>
      <w:pStyle w:val="Header"/>
      <w:rPr>
        <w:sz w:val="16"/>
        <w:szCs w:val="16"/>
      </w:rPr>
    </w:pPr>
    <w:r w:rsidRPr="00C112E8">
      <w:rPr>
        <w:sz w:val="16"/>
        <w:szCs w:val="16"/>
      </w:rPr>
      <w:t>WJCIA Conference</w:t>
    </w:r>
    <w:r>
      <w:rPr>
        <w:sz w:val="16"/>
        <w:szCs w:val="16"/>
      </w:rPr>
      <w:t xml:space="preserve"> 2025</w:t>
    </w:r>
  </w:p>
  <w:p w14:paraId="1B942B24" w14:textId="1DFB93F5" w:rsidR="00C112E8" w:rsidRPr="00C112E8" w:rsidRDefault="00C112E8">
    <w:pPr>
      <w:pStyle w:val="Header"/>
      <w:rPr>
        <w:sz w:val="16"/>
        <w:szCs w:val="16"/>
      </w:rPr>
    </w:pPr>
    <w:r w:rsidRPr="00C112E8">
      <w:rPr>
        <w:sz w:val="16"/>
        <w:szCs w:val="16"/>
      </w:rPr>
      <w:t>Margaret Kubek</w:t>
    </w:r>
  </w:p>
  <w:p w14:paraId="2722E36A" w14:textId="77777777" w:rsidR="00C112E8" w:rsidRDefault="00C11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638E"/>
    <w:multiLevelType w:val="multilevel"/>
    <w:tmpl w:val="FDC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510C3"/>
    <w:multiLevelType w:val="multilevel"/>
    <w:tmpl w:val="5CD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C7DEE"/>
    <w:multiLevelType w:val="multilevel"/>
    <w:tmpl w:val="CD18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368191">
    <w:abstractNumId w:val="0"/>
  </w:num>
  <w:num w:numId="2" w16cid:durableId="1093480029">
    <w:abstractNumId w:val="1"/>
  </w:num>
  <w:num w:numId="3" w16cid:durableId="15657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1F"/>
    <w:rsid w:val="001F2E78"/>
    <w:rsid w:val="00236924"/>
    <w:rsid w:val="0043376F"/>
    <w:rsid w:val="00682352"/>
    <w:rsid w:val="00895146"/>
    <w:rsid w:val="00A7489A"/>
    <w:rsid w:val="00C112E8"/>
    <w:rsid w:val="00D76216"/>
    <w:rsid w:val="00E44D34"/>
    <w:rsid w:val="00E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B2B7"/>
  <w15:chartTrackingRefBased/>
  <w15:docId w15:val="{825C6065-16D3-3947-8B15-343BB16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4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4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4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4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4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4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4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74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4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4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4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4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4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4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4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4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41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A74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41F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11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2E8"/>
  </w:style>
  <w:style w:type="paragraph" w:styleId="Footer">
    <w:name w:val="footer"/>
    <w:basedOn w:val="Normal"/>
    <w:link w:val="FooterChar"/>
    <w:uiPriority w:val="99"/>
    <w:unhideWhenUsed/>
    <w:rsid w:val="00C11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Kubek</dc:creator>
  <cp:keywords/>
  <dc:description/>
  <cp:lastModifiedBy>Kari McKenna</cp:lastModifiedBy>
  <cp:revision>2</cp:revision>
  <dcterms:created xsi:type="dcterms:W3CDTF">2025-09-04T14:22:00Z</dcterms:created>
  <dcterms:modified xsi:type="dcterms:W3CDTF">2025-09-04T14:22:00Z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23b572-786c-4c2e-ac1f-96130fe4e119_Enabled">
    <vt:lpwstr>true</vt:lpwstr>
  </property>
  <property fmtid="{D5CDD505-2E9C-101B-9397-08002B2CF9AE}" pid="3" name="MSIP_Label_c823b572-786c-4c2e-ac1f-96130fe4e119_SetDate">
    <vt:lpwstr>2025-09-04T14:22:26Z</vt:lpwstr>
  </property>
  <property fmtid="{D5CDD505-2E9C-101B-9397-08002B2CF9AE}" pid="4" name="MSIP_Label_c823b572-786c-4c2e-ac1f-96130fe4e119_Method">
    <vt:lpwstr>Privileged</vt:lpwstr>
  </property>
  <property fmtid="{D5CDD505-2E9C-101B-9397-08002B2CF9AE}" pid="5" name="MSIP_Label_c823b572-786c-4c2e-ac1f-96130fe4e119_Name">
    <vt:lpwstr>Public Label</vt:lpwstr>
  </property>
  <property fmtid="{D5CDD505-2E9C-101B-9397-08002B2CF9AE}" pid="6" name="MSIP_Label_c823b572-786c-4c2e-ac1f-96130fe4e119_SiteId">
    <vt:lpwstr>abb7aaf1-72a3-44dd-85cf-fd5036b7d093</vt:lpwstr>
  </property>
  <property fmtid="{D5CDD505-2E9C-101B-9397-08002B2CF9AE}" pid="7" name="MSIP_Label_c823b572-786c-4c2e-ac1f-96130fe4e119_ActionId">
    <vt:lpwstr>1aac9202-33cb-4a7d-a002-cb842c5472e7</vt:lpwstr>
  </property>
  <property fmtid="{D5CDD505-2E9C-101B-9397-08002B2CF9AE}" pid="8" name="MSIP_Label_c823b572-786c-4c2e-ac1f-96130fe4e119_ContentBits">
    <vt:lpwstr>0</vt:lpwstr>
  </property>
  <property fmtid="{D5CDD505-2E9C-101B-9397-08002B2CF9AE}" pid="9" name="MSIP_Label_c823b572-786c-4c2e-ac1f-96130fe4e119_Tag">
    <vt:lpwstr>10, 0, 1, 1</vt:lpwstr>
  </property>
</Properties>
</file>