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B26B3" w14:textId="2A541155" w:rsidR="00A67917" w:rsidRDefault="00DC5AFD">
      <w:pPr>
        <w:pStyle w:val="Body"/>
        <w:jc w:val="center"/>
        <w:rPr>
          <w:rFonts w:ascii="Century Gothic" w:eastAsia="Century Gothic" w:hAnsi="Century Gothic" w:cs="Century Gothic"/>
          <w:b/>
          <w:bCs/>
          <w:sz w:val="32"/>
          <w:szCs w:val="32"/>
        </w:rPr>
      </w:pPr>
      <w:r>
        <w:rPr>
          <w:rFonts w:ascii="Century Gothic" w:hAnsi="Century Gothic"/>
          <w:b/>
          <w:bCs/>
          <w:sz w:val="32"/>
          <w:szCs w:val="32"/>
        </w:rPr>
        <w:t>Inspired’s General Wellness</w:t>
      </w:r>
      <w:r w:rsidR="00C83307">
        <w:rPr>
          <w:rFonts w:ascii="Century Gothic" w:hAnsi="Century Gothic"/>
          <w:b/>
          <w:bCs/>
          <w:sz w:val="32"/>
          <w:szCs w:val="32"/>
        </w:rPr>
        <w:t xml:space="preserve"> Protocol</w:t>
      </w:r>
    </w:p>
    <w:p w14:paraId="25D88210" w14:textId="77777777" w:rsidR="00A67917" w:rsidRDefault="00A67917">
      <w:pPr>
        <w:pStyle w:val="Body"/>
        <w:rPr>
          <w:rFonts w:ascii="Century Gothic" w:eastAsia="Century Gothic" w:hAnsi="Century Gothic" w:cs="Century Gothic"/>
        </w:rPr>
      </w:pPr>
    </w:p>
    <w:p w14:paraId="7E025BFA" w14:textId="0B91E12C" w:rsidR="00A67917" w:rsidRDefault="00C83307">
      <w:pPr>
        <w:pStyle w:val="Body"/>
        <w:rPr>
          <w:rFonts w:ascii="Century Gothic" w:eastAsia="Century Gothic" w:hAnsi="Century Gothic" w:cs="Century Gothic"/>
        </w:rPr>
      </w:pPr>
      <w:r>
        <w:rPr>
          <w:rFonts w:ascii="Century Gothic" w:hAnsi="Century Gothic"/>
        </w:rPr>
        <w:t xml:space="preserve">All of the below listed are resources to help get your body to a state of health. None of this is the treatment or cure of </w:t>
      </w:r>
      <w:r w:rsidR="00DC5AFD">
        <w:rPr>
          <w:rFonts w:ascii="Century Gothic" w:hAnsi="Century Gothic"/>
        </w:rPr>
        <w:t>anything specific</w:t>
      </w:r>
      <w:r>
        <w:rPr>
          <w:rFonts w:ascii="Century Gothic" w:hAnsi="Century Gothic"/>
        </w:rPr>
        <w:t>. Our body’s expression of health is largely dependent on the environment that our cells are living in. The main goal of this protocol is to get your body to a state where it’s expressing health. A healthy ecosystem leads to a health</w:t>
      </w:r>
      <w:r w:rsidR="00DC5AFD">
        <w:rPr>
          <w:rFonts w:ascii="Century Gothic" w:hAnsi="Century Gothic"/>
        </w:rPr>
        <w:t>y body.</w:t>
      </w:r>
    </w:p>
    <w:p w14:paraId="3B8F808E" w14:textId="77777777" w:rsidR="00A67917" w:rsidRDefault="00A67917">
      <w:pPr>
        <w:pStyle w:val="Body"/>
        <w:rPr>
          <w:rFonts w:ascii="Century Gothic" w:eastAsia="Century Gothic" w:hAnsi="Century Gothic" w:cs="Century Gothic"/>
        </w:rPr>
      </w:pPr>
    </w:p>
    <w:p w14:paraId="0B438F72" w14:textId="6C0F93EA" w:rsidR="00A67917" w:rsidRDefault="00C83307">
      <w:pPr>
        <w:pStyle w:val="Body"/>
        <w:rPr>
          <w:rFonts w:ascii="Century Gothic" w:eastAsia="Century Gothic" w:hAnsi="Century Gothic" w:cs="Century Gothic"/>
        </w:rPr>
      </w:pPr>
      <w:r>
        <w:rPr>
          <w:rFonts w:ascii="Century Gothic" w:hAnsi="Century Gothic"/>
        </w:rPr>
        <w:t>Below are the 8 essentials that</w:t>
      </w:r>
      <w:r w:rsidR="00DC5AFD">
        <w:rPr>
          <w:rFonts w:ascii="Century Gothic" w:hAnsi="Century Gothic"/>
        </w:rPr>
        <w:t>,</w:t>
      </w:r>
      <w:r>
        <w:rPr>
          <w:rFonts w:ascii="Century Gothic" w:hAnsi="Century Gothic"/>
        </w:rPr>
        <w:t xml:space="preserve"> </w:t>
      </w:r>
      <w:r w:rsidR="00DC5AFD">
        <w:rPr>
          <w:rFonts w:ascii="Century Gothic" w:hAnsi="Century Gothic"/>
        </w:rPr>
        <w:t>when combined with regular Chiropractic care, will get your body functioning the best, the fastest. There’s a lot of talk about supplements treating different symptoms, this is specific to make your cell’s environment healthier…trust your body will do the rest!</w:t>
      </w:r>
    </w:p>
    <w:p w14:paraId="39E2C34F" w14:textId="77777777" w:rsidR="00A67917" w:rsidRDefault="00A67917">
      <w:pPr>
        <w:pStyle w:val="Body"/>
        <w:rPr>
          <w:rFonts w:ascii="Century Gothic" w:eastAsia="Century Gothic" w:hAnsi="Century Gothic" w:cs="Century Gothic"/>
        </w:rPr>
      </w:pPr>
    </w:p>
    <w:p w14:paraId="4B6B7EB2" w14:textId="77777777" w:rsidR="00A67917" w:rsidRDefault="00C83307">
      <w:pPr>
        <w:pStyle w:val="Body"/>
        <w:rPr>
          <w:rFonts w:ascii="Century Gothic" w:eastAsia="Century Gothic" w:hAnsi="Century Gothic" w:cs="Century Gothic"/>
          <w:b/>
          <w:bCs/>
          <w:sz w:val="26"/>
          <w:szCs w:val="26"/>
        </w:rPr>
      </w:pPr>
      <w:r>
        <w:rPr>
          <w:rFonts w:ascii="Century Gothic" w:hAnsi="Century Gothic"/>
          <w:b/>
          <w:bCs/>
          <w:sz w:val="26"/>
          <w:szCs w:val="26"/>
        </w:rPr>
        <w:t>8 Essentials</w:t>
      </w:r>
    </w:p>
    <w:p w14:paraId="75E85A10" w14:textId="77777777" w:rsidR="00A67917" w:rsidRDefault="00A67917">
      <w:pPr>
        <w:pStyle w:val="Body"/>
        <w:rPr>
          <w:rFonts w:ascii="Century Gothic" w:eastAsia="Century Gothic" w:hAnsi="Century Gothic" w:cs="Century Gothic"/>
        </w:rPr>
      </w:pPr>
    </w:p>
    <w:p w14:paraId="6DD40B20" w14:textId="77777777" w:rsidR="00A67917" w:rsidRDefault="00C83307">
      <w:pPr>
        <w:pStyle w:val="Body"/>
        <w:rPr>
          <w:rFonts w:ascii="Century Gothic" w:eastAsia="Century Gothic" w:hAnsi="Century Gothic" w:cs="Century Gothic"/>
          <w:b/>
          <w:bCs/>
        </w:rPr>
      </w:pPr>
      <w:r>
        <w:rPr>
          <w:rFonts w:ascii="Century Gothic" w:hAnsi="Century Gothic"/>
          <w:b/>
          <w:bCs/>
        </w:rPr>
        <w:t>Chiropractic Corrective Care</w:t>
      </w:r>
    </w:p>
    <w:p w14:paraId="7ABBB971" w14:textId="77777777" w:rsidR="00A67917" w:rsidRDefault="00C83307">
      <w:pPr>
        <w:pStyle w:val="Body"/>
        <w:rPr>
          <w:rFonts w:ascii="Century Gothic" w:eastAsia="Century Gothic" w:hAnsi="Century Gothic" w:cs="Century Gothic"/>
        </w:rPr>
      </w:pPr>
      <w:r>
        <w:rPr>
          <w:rFonts w:ascii="Century Gothic" w:hAnsi="Century Gothic"/>
        </w:rPr>
        <w:t xml:space="preserve">You have been given specific recommendations for corrective care. Your job is to show up, and trust that your body will do the work! </w:t>
      </w:r>
    </w:p>
    <w:p w14:paraId="0EC616C5" w14:textId="77777777" w:rsidR="00A67917" w:rsidRDefault="00A67917">
      <w:pPr>
        <w:pStyle w:val="Body"/>
        <w:rPr>
          <w:rFonts w:ascii="Century Gothic" w:eastAsia="Century Gothic" w:hAnsi="Century Gothic" w:cs="Century Gothic"/>
          <w:b/>
          <w:bCs/>
        </w:rPr>
      </w:pPr>
    </w:p>
    <w:p w14:paraId="60643AA3" w14:textId="77777777" w:rsidR="00A67917" w:rsidRDefault="00C83307">
      <w:pPr>
        <w:pStyle w:val="Body"/>
        <w:rPr>
          <w:rFonts w:ascii="Century Gothic" w:eastAsia="Century Gothic" w:hAnsi="Century Gothic" w:cs="Century Gothic"/>
          <w:b/>
          <w:bCs/>
        </w:rPr>
      </w:pPr>
      <w:r>
        <w:rPr>
          <w:rFonts w:ascii="Century Gothic" w:hAnsi="Century Gothic"/>
          <w:b/>
          <w:bCs/>
        </w:rPr>
        <w:t>Vitamin D3</w:t>
      </w:r>
    </w:p>
    <w:p w14:paraId="002A6C77" w14:textId="362D3552" w:rsidR="00A67917" w:rsidRDefault="00C83307">
      <w:pPr>
        <w:pStyle w:val="Body"/>
        <w:rPr>
          <w:rFonts w:ascii="Century Gothic" w:eastAsia="Century Gothic" w:hAnsi="Century Gothic" w:cs="Century Gothic"/>
        </w:rPr>
      </w:pPr>
      <w:r>
        <w:rPr>
          <w:rFonts w:ascii="Century Gothic" w:hAnsi="Century Gothic"/>
        </w:rPr>
        <w:t>Manufacturer Recommendation: Innate</w:t>
      </w:r>
      <w:r w:rsidR="00B86E63">
        <w:rPr>
          <w:rFonts w:ascii="Century Gothic" w:hAnsi="Century Gothic"/>
        </w:rPr>
        <w:t xml:space="preserve"> </w:t>
      </w:r>
      <w:r>
        <w:rPr>
          <w:rFonts w:ascii="Century Gothic" w:hAnsi="Century Gothic"/>
        </w:rPr>
        <w:t>Choice</w:t>
      </w:r>
      <w:r w:rsidR="00B86E63">
        <w:rPr>
          <w:rFonts w:ascii="Century Gothic" w:hAnsi="Century Gothic"/>
        </w:rPr>
        <w:t xml:space="preserve"> </w:t>
      </w:r>
      <w:r w:rsidR="00B86E63" w:rsidRPr="00B86E63">
        <w:rPr>
          <w:rFonts w:ascii="Century Gothic" w:hAnsi="Century Gothic"/>
          <w:b/>
          <w:bCs/>
        </w:rPr>
        <w:t>(Now available at Inspired! Ask the front desk for more details</w:t>
      </w:r>
      <w:r w:rsidR="00B86E63">
        <w:rPr>
          <w:rFonts w:ascii="Century Gothic" w:hAnsi="Century Gothic"/>
          <w:b/>
          <w:bCs/>
        </w:rPr>
        <w:t>.</w:t>
      </w:r>
      <w:r w:rsidR="00B86E63" w:rsidRPr="00B86E63">
        <w:rPr>
          <w:rFonts w:ascii="Century Gothic" w:hAnsi="Century Gothic"/>
          <w:b/>
          <w:bCs/>
        </w:rPr>
        <w:t>)</w:t>
      </w:r>
    </w:p>
    <w:p w14:paraId="768FBE42" w14:textId="399DC373" w:rsidR="00A67917" w:rsidRDefault="00C83307">
      <w:pPr>
        <w:pStyle w:val="Body"/>
        <w:rPr>
          <w:rFonts w:ascii="Century Gothic" w:eastAsia="Century Gothic" w:hAnsi="Century Gothic" w:cs="Century Gothic"/>
        </w:rPr>
      </w:pPr>
      <w:r>
        <w:rPr>
          <w:rFonts w:ascii="Century Gothic" w:hAnsi="Century Gothic"/>
        </w:rPr>
        <w:t xml:space="preserve">Recommended Dosage: 1,000 IU for every </w:t>
      </w:r>
      <w:r w:rsidR="00B86E63">
        <w:rPr>
          <w:rFonts w:ascii="Century Gothic" w:hAnsi="Century Gothic"/>
        </w:rPr>
        <w:t>40</w:t>
      </w:r>
      <w:r>
        <w:rPr>
          <w:rFonts w:ascii="Century Gothic" w:hAnsi="Century Gothic"/>
        </w:rPr>
        <w:t xml:space="preserve"> lbs of body weight</w:t>
      </w:r>
    </w:p>
    <w:p w14:paraId="0382F08E" w14:textId="77777777" w:rsidR="00A67917" w:rsidRDefault="00A67917">
      <w:pPr>
        <w:pStyle w:val="Body"/>
        <w:rPr>
          <w:rFonts w:ascii="Century Gothic" w:eastAsia="Century Gothic" w:hAnsi="Century Gothic" w:cs="Century Gothic"/>
          <w:b/>
          <w:bCs/>
        </w:rPr>
      </w:pPr>
    </w:p>
    <w:p w14:paraId="51531BC7" w14:textId="6F4E13C3" w:rsidR="00A67917" w:rsidRDefault="00C83307">
      <w:pPr>
        <w:pStyle w:val="Body"/>
        <w:rPr>
          <w:rFonts w:ascii="Century Gothic" w:eastAsia="Century Gothic" w:hAnsi="Century Gothic" w:cs="Century Gothic"/>
          <w:b/>
          <w:bCs/>
        </w:rPr>
      </w:pPr>
      <w:r>
        <w:rPr>
          <w:rFonts w:ascii="Century Gothic" w:hAnsi="Century Gothic"/>
          <w:b/>
          <w:bCs/>
        </w:rPr>
        <w:t xml:space="preserve">Omega 3 </w:t>
      </w:r>
    </w:p>
    <w:p w14:paraId="7C5D70DD" w14:textId="7352A74B" w:rsidR="00A67917" w:rsidRPr="00B86E63" w:rsidRDefault="00C83307">
      <w:pPr>
        <w:pStyle w:val="Body"/>
        <w:rPr>
          <w:rFonts w:ascii="Century Gothic" w:hAnsi="Century Gothic"/>
        </w:rPr>
      </w:pPr>
      <w:r>
        <w:rPr>
          <w:rFonts w:ascii="Century Gothic" w:hAnsi="Century Gothic"/>
        </w:rPr>
        <w:t>Manufacturer Recommendation: Innate</w:t>
      </w:r>
      <w:r w:rsidR="00B86E63">
        <w:rPr>
          <w:rFonts w:ascii="Century Gothic" w:hAnsi="Century Gothic"/>
        </w:rPr>
        <w:t xml:space="preserve"> </w:t>
      </w:r>
      <w:r>
        <w:rPr>
          <w:rFonts w:ascii="Century Gothic" w:hAnsi="Century Gothic"/>
        </w:rPr>
        <w:t xml:space="preserve">Choice </w:t>
      </w:r>
      <w:r w:rsidR="00B86E63" w:rsidRPr="00B86E63">
        <w:rPr>
          <w:rFonts w:ascii="Century Gothic" w:hAnsi="Century Gothic"/>
          <w:b/>
          <w:bCs/>
        </w:rPr>
        <w:t>(Now available at Inspired! Ask the front desk for more details</w:t>
      </w:r>
      <w:r w:rsidR="00B86E63">
        <w:rPr>
          <w:rFonts w:ascii="Century Gothic" w:hAnsi="Century Gothic"/>
          <w:b/>
          <w:bCs/>
        </w:rPr>
        <w:t>.</w:t>
      </w:r>
      <w:r w:rsidR="00B86E63" w:rsidRPr="00B86E63">
        <w:rPr>
          <w:rFonts w:ascii="Century Gothic" w:hAnsi="Century Gothic"/>
          <w:b/>
          <w:bCs/>
        </w:rPr>
        <w:t>)</w:t>
      </w:r>
    </w:p>
    <w:p w14:paraId="27BFCABE" w14:textId="689444BE" w:rsidR="00A67917" w:rsidRDefault="00C83307">
      <w:pPr>
        <w:pStyle w:val="Body"/>
        <w:rPr>
          <w:rFonts w:ascii="Century Gothic" w:eastAsia="Century Gothic" w:hAnsi="Century Gothic" w:cs="Century Gothic"/>
        </w:rPr>
      </w:pPr>
      <w:r>
        <w:rPr>
          <w:rFonts w:ascii="Century Gothic" w:hAnsi="Century Gothic"/>
        </w:rPr>
        <w:t>Recommended Dosage: 2 capsules per 40 lbs</w:t>
      </w:r>
      <w:r w:rsidR="00B86E63">
        <w:rPr>
          <w:rFonts w:ascii="Century Gothic" w:hAnsi="Century Gothic"/>
        </w:rPr>
        <w:t xml:space="preserve"> / 4 capsules daily</w:t>
      </w:r>
    </w:p>
    <w:p w14:paraId="03D1A9A1" w14:textId="77777777" w:rsidR="00A67917" w:rsidRDefault="00A67917">
      <w:pPr>
        <w:pStyle w:val="Body"/>
        <w:rPr>
          <w:rFonts w:ascii="Century Gothic" w:eastAsia="Century Gothic" w:hAnsi="Century Gothic" w:cs="Century Gothic"/>
          <w:b/>
          <w:bCs/>
        </w:rPr>
      </w:pPr>
    </w:p>
    <w:p w14:paraId="1D65275C" w14:textId="77777777" w:rsidR="00A67917" w:rsidRDefault="00C83307">
      <w:pPr>
        <w:pStyle w:val="Body"/>
        <w:rPr>
          <w:rFonts w:ascii="Century Gothic" w:eastAsia="Century Gothic" w:hAnsi="Century Gothic" w:cs="Century Gothic"/>
          <w:b/>
          <w:bCs/>
        </w:rPr>
      </w:pPr>
      <w:r>
        <w:rPr>
          <w:rFonts w:ascii="Century Gothic" w:hAnsi="Century Gothic"/>
          <w:b/>
          <w:bCs/>
        </w:rPr>
        <w:t>Glyconutrients</w:t>
      </w:r>
    </w:p>
    <w:p w14:paraId="4CA3ABCB" w14:textId="4A0BC280" w:rsidR="00A67917" w:rsidRDefault="00C83307">
      <w:pPr>
        <w:pStyle w:val="Body"/>
        <w:rPr>
          <w:rFonts w:ascii="Century Gothic" w:eastAsia="Century Gothic" w:hAnsi="Century Gothic" w:cs="Century Gothic"/>
        </w:rPr>
      </w:pPr>
      <w:r>
        <w:rPr>
          <w:rFonts w:ascii="Century Gothic" w:hAnsi="Century Gothic"/>
        </w:rPr>
        <w:t>Mannatech.com / Referral Code: 3895610</w:t>
      </w:r>
      <w:r w:rsidR="008C021C">
        <w:rPr>
          <w:rFonts w:ascii="Century Gothic" w:hAnsi="Century Gothic"/>
        </w:rPr>
        <w:t xml:space="preserve"> </w:t>
      </w:r>
      <w:r w:rsidR="008C021C" w:rsidRPr="008C021C">
        <w:rPr>
          <w:rFonts w:ascii="Century Gothic" w:hAnsi="Century Gothic"/>
          <w:u w:val="single"/>
        </w:rPr>
        <w:t>(order online)</w:t>
      </w:r>
    </w:p>
    <w:p w14:paraId="3E026D81" w14:textId="2CE6BB04" w:rsidR="00A67917" w:rsidRDefault="00C83307">
      <w:pPr>
        <w:pStyle w:val="Body"/>
        <w:rPr>
          <w:rFonts w:ascii="Century Gothic" w:eastAsia="Century Gothic" w:hAnsi="Century Gothic" w:cs="Century Gothic"/>
        </w:rPr>
      </w:pPr>
      <w:r>
        <w:rPr>
          <w:rFonts w:ascii="Century Gothic" w:hAnsi="Century Gothic"/>
        </w:rPr>
        <w:t xml:space="preserve">Recommended: OSP Packets / Ambrotose Life Combo is </w:t>
      </w:r>
      <w:r w:rsidR="005E5718">
        <w:rPr>
          <w:rFonts w:ascii="Century Gothic" w:hAnsi="Century Gothic"/>
        </w:rPr>
        <w:t>a two</w:t>
      </w:r>
      <w:r>
        <w:rPr>
          <w:rFonts w:ascii="Century Gothic" w:hAnsi="Century Gothic"/>
        </w:rPr>
        <w:t xml:space="preserve"> month supply</w:t>
      </w:r>
      <w:r w:rsidR="005E5718">
        <w:rPr>
          <w:rFonts w:ascii="Century Gothic" w:hAnsi="Century Gothic"/>
        </w:rPr>
        <w:t>.</w:t>
      </w:r>
    </w:p>
    <w:p w14:paraId="7E2FB0C5" w14:textId="77777777" w:rsidR="00A67917" w:rsidRDefault="00A67917">
      <w:pPr>
        <w:pStyle w:val="Body"/>
        <w:rPr>
          <w:rFonts w:ascii="Century Gothic" w:eastAsia="Century Gothic" w:hAnsi="Century Gothic" w:cs="Century Gothic"/>
        </w:rPr>
      </w:pPr>
    </w:p>
    <w:p w14:paraId="069D7DA4" w14:textId="09304CBF" w:rsidR="00A67917" w:rsidRDefault="00C83307">
      <w:pPr>
        <w:pStyle w:val="Body"/>
        <w:rPr>
          <w:rFonts w:ascii="Century Gothic" w:eastAsia="Century Gothic" w:hAnsi="Century Gothic" w:cs="Century Gothic"/>
          <w:b/>
          <w:bCs/>
        </w:rPr>
      </w:pPr>
      <w:r>
        <w:rPr>
          <w:rFonts w:ascii="Century Gothic" w:hAnsi="Century Gothic"/>
          <w:b/>
          <w:bCs/>
        </w:rPr>
        <w:t>Hydration / Gel Water</w:t>
      </w:r>
      <w:r w:rsidR="00B86E63">
        <w:rPr>
          <w:rFonts w:ascii="Century Gothic" w:hAnsi="Century Gothic"/>
          <w:b/>
          <w:bCs/>
        </w:rPr>
        <w:t xml:space="preserve"> / Trace Minerals</w:t>
      </w:r>
    </w:p>
    <w:p w14:paraId="2DDA9B45" w14:textId="5BEDE92E" w:rsidR="00B86E63" w:rsidRPr="00B86E63" w:rsidRDefault="00B86E63">
      <w:pPr>
        <w:pStyle w:val="Body"/>
        <w:rPr>
          <w:rFonts w:ascii="Century Gothic" w:hAnsi="Century Gothic"/>
          <w:b/>
          <w:bCs/>
        </w:rPr>
      </w:pPr>
      <w:r>
        <w:rPr>
          <w:rFonts w:ascii="Century Gothic" w:hAnsi="Century Gothic"/>
        </w:rPr>
        <w:t xml:space="preserve">Manufacturer Recommendation: </w:t>
      </w:r>
      <w:r w:rsidRPr="00B86E63">
        <w:rPr>
          <w:rFonts w:ascii="Century Gothic" w:hAnsi="Century Gothic"/>
        </w:rPr>
        <w:t>Trace Minerals</w:t>
      </w:r>
      <w:r>
        <w:rPr>
          <w:rFonts w:ascii="Century Gothic" w:hAnsi="Century Gothic"/>
          <w:b/>
          <w:bCs/>
        </w:rPr>
        <w:t xml:space="preserve"> </w:t>
      </w:r>
      <w:r w:rsidRPr="00B86E63">
        <w:rPr>
          <w:rFonts w:ascii="Century Gothic" w:hAnsi="Century Gothic"/>
          <w:b/>
          <w:bCs/>
        </w:rPr>
        <w:t>(Now available at Inspired! Ask the front desk for more details.)</w:t>
      </w:r>
    </w:p>
    <w:p w14:paraId="7854EBF3" w14:textId="4542A236" w:rsidR="00B86E63" w:rsidRDefault="00B86E63">
      <w:pPr>
        <w:pStyle w:val="Body"/>
        <w:rPr>
          <w:rFonts w:ascii="Century Gothic" w:hAnsi="Century Gothic"/>
        </w:rPr>
      </w:pPr>
      <w:r>
        <w:rPr>
          <w:rFonts w:ascii="Century Gothic" w:hAnsi="Century Gothic"/>
        </w:rPr>
        <w:t>Recommended Dosage: ½ tsp with a little juice. These can be salty, since they are indeed minerals!</w:t>
      </w:r>
    </w:p>
    <w:p w14:paraId="2855C11E" w14:textId="0C129590" w:rsidR="008C021C" w:rsidRPr="008C021C" w:rsidRDefault="008C021C">
      <w:pPr>
        <w:pStyle w:val="Body"/>
        <w:rPr>
          <w:rFonts w:ascii="Century Gothic" w:hAnsi="Century Gothic"/>
        </w:rPr>
      </w:pPr>
      <w:r>
        <w:rPr>
          <w:rFonts w:ascii="Century Gothic" w:hAnsi="Century Gothic"/>
        </w:rPr>
        <w:t>Also Suggest: Starting day with 16oz water with real lemon (not essential oil). Work up to this if you’re not used to water in the AM.</w:t>
      </w:r>
    </w:p>
    <w:p w14:paraId="3944E412" w14:textId="77777777" w:rsidR="00A67917" w:rsidRDefault="00A67917">
      <w:pPr>
        <w:pStyle w:val="Body"/>
        <w:rPr>
          <w:rFonts w:ascii="Century Gothic" w:eastAsia="Century Gothic" w:hAnsi="Century Gothic" w:cs="Century Gothic"/>
        </w:rPr>
      </w:pPr>
    </w:p>
    <w:p w14:paraId="22EE55BE" w14:textId="77777777" w:rsidR="00A67917" w:rsidRDefault="00C83307">
      <w:pPr>
        <w:pStyle w:val="Body"/>
        <w:rPr>
          <w:rFonts w:ascii="Century Gothic" w:eastAsia="Century Gothic" w:hAnsi="Century Gothic" w:cs="Century Gothic"/>
          <w:b/>
          <w:bCs/>
        </w:rPr>
      </w:pPr>
      <w:r>
        <w:rPr>
          <w:rFonts w:ascii="Century Gothic" w:hAnsi="Century Gothic"/>
          <w:b/>
          <w:bCs/>
        </w:rPr>
        <w:t>Sleep</w:t>
      </w:r>
    </w:p>
    <w:p w14:paraId="2C5C0D47" w14:textId="3C7AFF43" w:rsidR="00A67917" w:rsidRDefault="00C83307">
      <w:pPr>
        <w:pStyle w:val="Body"/>
        <w:rPr>
          <w:rFonts w:ascii="Century Gothic" w:eastAsia="Century Gothic" w:hAnsi="Century Gothic" w:cs="Century Gothic"/>
        </w:rPr>
      </w:pPr>
      <w:r>
        <w:rPr>
          <w:rFonts w:ascii="Century Gothic" w:hAnsi="Century Gothic"/>
        </w:rPr>
        <w:t>Aim for no blue light 1 hour before bed. Take time for journal, reading, talking and connecting with people in your home, or just spending time meditating.</w:t>
      </w:r>
    </w:p>
    <w:p w14:paraId="6276198F" w14:textId="77777777" w:rsidR="00A67917" w:rsidRDefault="00A67917">
      <w:pPr>
        <w:pStyle w:val="Body"/>
        <w:rPr>
          <w:rFonts w:ascii="Century Gothic" w:eastAsia="Century Gothic" w:hAnsi="Century Gothic" w:cs="Century Gothic"/>
        </w:rPr>
      </w:pPr>
    </w:p>
    <w:p w14:paraId="67BF68B3" w14:textId="77777777" w:rsidR="00A67917" w:rsidRDefault="00C83307">
      <w:pPr>
        <w:pStyle w:val="Body"/>
        <w:rPr>
          <w:rFonts w:ascii="Century Gothic" w:eastAsia="Century Gothic" w:hAnsi="Century Gothic" w:cs="Century Gothic"/>
          <w:b/>
          <w:bCs/>
        </w:rPr>
      </w:pPr>
      <w:r>
        <w:rPr>
          <w:rFonts w:ascii="Century Gothic" w:hAnsi="Century Gothic"/>
          <w:b/>
          <w:bCs/>
        </w:rPr>
        <w:t>Exercise</w:t>
      </w:r>
    </w:p>
    <w:p w14:paraId="36BD9BAA" w14:textId="4000791F" w:rsidR="00A67917" w:rsidRPr="008C021C" w:rsidRDefault="00C83307">
      <w:pPr>
        <w:pStyle w:val="Body"/>
        <w:rPr>
          <w:rFonts w:ascii="Century Gothic" w:eastAsia="Century Gothic" w:hAnsi="Century Gothic" w:cs="Century Gothic"/>
        </w:rPr>
      </w:pPr>
      <w:r>
        <w:rPr>
          <w:rFonts w:ascii="Century Gothic" w:hAnsi="Century Gothic"/>
        </w:rPr>
        <w:t>Shoot to move 20-30 minutes a day. Focus on nose breathing in all exercise.</w:t>
      </w:r>
    </w:p>
    <w:p w14:paraId="47195CA8" w14:textId="64CB159E" w:rsidR="00DC5AFD" w:rsidRPr="00DC5AFD" w:rsidRDefault="00DC5AFD" w:rsidP="00DC5AFD">
      <w:pPr>
        <w:pStyle w:val="Body"/>
        <w:jc w:val="center"/>
        <w:rPr>
          <w:rFonts w:ascii="Century Gothic" w:hAnsi="Century Gothic"/>
          <w:b/>
          <w:bCs/>
          <w:sz w:val="32"/>
          <w:szCs w:val="32"/>
        </w:rPr>
      </w:pPr>
      <w:r w:rsidRPr="00DC5AFD">
        <w:rPr>
          <w:rFonts w:ascii="Century Gothic" w:hAnsi="Century Gothic"/>
          <w:b/>
          <w:bCs/>
          <w:sz w:val="32"/>
          <w:szCs w:val="32"/>
        </w:rPr>
        <w:lastRenderedPageBreak/>
        <w:t>Some notes about the essentials listed above:</w:t>
      </w:r>
    </w:p>
    <w:p w14:paraId="5E0936B2" w14:textId="228444E0" w:rsidR="00DC5AFD" w:rsidRDefault="00DC5AFD">
      <w:pPr>
        <w:pStyle w:val="Body"/>
        <w:rPr>
          <w:rFonts w:ascii="Century Gothic" w:hAnsi="Century Gothic"/>
        </w:rPr>
      </w:pPr>
    </w:p>
    <w:p w14:paraId="475302AB" w14:textId="2A63926A" w:rsidR="00DC5AFD" w:rsidRPr="00DC5AFD" w:rsidRDefault="00DC5AFD">
      <w:pPr>
        <w:pStyle w:val="Body"/>
        <w:rPr>
          <w:rFonts w:ascii="Century Gothic" w:hAnsi="Century Gothic"/>
          <w:b/>
          <w:bCs/>
          <w:sz w:val="24"/>
          <w:szCs w:val="24"/>
        </w:rPr>
      </w:pPr>
      <w:r w:rsidRPr="00DC5AFD">
        <w:rPr>
          <w:rFonts w:ascii="Century Gothic" w:hAnsi="Century Gothic"/>
          <w:b/>
          <w:bCs/>
          <w:sz w:val="24"/>
          <w:szCs w:val="24"/>
        </w:rPr>
        <w:t>Glyconutrients</w:t>
      </w:r>
    </w:p>
    <w:p w14:paraId="04A22C90" w14:textId="77777777" w:rsidR="00DC5AFD" w:rsidRDefault="00DC5AFD">
      <w:pPr>
        <w:pStyle w:val="Body"/>
        <w:rPr>
          <w:rFonts w:ascii="Century Gothic" w:hAnsi="Century Gothic"/>
        </w:rPr>
      </w:pPr>
    </w:p>
    <w:p w14:paraId="2309AAFE" w14:textId="3F555136" w:rsidR="00A67917" w:rsidRDefault="00C83307">
      <w:pPr>
        <w:pStyle w:val="Body"/>
        <w:rPr>
          <w:rFonts w:ascii="Century Gothic" w:eastAsia="Century Gothic" w:hAnsi="Century Gothic" w:cs="Century Gothic"/>
        </w:rPr>
      </w:pPr>
      <w:r>
        <w:rPr>
          <w:rFonts w:ascii="Century Gothic" w:hAnsi="Century Gothic"/>
        </w:rPr>
        <w:t>Mannatech is the superior manufacturer of pure glyconutrients gathered from the aloe plant. They utilize third party testing, and have overwhelming amounts of research on how glyconutrients help restore health to the body.</w:t>
      </w:r>
    </w:p>
    <w:p w14:paraId="44F18AC5" w14:textId="77777777" w:rsidR="00A67917" w:rsidRDefault="00A67917">
      <w:pPr>
        <w:pStyle w:val="Body"/>
        <w:rPr>
          <w:rFonts w:ascii="Century Gothic" w:eastAsia="Century Gothic" w:hAnsi="Century Gothic" w:cs="Century Gothic"/>
        </w:rPr>
      </w:pPr>
    </w:p>
    <w:p w14:paraId="01657FC3" w14:textId="77777777" w:rsidR="00A67917" w:rsidRDefault="00200F2B">
      <w:pPr>
        <w:pStyle w:val="Body"/>
        <w:rPr>
          <w:rFonts w:ascii="Century Gothic" w:eastAsia="Century Gothic" w:hAnsi="Century Gothic" w:cs="Century Gothic"/>
        </w:rPr>
      </w:pPr>
      <w:hyperlink r:id="rId6" w:history="1">
        <w:r w:rsidR="00C83307">
          <w:rPr>
            <w:rStyle w:val="Hyperlink0"/>
            <w:rFonts w:ascii="Century Gothic" w:hAnsi="Century Gothic"/>
            <w:lang w:val="it-IT"/>
          </w:rPr>
          <w:t>https://mannatechscience.org</w:t>
        </w:r>
      </w:hyperlink>
    </w:p>
    <w:p w14:paraId="2DE3074D" w14:textId="77777777" w:rsidR="00A67917" w:rsidRDefault="00A67917">
      <w:pPr>
        <w:pStyle w:val="Body"/>
        <w:rPr>
          <w:rFonts w:ascii="Century Gothic" w:eastAsia="Century Gothic" w:hAnsi="Century Gothic" w:cs="Century Gothic"/>
        </w:rPr>
      </w:pPr>
    </w:p>
    <w:p w14:paraId="799BD5EF" w14:textId="77777777" w:rsidR="00A67917" w:rsidRDefault="00C83307">
      <w:pPr>
        <w:pStyle w:val="Body"/>
        <w:rPr>
          <w:rFonts w:ascii="Century Gothic" w:eastAsia="Century Gothic" w:hAnsi="Century Gothic" w:cs="Century Gothic"/>
        </w:rPr>
      </w:pPr>
      <w:r>
        <w:rPr>
          <w:rFonts w:ascii="Century Gothic" w:hAnsi="Century Gothic"/>
        </w:rPr>
        <w:t>You by no means have to create an account, but you are able to get Dr. N’s cost if you do. Below is the direct link to order products at the wholesale price:</w:t>
      </w:r>
    </w:p>
    <w:p w14:paraId="6A6B29AB" w14:textId="77777777" w:rsidR="00A67917" w:rsidRDefault="00200F2B">
      <w:pPr>
        <w:pStyle w:val="Body"/>
        <w:rPr>
          <w:rFonts w:ascii="Century Gothic" w:eastAsia="Century Gothic" w:hAnsi="Century Gothic" w:cs="Century Gothic"/>
        </w:rPr>
      </w:pPr>
      <w:hyperlink r:id="rId7" w:history="1">
        <w:r w:rsidR="00C83307">
          <w:rPr>
            <w:rStyle w:val="Hyperlink0"/>
            <w:rFonts w:ascii="Century Gothic" w:hAnsi="Century Gothic"/>
            <w:lang w:val="it-IT"/>
          </w:rPr>
          <w:t>https://us.mannatech.com/?account=3895610</w:t>
        </w:r>
      </w:hyperlink>
      <w:r w:rsidR="00C83307">
        <w:rPr>
          <w:rFonts w:ascii="Century Gothic" w:hAnsi="Century Gothic"/>
        </w:rPr>
        <w:t xml:space="preserve"> </w:t>
      </w:r>
    </w:p>
    <w:p w14:paraId="2C2A86AC" w14:textId="77777777" w:rsidR="00A67917" w:rsidRDefault="00A67917">
      <w:pPr>
        <w:pStyle w:val="Body"/>
        <w:rPr>
          <w:rFonts w:ascii="Century Gothic" w:eastAsia="Century Gothic" w:hAnsi="Century Gothic" w:cs="Century Gothic"/>
        </w:rPr>
      </w:pPr>
    </w:p>
    <w:p w14:paraId="767D507E" w14:textId="77777777" w:rsidR="00A67917" w:rsidRDefault="00C83307">
      <w:pPr>
        <w:pStyle w:val="Body"/>
        <w:rPr>
          <w:rFonts w:ascii="Century Gothic" w:eastAsia="Century Gothic" w:hAnsi="Century Gothic" w:cs="Century Gothic"/>
          <w:b/>
          <w:bCs/>
        </w:rPr>
      </w:pPr>
      <w:r w:rsidRPr="002155B3">
        <w:rPr>
          <w:rFonts w:ascii="Century Gothic" w:hAnsi="Century Gothic"/>
          <w:u w:val="single"/>
        </w:rPr>
        <w:t>Recommended Product:</w:t>
      </w:r>
      <w:r>
        <w:rPr>
          <w:rFonts w:ascii="Century Gothic" w:hAnsi="Century Gothic"/>
          <w:b/>
          <w:bCs/>
        </w:rPr>
        <w:t xml:space="preserve"> </w:t>
      </w:r>
      <w:r>
        <w:rPr>
          <w:rFonts w:ascii="Century Gothic" w:hAnsi="Century Gothic"/>
          <w:lang w:val="es-ES_tradnl"/>
        </w:rPr>
        <w:t>Ambrotose LIFE</w:t>
      </w:r>
      <w:r>
        <w:rPr>
          <w:rFonts w:ascii="Century Gothic" w:hAnsi="Century Gothic"/>
        </w:rPr>
        <w:t>® Canister and OSP Value Bundle</w:t>
      </w:r>
    </w:p>
    <w:p w14:paraId="4085F413" w14:textId="4D2FADFE" w:rsidR="00A67917" w:rsidRDefault="00C83307">
      <w:pPr>
        <w:pStyle w:val="Body"/>
        <w:rPr>
          <w:rFonts w:ascii="Century Gothic" w:eastAsia="Century Gothic" w:hAnsi="Century Gothic" w:cs="Century Gothic"/>
        </w:rPr>
      </w:pPr>
      <w:r>
        <w:rPr>
          <w:rFonts w:ascii="Century Gothic" w:hAnsi="Century Gothic"/>
        </w:rPr>
        <w:t xml:space="preserve">(one bundle will be </w:t>
      </w:r>
      <w:r w:rsidR="00DC5AFD">
        <w:rPr>
          <w:rFonts w:ascii="Century Gothic" w:hAnsi="Century Gothic"/>
        </w:rPr>
        <w:t>a 2</w:t>
      </w:r>
      <w:r>
        <w:rPr>
          <w:rFonts w:ascii="Century Gothic" w:hAnsi="Century Gothic"/>
        </w:rPr>
        <w:t xml:space="preserve"> month supply </w:t>
      </w:r>
      <w:r w:rsidR="00DC5AFD">
        <w:rPr>
          <w:rFonts w:ascii="Century Gothic" w:hAnsi="Century Gothic"/>
        </w:rPr>
        <w:t>– you only need to take one serving a day</w:t>
      </w:r>
      <w:r>
        <w:rPr>
          <w:rFonts w:ascii="Century Gothic" w:hAnsi="Century Gothic"/>
        </w:rPr>
        <w:t>)</w:t>
      </w:r>
    </w:p>
    <w:p w14:paraId="6DF151F2" w14:textId="4980B33E" w:rsidR="00A67917" w:rsidRDefault="00C83307">
      <w:pPr>
        <w:pStyle w:val="Body"/>
        <w:rPr>
          <w:rFonts w:ascii="Century Gothic" w:hAnsi="Century Gothic"/>
        </w:rPr>
      </w:pPr>
      <w:r>
        <w:rPr>
          <w:rFonts w:ascii="Century Gothic" w:hAnsi="Century Gothic"/>
        </w:rPr>
        <w:t>Dosage:</w:t>
      </w:r>
      <w:r>
        <w:rPr>
          <w:rFonts w:ascii="Century Gothic" w:hAnsi="Century Gothic"/>
          <w:b/>
          <w:bCs/>
        </w:rPr>
        <w:t xml:space="preserve"> </w:t>
      </w:r>
      <w:r>
        <w:rPr>
          <w:rFonts w:ascii="Century Gothic" w:hAnsi="Century Gothic"/>
        </w:rPr>
        <w:t>1 scoop daily of Ambrotose, 1 OSP Packet Daily</w:t>
      </w:r>
    </w:p>
    <w:p w14:paraId="6969243E" w14:textId="01A04CBF" w:rsidR="00DC5AFD" w:rsidRDefault="00DC5AFD">
      <w:pPr>
        <w:pStyle w:val="Body"/>
        <w:rPr>
          <w:rFonts w:ascii="Century Gothic" w:hAnsi="Century Gothic"/>
        </w:rPr>
      </w:pPr>
    </w:p>
    <w:p w14:paraId="7DACF647" w14:textId="7D560DE6" w:rsidR="00DC5AFD" w:rsidRPr="00DC5AFD" w:rsidRDefault="00DC5AFD">
      <w:pPr>
        <w:pStyle w:val="Body"/>
        <w:rPr>
          <w:rFonts w:ascii="Century Gothic" w:hAnsi="Century Gothic"/>
          <w:b/>
          <w:bCs/>
          <w:sz w:val="24"/>
          <w:szCs w:val="24"/>
        </w:rPr>
      </w:pPr>
      <w:r w:rsidRPr="00DC5AFD">
        <w:rPr>
          <w:rFonts w:ascii="Century Gothic" w:hAnsi="Century Gothic"/>
          <w:b/>
          <w:bCs/>
          <w:sz w:val="24"/>
          <w:szCs w:val="24"/>
        </w:rPr>
        <w:t>Innate Choice Products:</w:t>
      </w:r>
    </w:p>
    <w:p w14:paraId="696031CE" w14:textId="77777777" w:rsidR="00DC5AFD" w:rsidRDefault="00DC5AFD">
      <w:pPr>
        <w:pStyle w:val="Body"/>
        <w:rPr>
          <w:rFonts w:ascii="Century Gothic" w:hAnsi="Century Gothic"/>
        </w:rPr>
      </w:pPr>
    </w:p>
    <w:p w14:paraId="5DE190F8" w14:textId="52DCD79A" w:rsidR="00A67917" w:rsidRDefault="004C5D8A" w:rsidP="00DC5AFD">
      <w:pPr>
        <w:pStyle w:val="Body"/>
        <w:rPr>
          <w:rFonts w:ascii="Century Gothic" w:hAnsi="Century Gothic"/>
        </w:rPr>
      </w:pPr>
      <w:r>
        <w:rPr>
          <w:rFonts w:ascii="Century Gothic" w:hAnsi="Century Gothic"/>
        </w:rPr>
        <w:t>We now carry these in office!</w:t>
      </w:r>
    </w:p>
    <w:p w14:paraId="64D24273" w14:textId="77777777" w:rsidR="00DC5AFD" w:rsidRPr="00DC5AFD" w:rsidRDefault="00DC5AFD" w:rsidP="00DC5AFD">
      <w:pPr>
        <w:pStyle w:val="Body"/>
        <w:rPr>
          <w:rFonts w:ascii="Century Gothic" w:eastAsia="Century Gothic" w:hAnsi="Century Gothic" w:cs="Century Gothic"/>
          <w:b/>
          <w:bCs/>
          <w:sz w:val="24"/>
          <w:szCs w:val="24"/>
        </w:rPr>
      </w:pPr>
    </w:p>
    <w:p w14:paraId="31837534" w14:textId="39806C52" w:rsidR="00A67917" w:rsidRDefault="004C5D8A">
      <w:pPr>
        <w:pStyle w:val="Body"/>
        <w:rPr>
          <w:rFonts w:ascii="Century Gothic" w:eastAsia="Century Gothic" w:hAnsi="Century Gothic" w:cs="Century Gothic"/>
          <w:b/>
          <w:bCs/>
          <w:sz w:val="24"/>
          <w:szCs w:val="24"/>
        </w:rPr>
      </w:pPr>
      <w:r>
        <w:rPr>
          <w:rFonts w:ascii="Century Gothic" w:hAnsi="Century Gothic"/>
          <w:b/>
          <w:bCs/>
          <w:sz w:val="24"/>
          <w:szCs w:val="24"/>
        </w:rPr>
        <w:t>Trace Minerals</w:t>
      </w:r>
      <w:r w:rsidR="00C83307">
        <w:rPr>
          <w:rFonts w:ascii="Century Gothic" w:hAnsi="Century Gothic"/>
          <w:b/>
          <w:bCs/>
          <w:sz w:val="24"/>
          <w:szCs w:val="24"/>
        </w:rPr>
        <w:t xml:space="preserve"> &amp; Gel Water</w:t>
      </w:r>
    </w:p>
    <w:p w14:paraId="1B341014" w14:textId="77777777" w:rsidR="00A67917" w:rsidRDefault="00A67917">
      <w:pPr>
        <w:pStyle w:val="Body"/>
        <w:rPr>
          <w:rFonts w:ascii="Century Gothic" w:eastAsia="Century Gothic" w:hAnsi="Century Gothic" w:cs="Century Gothic"/>
        </w:rPr>
      </w:pPr>
    </w:p>
    <w:p w14:paraId="37598DFB" w14:textId="77777777" w:rsidR="00A67917" w:rsidRDefault="00C83307">
      <w:pPr>
        <w:pStyle w:val="Body"/>
        <w:rPr>
          <w:rFonts w:ascii="Century Gothic" w:eastAsia="Century Gothic" w:hAnsi="Century Gothic" w:cs="Century Gothic"/>
          <w:sz w:val="24"/>
          <w:szCs w:val="24"/>
          <w:u w:val="single"/>
        </w:rPr>
      </w:pPr>
      <w:r>
        <w:rPr>
          <w:rFonts w:ascii="Century Gothic" w:hAnsi="Century Gothic"/>
          <w:u w:val="single"/>
        </w:rPr>
        <w:t xml:space="preserve">Why You’re Still Dehydrated </w:t>
      </w:r>
    </w:p>
    <w:p w14:paraId="01A8B14D" w14:textId="034A1A17" w:rsidR="00A67917" w:rsidRDefault="00C83307">
      <w:pPr>
        <w:pStyle w:val="Body"/>
        <w:rPr>
          <w:rFonts w:ascii="Century Gothic" w:hAnsi="Century Gothic"/>
        </w:rPr>
      </w:pPr>
      <w:r>
        <w:rPr>
          <w:rFonts w:ascii="Century Gothic" w:hAnsi="Century Gothic"/>
        </w:rPr>
        <w:t>The Incas and Aztecs would go weeks without water, subsisting only on chia and cacti, which are full of gel water - also found in vegetables, chia seeds and other foods</w:t>
      </w:r>
      <w:r w:rsidR="002155B3">
        <w:rPr>
          <w:rFonts w:ascii="Century Gothic" w:hAnsi="Century Gothic"/>
        </w:rPr>
        <w:t>.</w:t>
      </w:r>
    </w:p>
    <w:p w14:paraId="4CD7A372" w14:textId="2AD7496F" w:rsidR="004C5D8A" w:rsidRDefault="004C5D8A">
      <w:pPr>
        <w:pStyle w:val="Body"/>
        <w:rPr>
          <w:rFonts w:ascii="Century Gothic" w:hAnsi="Century Gothic"/>
        </w:rPr>
      </w:pPr>
      <w:r>
        <w:rPr>
          <w:rFonts w:ascii="Century Gothic" w:hAnsi="Century Gothic"/>
        </w:rPr>
        <w:t xml:space="preserve">Our body requires 23 essential minerals for water exchange in and out of cells. We no longer get these in our veggies like </w:t>
      </w:r>
      <w:r w:rsidR="008C021C">
        <w:rPr>
          <w:rFonts w:ascii="Century Gothic" w:hAnsi="Century Gothic"/>
        </w:rPr>
        <w:t xml:space="preserve">in the </w:t>
      </w:r>
      <w:r>
        <w:rPr>
          <w:rFonts w:ascii="Century Gothic" w:hAnsi="Century Gothic"/>
        </w:rPr>
        <w:t>ancient times, because our soil has changed so much. Trace Minerals are those 23 essential minerals that will allow your body to maintain hydration and absorb the gel water you’re drinking!</w:t>
      </w:r>
    </w:p>
    <w:p w14:paraId="22ED239B" w14:textId="77777777" w:rsidR="002155B3" w:rsidRDefault="002155B3">
      <w:pPr>
        <w:pStyle w:val="Body"/>
        <w:rPr>
          <w:rFonts w:ascii="Century Gothic" w:eastAsia="Century Gothic" w:hAnsi="Century Gothic" w:cs="Century Gothic"/>
          <w:sz w:val="21"/>
          <w:szCs w:val="21"/>
        </w:rPr>
      </w:pPr>
    </w:p>
    <w:p w14:paraId="646CD1D0" w14:textId="77777777" w:rsidR="00A67917" w:rsidRDefault="00C83307">
      <w:pPr>
        <w:pStyle w:val="Body"/>
        <w:rPr>
          <w:rFonts w:ascii="Century Gothic" w:eastAsia="Century Gothic" w:hAnsi="Century Gothic" w:cs="Century Gothic"/>
          <w:sz w:val="24"/>
          <w:szCs w:val="24"/>
          <w:u w:val="single"/>
        </w:rPr>
      </w:pPr>
      <w:r>
        <w:rPr>
          <w:rFonts w:ascii="Century Gothic" w:hAnsi="Century Gothic"/>
          <w:u w:val="single"/>
        </w:rPr>
        <w:t xml:space="preserve">How to Consume More </w:t>
      </w:r>
    </w:p>
    <w:p w14:paraId="7CCD1C65" w14:textId="66C71CCF" w:rsidR="004C5D8A" w:rsidRDefault="00C83307">
      <w:pPr>
        <w:pStyle w:val="Body"/>
        <w:rPr>
          <w:rFonts w:ascii="Century Gothic" w:hAnsi="Century Gothic"/>
          <w:sz w:val="21"/>
          <w:szCs w:val="21"/>
        </w:rPr>
      </w:pPr>
      <w:r>
        <w:rPr>
          <w:rFonts w:ascii="Century Gothic" w:hAnsi="Century Gothic"/>
          <w:sz w:val="21"/>
          <w:szCs w:val="21"/>
        </w:rPr>
        <w:t xml:space="preserve">-&gt; </w:t>
      </w:r>
      <w:r w:rsidR="004C5D8A">
        <w:rPr>
          <w:rFonts w:ascii="Century Gothic" w:hAnsi="Century Gothic"/>
          <w:sz w:val="21"/>
          <w:szCs w:val="21"/>
        </w:rPr>
        <w:t xml:space="preserve">Take Trace Minerals Daily: </w:t>
      </w:r>
      <w:r w:rsidR="008C021C">
        <w:rPr>
          <w:rFonts w:ascii="Century Gothic" w:hAnsi="Century Gothic"/>
          <w:sz w:val="21"/>
          <w:szCs w:val="21"/>
        </w:rPr>
        <w:t>a</w:t>
      </w:r>
      <w:r w:rsidR="004C5D8A">
        <w:rPr>
          <w:rFonts w:ascii="Century Gothic" w:hAnsi="Century Gothic"/>
          <w:sz w:val="21"/>
          <w:szCs w:val="21"/>
        </w:rPr>
        <w:t>dd ½ tsp in a little orange juice, and take it really quick. These can be salty, since they are minerals</w:t>
      </w:r>
      <w:r w:rsidR="008C021C">
        <w:rPr>
          <w:rFonts w:ascii="Century Gothic" w:hAnsi="Century Gothic"/>
          <w:sz w:val="21"/>
          <w:szCs w:val="21"/>
        </w:rPr>
        <w:t>, and the juice helps the taste!</w:t>
      </w:r>
    </w:p>
    <w:p w14:paraId="27212B34" w14:textId="61732CCD" w:rsidR="00A67917" w:rsidRDefault="004C5D8A">
      <w:pPr>
        <w:pStyle w:val="Body"/>
        <w:rPr>
          <w:rFonts w:ascii="Century Gothic" w:eastAsia="Century Gothic" w:hAnsi="Century Gothic" w:cs="Century Gothic"/>
          <w:sz w:val="24"/>
          <w:szCs w:val="24"/>
        </w:rPr>
      </w:pPr>
      <w:r>
        <w:rPr>
          <w:rFonts w:ascii="Century Gothic" w:hAnsi="Century Gothic"/>
          <w:sz w:val="21"/>
          <w:szCs w:val="21"/>
        </w:rPr>
        <w:t>-&gt;</w:t>
      </w:r>
      <w:r w:rsidR="00C83307">
        <w:rPr>
          <w:rFonts w:ascii="Century Gothic" w:hAnsi="Century Gothic"/>
        </w:rPr>
        <w:t xml:space="preserve">Add </w:t>
      </w:r>
      <w:r w:rsidR="008C021C">
        <w:rPr>
          <w:rFonts w:ascii="Century Gothic" w:hAnsi="Century Gothic"/>
        </w:rPr>
        <w:t xml:space="preserve">10 drops of </w:t>
      </w:r>
      <w:r>
        <w:rPr>
          <w:rFonts w:ascii="Century Gothic" w:hAnsi="Century Gothic"/>
        </w:rPr>
        <w:t>trace minerals to your water</w:t>
      </w:r>
      <w:r w:rsidR="00C83307">
        <w:rPr>
          <w:rFonts w:ascii="Century Gothic" w:hAnsi="Century Gothic"/>
        </w:rPr>
        <w:t>, the electrolytes help encourage the production of gel water</w:t>
      </w:r>
      <w:r>
        <w:rPr>
          <w:rFonts w:ascii="Century Gothic" w:hAnsi="Century Gothic"/>
        </w:rPr>
        <w:t>.</w:t>
      </w:r>
    </w:p>
    <w:p w14:paraId="3E8340BC" w14:textId="77777777" w:rsidR="00A67917" w:rsidRDefault="00C83307">
      <w:pPr>
        <w:pStyle w:val="Body"/>
        <w:rPr>
          <w:rFonts w:ascii="Century Gothic" w:eastAsia="Century Gothic" w:hAnsi="Century Gothic" w:cs="Century Gothic"/>
          <w:sz w:val="24"/>
          <w:szCs w:val="24"/>
        </w:rPr>
      </w:pPr>
      <w:r>
        <w:rPr>
          <w:rFonts w:ascii="Century Gothic" w:hAnsi="Century Gothic"/>
          <w:sz w:val="24"/>
          <w:szCs w:val="24"/>
        </w:rPr>
        <w:t xml:space="preserve">-&gt; </w:t>
      </w:r>
      <w:r>
        <w:rPr>
          <w:rFonts w:ascii="Century Gothic" w:hAnsi="Century Gothic"/>
        </w:rPr>
        <w:t xml:space="preserve">Add a teaspoon of crushed chia seeds to smoothies and other drinks. By crushing up the seeds, you create more surface area, and eventually more gel. </w:t>
      </w:r>
    </w:p>
    <w:p w14:paraId="486A3E12" w14:textId="7096ADD3" w:rsidR="00A67917" w:rsidRDefault="00C83307">
      <w:pPr>
        <w:pStyle w:val="Body"/>
        <w:rPr>
          <w:rFonts w:ascii="Century Gothic" w:hAnsi="Century Gothic"/>
        </w:rPr>
      </w:pPr>
      <w:r>
        <w:rPr>
          <w:rFonts w:ascii="Century Gothic" w:hAnsi="Century Gothic"/>
          <w:sz w:val="24"/>
          <w:szCs w:val="24"/>
        </w:rPr>
        <w:t xml:space="preserve">-&gt; </w:t>
      </w:r>
      <w:r>
        <w:rPr>
          <w:rFonts w:ascii="Century Gothic" w:hAnsi="Century Gothic"/>
        </w:rPr>
        <w:t>Try cooking with coconut and ghee, which are both full of gel water and electrolytes.</w:t>
      </w:r>
    </w:p>
    <w:p w14:paraId="51C6B3C1" w14:textId="77777777" w:rsidR="004C5D8A" w:rsidRDefault="004C5D8A" w:rsidP="004C5D8A">
      <w:pPr>
        <w:pStyle w:val="Body"/>
        <w:rPr>
          <w:rFonts w:ascii="Century Gothic" w:eastAsia="Century Gothic" w:hAnsi="Century Gothic" w:cs="Century Gothic"/>
          <w:sz w:val="21"/>
          <w:szCs w:val="21"/>
        </w:rPr>
      </w:pPr>
      <w:r>
        <w:rPr>
          <w:rFonts w:ascii="Century Gothic" w:hAnsi="Century Gothic"/>
          <w:sz w:val="24"/>
          <w:szCs w:val="24"/>
        </w:rPr>
        <w:t>-&gt;</w:t>
      </w:r>
      <w:r>
        <w:rPr>
          <w:rFonts w:ascii="Century Gothic" w:hAnsi="Century Gothic"/>
        </w:rPr>
        <w:t>Incorporate many fruits and vegetables in your diet. Not only are they full of gel water themselves, they also contain naturally occurring electrolytes, and their fiber helps the body absorb gel water. This is why a green juice or smoothie is more hydrating than a bottle of water.</w:t>
      </w:r>
    </w:p>
    <w:p w14:paraId="5F977DEC" w14:textId="1A8AAD1C" w:rsidR="004C5D8A" w:rsidRDefault="004C5D8A">
      <w:pPr>
        <w:pStyle w:val="Body"/>
        <w:rPr>
          <w:rFonts w:ascii="Century Gothic" w:eastAsia="Century Gothic" w:hAnsi="Century Gothic" w:cs="Century Gothic"/>
        </w:rPr>
      </w:pPr>
    </w:p>
    <w:p w14:paraId="551FCF95" w14:textId="77777777" w:rsidR="008C021C" w:rsidRDefault="008C021C">
      <w:pPr>
        <w:pStyle w:val="Body"/>
        <w:rPr>
          <w:rFonts w:ascii="Century Gothic" w:eastAsia="Century Gothic" w:hAnsi="Century Gothic" w:cs="Century Gothic"/>
        </w:rPr>
      </w:pPr>
    </w:p>
    <w:p w14:paraId="2EDC1E25" w14:textId="77777777" w:rsidR="00A67917" w:rsidRDefault="00C83307">
      <w:pPr>
        <w:pStyle w:val="Body"/>
        <w:rPr>
          <w:rFonts w:ascii="Century Gothic" w:eastAsia="Century Gothic" w:hAnsi="Century Gothic" w:cs="Century Gothic"/>
          <w:b/>
          <w:bCs/>
          <w:sz w:val="24"/>
          <w:szCs w:val="24"/>
        </w:rPr>
      </w:pPr>
      <w:r>
        <w:rPr>
          <w:rFonts w:ascii="Century Gothic" w:hAnsi="Century Gothic"/>
          <w:b/>
          <w:bCs/>
          <w:sz w:val="24"/>
          <w:szCs w:val="24"/>
        </w:rPr>
        <w:lastRenderedPageBreak/>
        <w:t>Adequate Sleep</w:t>
      </w:r>
    </w:p>
    <w:p w14:paraId="4D7D309B" w14:textId="77777777" w:rsidR="00A67917" w:rsidRDefault="00A67917">
      <w:pPr>
        <w:pStyle w:val="Body"/>
        <w:rPr>
          <w:rFonts w:ascii="Century Gothic" w:eastAsia="Century Gothic" w:hAnsi="Century Gothic" w:cs="Century Gothic"/>
        </w:rPr>
      </w:pPr>
    </w:p>
    <w:p w14:paraId="12A86BD3" w14:textId="1B745541" w:rsidR="00A67917" w:rsidRPr="002155B3" w:rsidRDefault="00C83307">
      <w:pPr>
        <w:pStyle w:val="Body"/>
        <w:rPr>
          <w:rFonts w:ascii="Century Gothic" w:eastAsia="Century Gothic" w:hAnsi="Century Gothic" w:cs="Century Gothic"/>
        </w:rPr>
      </w:pPr>
      <w:r>
        <w:rPr>
          <w:rFonts w:ascii="Century Gothic" w:hAnsi="Century Gothic"/>
        </w:rPr>
        <w:t>For every hour of sleep you get before midnight, the quality is equivalent to 2 hours of restful sleep. For ever hour after midnight, the quality is equivalent to 1 hour of restful sleep. You need to be getting at least 8 hours of restful sleep!</w:t>
      </w:r>
      <w:r w:rsidR="002155B3">
        <w:rPr>
          <w:rFonts w:ascii="Century Gothic" w:eastAsia="Century Gothic" w:hAnsi="Century Gothic" w:cs="Century Gothic"/>
        </w:rPr>
        <w:t xml:space="preserve"> </w:t>
      </w:r>
      <w:r>
        <w:rPr>
          <w:rFonts w:ascii="Century Gothic" w:hAnsi="Century Gothic"/>
          <w:i/>
          <w:iCs/>
        </w:rPr>
        <w:t>Early to bed, early to rise!</w:t>
      </w:r>
    </w:p>
    <w:p w14:paraId="623D3D1D" w14:textId="77777777" w:rsidR="00A67917" w:rsidRDefault="00A67917">
      <w:pPr>
        <w:pStyle w:val="Body"/>
        <w:rPr>
          <w:rFonts w:ascii="Century Gothic" w:eastAsia="Century Gothic" w:hAnsi="Century Gothic" w:cs="Century Gothic"/>
        </w:rPr>
      </w:pPr>
    </w:p>
    <w:p w14:paraId="29A619B0" w14:textId="6B0CF5D6" w:rsidR="00A67917" w:rsidRDefault="00C83307">
      <w:pPr>
        <w:pStyle w:val="Body"/>
        <w:rPr>
          <w:rFonts w:ascii="Century Gothic" w:eastAsia="Century Gothic" w:hAnsi="Century Gothic" w:cs="Century Gothic"/>
        </w:rPr>
      </w:pPr>
      <w:r>
        <w:rPr>
          <w:rFonts w:ascii="Century Gothic" w:hAnsi="Century Gothic"/>
        </w:rPr>
        <w:t>AVOID: any blue light 1 hour before bed - stimulates melatonin, affects hormones, and stimulates dopamine.</w:t>
      </w:r>
    </w:p>
    <w:p w14:paraId="456E7D96" w14:textId="77777777" w:rsidR="00A67917" w:rsidRDefault="00A67917">
      <w:pPr>
        <w:pStyle w:val="Body"/>
        <w:rPr>
          <w:rFonts w:ascii="Century Gothic" w:eastAsia="Century Gothic" w:hAnsi="Century Gothic" w:cs="Century Gothic"/>
        </w:rPr>
      </w:pPr>
    </w:p>
    <w:p w14:paraId="3AD4BD2F" w14:textId="77777777" w:rsidR="00A67917" w:rsidRDefault="00C83307">
      <w:pPr>
        <w:pStyle w:val="Body"/>
        <w:rPr>
          <w:rFonts w:ascii="Century Gothic" w:eastAsia="Century Gothic" w:hAnsi="Century Gothic" w:cs="Century Gothic"/>
          <w:b/>
          <w:bCs/>
          <w:sz w:val="24"/>
          <w:szCs w:val="24"/>
        </w:rPr>
      </w:pPr>
      <w:r>
        <w:rPr>
          <w:rFonts w:ascii="Century Gothic" w:hAnsi="Century Gothic"/>
          <w:b/>
          <w:bCs/>
          <w:sz w:val="24"/>
          <w:szCs w:val="24"/>
        </w:rPr>
        <w:t>Exercise</w:t>
      </w:r>
    </w:p>
    <w:p w14:paraId="0E6A77D0" w14:textId="77777777" w:rsidR="00A67917" w:rsidRDefault="00A67917">
      <w:pPr>
        <w:pStyle w:val="Body"/>
        <w:rPr>
          <w:rFonts w:ascii="Century Gothic" w:eastAsia="Century Gothic" w:hAnsi="Century Gothic" w:cs="Century Gothic"/>
        </w:rPr>
      </w:pPr>
    </w:p>
    <w:p w14:paraId="258321D5" w14:textId="77777777" w:rsidR="00A67917" w:rsidRDefault="00C83307">
      <w:pPr>
        <w:pStyle w:val="Body"/>
        <w:rPr>
          <w:rFonts w:ascii="Century Gothic" w:eastAsia="Century Gothic" w:hAnsi="Century Gothic" w:cs="Century Gothic"/>
        </w:rPr>
      </w:pPr>
      <w:r>
        <w:rPr>
          <w:rFonts w:ascii="Century Gothic" w:hAnsi="Century Gothic"/>
        </w:rPr>
        <w:t xml:space="preserve">Be grateful and intentional in just moving your body. You don’t need to over train! </w:t>
      </w:r>
    </w:p>
    <w:p w14:paraId="32B5B5DB" w14:textId="77777777" w:rsidR="00A67917" w:rsidRDefault="00C83307">
      <w:pPr>
        <w:pStyle w:val="Body"/>
        <w:rPr>
          <w:rFonts w:ascii="Century Gothic" w:eastAsia="Century Gothic" w:hAnsi="Century Gothic" w:cs="Century Gothic"/>
        </w:rPr>
      </w:pPr>
      <w:r>
        <w:rPr>
          <w:rFonts w:ascii="Century Gothic" w:hAnsi="Century Gothic"/>
        </w:rPr>
        <w:t>You want your heart rate functioning to a point that you can run a 5k and still carry a conversation. So work towards that, and do things that actually bring you joy.</w:t>
      </w:r>
    </w:p>
    <w:p w14:paraId="5614CE2C" w14:textId="349B1CF1" w:rsidR="00A67917" w:rsidRDefault="00C83307">
      <w:pPr>
        <w:pStyle w:val="Body"/>
        <w:rPr>
          <w:rFonts w:ascii="Century Gothic" w:hAnsi="Century Gothic"/>
          <w:u w:val="single"/>
        </w:rPr>
      </w:pPr>
      <w:r>
        <w:rPr>
          <w:rFonts w:ascii="Century Gothic" w:hAnsi="Century Gothic"/>
          <w:u w:val="single"/>
        </w:rPr>
        <w:t>In all exercise, focus on nose breathing, and avoid breathing through your mouth.</w:t>
      </w:r>
    </w:p>
    <w:p w14:paraId="3DB224BD" w14:textId="763842AB" w:rsidR="00DC5AFD" w:rsidRDefault="00DC5AFD">
      <w:pPr>
        <w:pStyle w:val="Body"/>
        <w:rPr>
          <w:rFonts w:ascii="Century Gothic" w:hAnsi="Century Gothic"/>
          <w:u w:val="single"/>
        </w:rPr>
      </w:pPr>
    </w:p>
    <w:p w14:paraId="27CE3DA9" w14:textId="7A53ABAC" w:rsidR="00DC5AFD" w:rsidRDefault="002155B3">
      <w:pPr>
        <w:pStyle w:val="Body"/>
        <w:rPr>
          <w:rFonts w:ascii="Century Gothic" w:hAnsi="Century Gothic"/>
          <w:b/>
          <w:bCs/>
          <w:sz w:val="24"/>
          <w:szCs w:val="24"/>
        </w:rPr>
      </w:pPr>
      <w:r>
        <w:rPr>
          <w:rFonts w:ascii="Century Gothic" w:hAnsi="Century Gothic"/>
          <w:b/>
          <w:bCs/>
          <w:sz w:val="24"/>
          <w:szCs w:val="24"/>
        </w:rPr>
        <w:t xml:space="preserve">Nutritional </w:t>
      </w:r>
      <w:r w:rsidR="00DC5AFD" w:rsidRPr="00DC5AFD">
        <w:rPr>
          <w:rFonts w:ascii="Century Gothic" w:hAnsi="Century Gothic"/>
          <w:b/>
          <w:bCs/>
          <w:sz w:val="24"/>
          <w:szCs w:val="24"/>
        </w:rPr>
        <w:t>Book Recommendations:</w:t>
      </w:r>
    </w:p>
    <w:p w14:paraId="24DE1977" w14:textId="77777777" w:rsidR="002155B3" w:rsidRDefault="002155B3">
      <w:pPr>
        <w:pStyle w:val="Body"/>
        <w:rPr>
          <w:rFonts w:ascii="Century Gothic" w:hAnsi="Century Gothic"/>
          <w:b/>
          <w:bCs/>
          <w:sz w:val="24"/>
          <w:szCs w:val="24"/>
        </w:rPr>
      </w:pPr>
    </w:p>
    <w:p w14:paraId="277F85A8" w14:textId="7016019B" w:rsidR="00DC5AFD" w:rsidRDefault="002155B3">
      <w:pPr>
        <w:pStyle w:val="Body"/>
        <w:rPr>
          <w:rFonts w:ascii="Century Gothic" w:eastAsia="Century Gothic" w:hAnsi="Century Gothic" w:cs="Century Gothic"/>
        </w:rPr>
      </w:pPr>
      <w:r>
        <w:rPr>
          <w:rFonts w:ascii="Century Gothic" w:eastAsia="Century Gothic" w:hAnsi="Century Gothic" w:cs="Century Gothic"/>
        </w:rPr>
        <w:t>The Blood Sugar Solution – Mark Hyman, MD</w:t>
      </w:r>
    </w:p>
    <w:p w14:paraId="17489484" w14:textId="3E193040" w:rsidR="002155B3" w:rsidRDefault="002155B3">
      <w:pPr>
        <w:pStyle w:val="Body"/>
        <w:rPr>
          <w:rFonts w:ascii="Century Gothic" w:eastAsia="Century Gothic" w:hAnsi="Century Gothic" w:cs="Century Gothic"/>
        </w:rPr>
      </w:pPr>
      <w:r>
        <w:rPr>
          <w:rFonts w:ascii="Century Gothic" w:eastAsia="Century Gothic" w:hAnsi="Century Gothic" w:cs="Century Gothic"/>
        </w:rPr>
        <w:t>The pH Miracle: Balance Your Diet, Reclaim Your Health – Robert O. Young</w:t>
      </w:r>
    </w:p>
    <w:p w14:paraId="675CDE04" w14:textId="70BE2654" w:rsidR="00426718" w:rsidRDefault="00426718">
      <w:pPr>
        <w:pStyle w:val="Body"/>
        <w:rPr>
          <w:rFonts w:ascii="Century Gothic" w:eastAsia="Century Gothic" w:hAnsi="Century Gothic" w:cs="Century Gothic"/>
        </w:rPr>
      </w:pPr>
    </w:p>
    <w:p w14:paraId="49D14D6A" w14:textId="08D84B34" w:rsidR="00426718" w:rsidRPr="00426718" w:rsidRDefault="00426718">
      <w:pPr>
        <w:pStyle w:val="Body"/>
        <w:rPr>
          <w:rFonts w:ascii="Century Gothic" w:eastAsia="Century Gothic" w:hAnsi="Century Gothic" w:cs="Century Gothic"/>
          <w:b/>
          <w:bCs/>
          <w:sz w:val="24"/>
          <w:szCs w:val="24"/>
        </w:rPr>
      </w:pPr>
      <w:r w:rsidRPr="00426718">
        <w:rPr>
          <w:rFonts w:ascii="Century Gothic" w:eastAsia="Century Gothic" w:hAnsi="Century Gothic" w:cs="Century Gothic"/>
          <w:b/>
          <w:bCs/>
          <w:sz w:val="24"/>
          <w:szCs w:val="24"/>
        </w:rPr>
        <w:t>Additional Recommendations:</w:t>
      </w:r>
    </w:p>
    <w:p w14:paraId="6CC9AC94" w14:textId="0FEEADCB" w:rsidR="00426718" w:rsidRDefault="00426718">
      <w:pPr>
        <w:pStyle w:val="Body"/>
        <w:rPr>
          <w:rFonts w:ascii="Century Gothic" w:eastAsia="Century Gothic" w:hAnsi="Century Gothic" w:cs="Century Gothic"/>
        </w:rPr>
      </w:pPr>
    </w:p>
    <w:p w14:paraId="050E83E6" w14:textId="3E493FA2" w:rsidR="00426718" w:rsidRDefault="00426718">
      <w:pPr>
        <w:pStyle w:val="Body"/>
        <w:rPr>
          <w:rFonts w:ascii="Century Gothic" w:eastAsia="Century Gothic" w:hAnsi="Century Gothic" w:cs="Century Gothic"/>
        </w:rPr>
      </w:pPr>
      <w:r w:rsidRPr="00200F2B">
        <w:rPr>
          <w:rFonts w:ascii="Century Gothic" w:eastAsia="Century Gothic" w:hAnsi="Century Gothic" w:cs="Century Gothic"/>
          <w:b/>
          <w:bCs/>
        </w:rPr>
        <w:t>Thyroid Warrior by Biowarrior Nutrition</w:t>
      </w:r>
      <w:r>
        <w:rPr>
          <w:rFonts w:ascii="Century Gothic" w:eastAsia="Century Gothic" w:hAnsi="Century Gothic" w:cs="Century Gothic"/>
        </w:rPr>
        <w:t xml:space="preserve"> is the best iodine on the market. Dr. Nicole does recommend this as well as the basic protocol, especially in cases where there is hormonal imbalances, thyroid imbalances, or insulin sensitivity</w:t>
      </w:r>
      <w:r w:rsidR="00200F2B">
        <w:rPr>
          <w:rFonts w:ascii="Century Gothic" w:eastAsia="Century Gothic" w:hAnsi="Century Gothic" w:cs="Century Gothic"/>
        </w:rPr>
        <w:t>.</w:t>
      </w:r>
      <w:r w:rsidR="00200F2B">
        <w:rPr>
          <w:rFonts w:ascii="Century Gothic" w:hAnsi="Century Gothic"/>
          <w:b/>
          <w:bCs/>
        </w:rPr>
        <w:t xml:space="preserve"> </w:t>
      </w:r>
      <w:r w:rsidR="00200F2B" w:rsidRPr="00B86E63">
        <w:rPr>
          <w:rFonts w:ascii="Century Gothic" w:hAnsi="Century Gothic"/>
          <w:b/>
          <w:bCs/>
        </w:rPr>
        <w:t>(Now available at Inspired! Ask the front desk for more details.)</w:t>
      </w:r>
    </w:p>
    <w:p w14:paraId="1A0EC602" w14:textId="43CF0847" w:rsidR="004C5D8A" w:rsidRDefault="004C5D8A">
      <w:pPr>
        <w:pStyle w:val="Body"/>
        <w:rPr>
          <w:rFonts w:ascii="Century Gothic" w:eastAsia="Century Gothic" w:hAnsi="Century Gothic" w:cs="Century Gothic"/>
        </w:rPr>
      </w:pPr>
    </w:p>
    <w:p w14:paraId="787D658E" w14:textId="5D1C8C81" w:rsidR="004C5D8A" w:rsidRDefault="004C5D8A">
      <w:pPr>
        <w:pStyle w:val="Body"/>
        <w:rPr>
          <w:rFonts w:ascii="Century Gothic" w:eastAsia="Century Gothic" w:hAnsi="Century Gothic" w:cs="Century Gothic"/>
        </w:rPr>
      </w:pPr>
      <w:r>
        <w:rPr>
          <w:rFonts w:ascii="Century Gothic" w:eastAsia="Century Gothic" w:hAnsi="Century Gothic" w:cs="Century Gothic"/>
        </w:rPr>
        <w:t>We now carry this in office, so stop by the front desk to purchase!</w:t>
      </w:r>
    </w:p>
    <w:p w14:paraId="13C86381" w14:textId="77777777" w:rsidR="00426718" w:rsidRDefault="00426718">
      <w:pPr>
        <w:pStyle w:val="Body"/>
        <w:rPr>
          <w:rFonts w:ascii="Century Gothic" w:eastAsia="Century Gothic" w:hAnsi="Century Gothic" w:cs="Century Gothic"/>
        </w:rPr>
      </w:pPr>
    </w:p>
    <w:p w14:paraId="1E6459D3" w14:textId="6411A3DE" w:rsidR="00426718" w:rsidRPr="008C021C" w:rsidRDefault="00426718">
      <w:pPr>
        <w:pStyle w:val="Body"/>
        <w:rPr>
          <w:rFonts w:ascii="Century Gothic" w:eastAsia="Century Gothic" w:hAnsi="Century Gothic" w:cs="Century Gothic"/>
        </w:rPr>
      </w:pPr>
      <w:r w:rsidRPr="008C021C">
        <w:rPr>
          <w:rFonts w:ascii="Century Gothic" w:eastAsia="Century Gothic" w:hAnsi="Century Gothic" w:cs="Century Gothic"/>
        </w:rPr>
        <w:t>To get more information on the benefits of iodine:</w:t>
      </w:r>
    </w:p>
    <w:p w14:paraId="1E2F6C31" w14:textId="0B53E2BB" w:rsidR="00426718" w:rsidRPr="008C021C" w:rsidRDefault="00200F2B">
      <w:pPr>
        <w:pStyle w:val="Body"/>
        <w:rPr>
          <w:rFonts w:ascii="Century Gothic" w:hAnsi="Century Gothic"/>
        </w:rPr>
      </w:pPr>
      <w:hyperlink r:id="rId8" w:history="1">
        <w:r w:rsidR="00426718" w:rsidRPr="008C021C">
          <w:rPr>
            <w:rStyle w:val="Hyperlink"/>
            <w:rFonts w:ascii="Century Gothic" w:hAnsi="Century Gothic"/>
          </w:rPr>
          <w:t>https://www.biowarriornutrition.com/pages/thyroid-warrior-sales-page</w:t>
        </w:r>
      </w:hyperlink>
    </w:p>
    <w:sectPr w:rsidR="00426718" w:rsidRPr="008C021C">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51005" w14:textId="77777777" w:rsidR="00D82398" w:rsidRDefault="00C83307">
      <w:r>
        <w:separator/>
      </w:r>
    </w:p>
  </w:endnote>
  <w:endnote w:type="continuationSeparator" w:id="0">
    <w:p w14:paraId="14DED20C" w14:textId="77777777" w:rsidR="00D82398" w:rsidRDefault="00C8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79FA" w14:textId="77777777" w:rsidR="00A67917" w:rsidRDefault="00C83307">
    <w:pPr>
      <w:pStyle w:val="HeaderFooter"/>
      <w:tabs>
        <w:tab w:val="clear" w:pos="9020"/>
        <w:tab w:val="center" w:pos="4680"/>
        <w:tab w:val="right" w:pos="9360"/>
      </w:tabs>
    </w:pPr>
    <w:r>
      <w:rPr>
        <w:rFonts w:ascii="Century Gothic" w:hAnsi="Century Gothic"/>
        <w:sz w:val="20"/>
        <w:szCs w:val="20"/>
      </w:rPr>
      <w:tab/>
      <w:t xml:space="preserve">Page </w:t>
    </w:r>
    <w:r>
      <w:rPr>
        <w:rFonts w:ascii="Century Gothic" w:eastAsia="Century Gothic" w:hAnsi="Century Gothic" w:cs="Century Gothic"/>
        <w:sz w:val="20"/>
        <w:szCs w:val="20"/>
      </w:rPr>
      <w:fldChar w:fldCharType="begin"/>
    </w:r>
    <w:r>
      <w:rPr>
        <w:rFonts w:ascii="Century Gothic" w:eastAsia="Century Gothic" w:hAnsi="Century Gothic" w:cs="Century Gothic"/>
        <w:sz w:val="20"/>
        <w:szCs w:val="20"/>
      </w:rPr>
      <w:instrText xml:space="preserve"> PAGE </w:instrText>
    </w:r>
    <w:r>
      <w:rPr>
        <w:rFonts w:ascii="Century Gothic" w:eastAsia="Century Gothic" w:hAnsi="Century Gothic" w:cs="Century Gothic"/>
        <w:sz w:val="20"/>
        <w:szCs w:val="20"/>
      </w:rPr>
      <w:fldChar w:fldCharType="separate"/>
    </w:r>
    <w:r>
      <w:rPr>
        <w:rFonts w:ascii="Century Gothic" w:eastAsia="Century Gothic" w:hAnsi="Century Gothic" w:cs="Century Gothic"/>
        <w:sz w:val="20"/>
        <w:szCs w:val="20"/>
      </w:rPr>
      <w:t>1</w:t>
    </w:r>
    <w:r>
      <w:rPr>
        <w:rFonts w:ascii="Century Gothic" w:eastAsia="Century Gothic" w:hAnsi="Century Gothic" w:cs="Century Gothic"/>
        <w:sz w:val="20"/>
        <w:szCs w:val="20"/>
      </w:rPr>
      <w:fldChar w:fldCharType="end"/>
    </w:r>
    <w:r>
      <w:rPr>
        <w:rFonts w:ascii="Century Gothic" w:hAnsi="Century Gothic"/>
        <w:sz w:val="20"/>
        <w:szCs w:val="20"/>
      </w:rPr>
      <w:t xml:space="preserve"> of </w:t>
    </w:r>
    <w:r>
      <w:rPr>
        <w:rFonts w:ascii="Century Gothic" w:eastAsia="Century Gothic" w:hAnsi="Century Gothic" w:cs="Century Gothic"/>
        <w:sz w:val="20"/>
        <w:szCs w:val="20"/>
      </w:rPr>
      <w:fldChar w:fldCharType="begin"/>
    </w:r>
    <w:r>
      <w:rPr>
        <w:rFonts w:ascii="Century Gothic" w:eastAsia="Century Gothic" w:hAnsi="Century Gothic" w:cs="Century Gothic"/>
        <w:sz w:val="20"/>
        <w:szCs w:val="20"/>
      </w:rPr>
      <w:instrText xml:space="preserve"> NUMPAGES </w:instrText>
    </w:r>
    <w:r>
      <w:rPr>
        <w:rFonts w:ascii="Century Gothic" w:eastAsia="Century Gothic" w:hAnsi="Century Gothic" w:cs="Century Gothic"/>
        <w:sz w:val="20"/>
        <w:szCs w:val="20"/>
      </w:rPr>
      <w:fldChar w:fldCharType="separate"/>
    </w:r>
    <w:r>
      <w:rPr>
        <w:rFonts w:ascii="Century Gothic" w:eastAsia="Century Gothic" w:hAnsi="Century Gothic" w:cs="Century Gothic"/>
        <w:sz w:val="20"/>
        <w:szCs w:val="20"/>
      </w:rPr>
      <w:t>1</w:t>
    </w:r>
    <w:r>
      <w:rPr>
        <w:rFonts w:ascii="Century Gothic" w:eastAsia="Century Gothic" w:hAnsi="Century Gothic" w:cs="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63F5A" w14:textId="77777777" w:rsidR="00D82398" w:rsidRDefault="00C83307">
      <w:r>
        <w:separator/>
      </w:r>
    </w:p>
  </w:footnote>
  <w:footnote w:type="continuationSeparator" w:id="0">
    <w:p w14:paraId="0AD1FAFA" w14:textId="77777777" w:rsidR="00D82398" w:rsidRDefault="00C8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D5CB" w14:textId="77777777" w:rsidR="00A67917" w:rsidRDefault="00A679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917"/>
    <w:rsid w:val="00200F2B"/>
    <w:rsid w:val="002155B3"/>
    <w:rsid w:val="00426718"/>
    <w:rsid w:val="004C5D8A"/>
    <w:rsid w:val="005D1036"/>
    <w:rsid w:val="005E5718"/>
    <w:rsid w:val="008C021C"/>
    <w:rsid w:val="00A67917"/>
    <w:rsid w:val="00B86E63"/>
    <w:rsid w:val="00C83307"/>
    <w:rsid w:val="00D82398"/>
    <w:rsid w:val="00DC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CAA2"/>
  <w15:docId w15:val="{748744D4-0968-4473-9833-86568940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26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iowarriornutrition.com/pages/thyroid-warrior-sales-page" TargetMode="External"/><Relationship Id="rId3" Type="http://schemas.openxmlformats.org/officeDocument/2006/relationships/webSettings" Target="webSettings.xml"/><Relationship Id="rId7" Type="http://schemas.openxmlformats.org/officeDocument/2006/relationships/hyperlink" Target="https://us.mannatech.com/?account=38956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nnatechscienc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dc:creator>
  <cp:lastModifiedBy>IFC</cp:lastModifiedBy>
  <cp:revision>7</cp:revision>
  <cp:lastPrinted>2020-08-04T00:05:00Z</cp:lastPrinted>
  <dcterms:created xsi:type="dcterms:W3CDTF">2019-10-10T20:59:00Z</dcterms:created>
  <dcterms:modified xsi:type="dcterms:W3CDTF">2020-08-04T00:15:00Z</dcterms:modified>
</cp:coreProperties>
</file>