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61E5C" w14:textId="3FBB34BA" w:rsidR="00505445" w:rsidRDefault="00927BAC">
      <w:pPr>
        <w:rPr>
          <w:b/>
          <w:bCs/>
        </w:rPr>
      </w:pPr>
      <w:r w:rsidRPr="003E3A3B">
        <w:rPr>
          <w:b/>
          <w:bCs/>
        </w:rPr>
        <w:t>Melia Pro Registration</w:t>
      </w:r>
      <w:r w:rsidR="003E3A3B">
        <w:rPr>
          <w:b/>
          <w:bCs/>
        </w:rPr>
        <w:t xml:space="preserve"> </w:t>
      </w:r>
    </w:p>
    <w:p w14:paraId="0306478F" w14:textId="49431F3E" w:rsidR="00363D8C" w:rsidRPr="00767F6D" w:rsidRDefault="00363D8C">
      <w:r w:rsidRPr="00767F6D">
        <w:t xml:space="preserve">Currently the hotel chain operates over 400 hotels in 43 countries on 4 continents – including the brands Meliá, Gran Meliá, The Meliá Collection, ME by </w:t>
      </w:r>
      <w:bookmarkStart w:id="0" w:name="_Hlk189234075"/>
      <w:r w:rsidRPr="00767F6D">
        <w:t>Meliá</w:t>
      </w:r>
      <w:bookmarkEnd w:id="0"/>
      <w:r w:rsidRPr="00767F6D">
        <w:t>, Paradisus, Innside by Meliá, Sol Hotels and Affiliated by Meliá hotels.</w:t>
      </w:r>
    </w:p>
    <w:p w14:paraId="44199A14" w14:textId="3C3468AC" w:rsidR="00D134C0" w:rsidRDefault="00927BAC" w:rsidP="00D134C0">
      <w:pPr>
        <w:pStyle w:val="ListParagraph"/>
        <w:numPr>
          <w:ilvl w:val="0"/>
          <w:numId w:val="1"/>
        </w:numPr>
      </w:pPr>
      <w:r>
        <w:t>To register for Melia Pro – completed</w:t>
      </w:r>
      <w:r w:rsidR="00910E88">
        <w:t xml:space="preserve"> the </w:t>
      </w:r>
      <w:r>
        <w:t>registration form</w:t>
      </w:r>
      <w:r w:rsidR="00910E88">
        <w:t xml:space="preserve"> (on the next page, below)</w:t>
      </w:r>
      <w:r>
        <w:t xml:space="preserve"> </w:t>
      </w:r>
      <w:r w:rsidR="00910E88">
        <w:t xml:space="preserve">– and send </w:t>
      </w:r>
      <w:r>
        <w:t xml:space="preserve">to </w:t>
      </w:r>
      <w:hyperlink r:id="rId5" w:history="1">
        <w:r w:rsidRPr="00104A07">
          <w:rPr>
            <w:rStyle w:val="Hyperlink"/>
          </w:rPr>
          <w:t>meliapro@melia.com</w:t>
        </w:r>
      </w:hyperlink>
    </w:p>
    <w:p w14:paraId="71A96192" w14:textId="788F7623" w:rsidR="00927BAC" w:rsidRDefault="00927BAC" w:rsidP="00D134C0">
      <w:pPr>
        <w:pStyle w:val="ListParagraph"/>
        <w:numPr>
          <w:ilvl w:val="0"/>
          <w:numId w:val="1"/>
        </w:numPr>
      </w:pPr>
      <w:r>
        <w:t>Select the first option ‘</w:t>
      </w:r>
      <w:r w:rsidRPr="00927BAC">
        <w:t>Activate my agency registration on Meliá Pro with Solres or IATA</w:t>
      </w:r>
      <w:r>
        <w:t xml:space="preserve">’ and enter our agency IATA number. </w:t>
      </w:r>
    </w:p>
    <w:p w14:paraId="4F455A0E" w14:textId="36596D76" w:rsidR="00927BAC" w:rsidRDefault="00927BAC" w:rsidP="00D134C0">
      <w:pPr>
        <w:pStyle w:val="ListParagraph"/>
        <w:numPr>
          <w:ilvl w:val="0"/>
          <w:numId w:val="1"/>
        </w:numPr>
      </w:pPr>
      <w:r>
        <w:t>Business name is Inteletravel UK and the company details can be found in the Essential Travel Booking Guide.</w:t>
      </w:r>
    </w:p>
    <w:p w14:paraId="68EEED31" w14:textId="351B0EB4" w:rsidR="00927BAC" w:rsidRDefault="00927BAC" w:rsidP="00D134C0">
      <w:pPr>
        <w:pStyle w:val="ListParagraph"/>
        <w:numPr>
          <w:ilvl w:val="0"/>
          <w:numId w:val="1"/>
        </w:numPr>
      </w:pPr>
      <w:r>
        <w:t>The Melia Pro support team will get back to you with your login details.</w:t>
      </w:r>
    </w:p>
    <w:p w14:paraId="1D9BD9D5" w14:textId="066345C6" w:rsidR="00EB1A98" w:rsidRPr="00EB1A98" w:rsidRDefault="00927BAC" w:rsidP="00D134C0">
      <w:pPr>
        <w:pStyle w:val="ListParagraph"/>
        <w:numPr>
          <w:ilvl w:val="0"/>
          <w:numId w:val="1"/>
        </w:numPr>
      </w:pPr>
      <w:r>
        <w:t xml:space="preserve">Watch the Melia Pro </w:t>
      </w:r>
      <w:r w:rsidR="00D134C0">
        <w:t>Training Session</w:t>
      </w:r>
      <w:r>
        <w:t xml:space="preserve"> </w:t>
      </w:r>
      <w:r w:rsidR="00EB1A98">
        <w:t>before attempting to make a booking:</w:t>
      </w:r>
      <w:r w:rsidR="00D134C0">
        <w:t xml:space="preserve"> </w:t>
      </w:r>
      <w:hyperlink r:id="rId6" w:history="1">
        <w:r w:rsidR="00EB1A98" w:rsidRPr="00D134C0">
          <w:rPr>
            <w:rFonts w:ascii="Calibri" w:eastAsia="Times New Roman" w:hAnsi="Calibri" w:cs="Times New Roman"/>
            <w:color w:val="467886" w:themeColor="hyperlink"/>
            <w:szCs w:val="21"/>
            <w:u w:val="single"/>
          </w:rPr>
          <w:t>https://www.youtube.com/watch?v=6EqZdDLL37c</w:t>
        </w:r>
      </w:hyperlink>
    </w:p>
    <w:p w14:paraId="7F0092DF" w14:textId="09544DA4" w:rsidR="00EB1A98" w:rsidRPr="00D134C0" w:rsidRDefault="00D134C0" w:rsidP="00D134C0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szCs w:val="21"/>
        </w:rPr>
      </w:pPr>
      <w:r w:rsidRPr="00D134C0">
        <w:rPr>
          <w:rFonts w:ascii="Calibri" w:eastAsia="Times New Roman" w:hAnsi="Calibri" w:cs="Times New Roman"/>
          <w:szCs w:val="21"/>
        </w:rPr>
        <w:t>Melia Pro Website:</w:t>
      </w:r>
      <w:r w:rsidR="00EB1A98" w:rsidRPr="00D134C0">
        <w:rPr>
          <w:rFonts w:ascii="Calibri" w:eastAsia="Times New Roman" w:hAnsi="Calibri" w:cs="Times New Roman"/>
          <w:szCs w:val="21"/>
        </w:rPr>
        <w:t xml:space="preserve"> </w:t>
      </w:r>
      <w:hyperlink r:id="rId7" w:history="1">
        <w:r w:rsidR="00EB1A98" w:rsidRPr="00D134C0">
          <w:rPr>
            <w:rFonts w:ascii="Calibri" w:eastAsia="Times New Roman" w:hAnsi="Calibri" w:cs="Times New Roman"/>
            <w:color w:val="467886" w:themeColor="hyperlink"/>
            <w:szCs w:val="21"/>
            <w:u w:val="single"/>
          </w:rPr>
          <w:t>https://meliapro.melia.com/meliaprong</w:t>
        </w:r>
      </w:hyperlink>
    </w:p>
    <w:p w14:paraId="63B27FAF" w14:textId="77777777" w:rsidR="00EB1A98" w:rsidRDefault="00EB1A98"/>
    <w:p w14:paraId="1822AE7D" w14:textId="77777777" w:rsidR="00EB1A98" w:rsidRDefault="00EB1A98"/>
    <w:p w14:paraId="7BF83631" w14:textId="77777777" w:rsidR="00927BAC" w:rsidRDefault="00927BAC"/>
    <w:p w14:paraId="57EAC2F8" w14:textId="77777777" w:rsidR="00927BAC" w:rsidRDefault="00927BAC"/>
    <w:sectPr w:rsidR="00927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33443"/>
    <w:multiLevelType w:val="hybridMultilevel"/>
    <w:tmpl w:val="9AF2D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73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AC"/>
    <w:rsid w:val="001368F9"/>
    <w:rsid w:val="002D1C90"/>
    <w:rsid w:val="00363D8C"/>
    <w:rsid w:val="003E3A3B"/>
    <w:rsid w:val="00505445"/>
    <w:rsid w:val="006C5896"/>
    <w:rsid w:val="00767F6D"/>
    <w:rsid w:val="00910E88"/>
    <w:rsid w:val="00927BAC"/>
    <w:rsid w:val="00D134C0"/>
    <w:rsid w:val="00E6731C"/>
    <w:rsid w:val="00EB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27236"/>
  <w15:chartTrackingRefBased/>
  <w15:docId w15:val="{82F6B7B9-498F-43AF-845A-3EC43B8B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7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B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B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7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7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7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7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7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7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7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7B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B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7B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27B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7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7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eliapro.melia.com/meliapro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EqZdDLL37c" TargetMode="External"/><Relationship Id="rId5" Type="http://schemas.openxmlformats.org/officeDocument/2006/relationships/hyperlink" Target="mailto:meliapro@melia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Kalow</dc:creator>
  <cp:keywords/>
  <dc:description/>
  <cp:lastModifiedBy>Adele Kalow</cp:lastModifiedBy>
  <cp:revision>4</cp:revision>
  <dcterms:created xsi:type="dcterms:W3CDTF">2025-01-31T16:01:00Z</dcterms:created>
  <dcterms:modified xsi:type="dcterms:W3CDTF">2026-03-12T13:19:00Z</dcterms:modified>
</cp:coreProperties>
</file>