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C80A" w14:textId="77777777" w:rsidR="00F46D44" w:rsidRPr="00E9321B" w:rsidRDefault="00F46D44" w:rsidP="00F46D44">
      <w:pPr>
        <w:spacing w:after="0" w:line="240" w:lineRule="auto"/>
        <w:jc w:val="center"/>
        <w:rPr>
          <w:rFonts w:ascii="Cambria" w:eastAsia="Times New Roman" w:hAnsi="Cambria" w:cs="Times New Roman"/>
          <w:b/>
          <w:szCs w:val="24"/>
        </w:rPr>
      </w:pPr>
      <w:r w:rsidRPr="00E9321B">
        <w:rPr>
          <w:rFonts w:ascii="Cambria" w:eastAsia="Times New Roman" w:hAnsi="Cambria" w:cs="Times New Roman"/>
          <w:b/>
          <w:szCs w:val="24"/>
        </w:rPr>
        <w:t>COORDINATING COUNCIL FOR WOMEN IN HISTORY</w:t>
      </w:r>
    </w:p>
    <w:p w14:paraId="0353E23B" w14:textId="77777777" w:rsidR="00F46D44" w:rsidRPr="00E9321B" w:rsidRDefault="00F46D44" w:rsidP="00F46D44">
      <w:pPr>
        <w:spacing w:after="0" w:line="240" w:lineRule="auto"/>
        <w:rPr>
          <w:rFonts w:ascii="Cambria" w:eastAsia="Times New Roman" w:hAnsi="Cambria" w:cs="Times New Roman"/>
          <w:szCs w:val="24"/>
        </w:rPr>
      </w:pPr>
    </w:p>
    <w:p w14:paraId="441AA68F" w14:textId="5418337F" w:rsidR="00F46D44" w:rsidRPr="00E9321B" w:rsidRDefault="65503ED6" w:rsidP="65503ED6">
      <w:pPr>
        <w:spacing w:after="0" w:line="240" w:lineRule="auto"/>
        <w:jc w:val="center"/>
        <w:rPr>
          <w:rFonts w:ascii="Cambria" w:eastAsia="Times New Roman" w:hAnsi="Cambria" w:cs="Times New Roman"/>
          <w:b/>
          <w:bCs/>
        </w:rPr>
      </w:pPr>
      <w:r w:rsidRPr="00E9321B">
        <w:rPr>
          <w:rFonts w:ascii="Cambria" w:eastAsia="Times New Roman" w:hAnsi="Cambria" w:cs="Times New Roman"/>
          <w:b/>
          <w:bCs/>
        </w:rPr>
        <w:t>APPLICATION FORM</w:t>
      </w:r>
    </w:p>
    <w:p w14:paraId="4D748D79" w14:textId="77777777" w:rsidR="00F46D44" w:rsidRPr="00E9321B" w:rsidRDefault="00F46D44" w:rsidP="00F46D44">
      <w:pPr>
        <w:spacing w:after="0" w:line="240" w:lineRule="auto"/>
        <w:jc w:val="center"/>
        <w:rPr>
          <w:rFonts w:ascii="Cambria" w:eastAsia="Times New Roman" w:hAnsi="Cambria" w:cs="Times New Roman"/>
          <w:b/>
          <w:szCs w:val="24"/>
        </w:rPr>
      </w:pPr>
      <w:r w:rsidRPr="00E9321B">
        <w:rPr>
          <w:rFonts w:ascii="Cambria" w:eastAsia="Times New Roman" w:hAnsi="Cambria" w:cs="Times New Roman"/>
          <w:b/>
          <w:szCs w:val="24"/>
        </w:rPr>
        <w:t>THE CCWH CATHERINE PRELINGER AWARD</w:t>
      </w:r>
    </w:p>
    <w:p w14:paraId="0B643D6B" w14:textId="77777777" w:rsidR="00F46D44" w:rsidRPr="00E9321B" w:rsidRDefault="00F46D44" w:rsidP="00F46D44">
      <w:pPr>
        <w:spacing w:after="0" w:line="240" w:lineRule="auto"/>
        <w:jc w:val="center"/>
        <w:rPr>
          <w:rFonts w:ascii="Cambria" w:eastAsia="Times New Roman" w:hAnsi="Cambria" w:cs="Times New Roman"/>
          <w:szCs w:val="24"/>
        </w:rPr>
      </w:pPr>
    </w:p>
    <w:p w14:paraId="1F94D8E9" w14:textId="77777777" w:rsidR="00F46D44" w:rsidRPr="00E9321B" w:rsidRDefault="00F46D44" w:rsidP="00F46D44">
      <w:pPr>
        <w:spacing w:after="0" w:line="240" w:lineRule="auto"/>
        <w:jc w:val="both"/>
        <w:rPr>
          <w:rFonts w:ascii="Cambria" w:eastAsia="Times New Roman" w:hAnsi="Cambria" w:cs="Times New Roman"/>
          <w:szCs w:val="20"/>
        </w:rPr>
      </w:pPr>
      <w:r w:rsidRPr="00E9321B">
        <w:rPr>
          <w:rFonts w:ascii="Cambria" w:eastAsia="Times New Roman" w:hAnsi="Cambria" w:cs="Times New Roman"/>
          <w:szCs w:val="20"/>
        </w:rPr>
        <w:t xml:space="preserve">The CCWH will award $20,000 to a scholar, with a Ph.D. or A.B.D., who has not followed a traditional academic path of uninterrupted and completed secondary, undergraduate, and graduate degrees leading to a tenure-track faculty position. Although the recipient’s degrees do not have to be in history, the recipient’s work should clearly be historical in nature. In accordance with the general goals of CCWH, the award is intended to recognize or to enhance the ability of the recipient to contribute significantly to women in history, whether in the profession in the present or in the study of women in the past. It is not intended that there be any significant restrictions placed on how a given recipient shall spend the award </w:t>
      </w:r>
      <w:proofErr w:type="gramStart"/>
      <w:r w:rsidRPr="00E9321B">
        <w:rPr>
          <w:rFonts w:ascii="Cambria" w:eastAsia="Times New Roman" w:hAnsi="Cambria" w:cs="Times New Roman"/>
          <w:szCs w:val="20"/>
        </w:rPr>
        <w:t>as long as</w:t>
      </w:r>
      <w:proofErr w:type="gramEnd"/>
      <w:r w:rsidRPr="00E9321B">
        <w:rPr>
          <w:rFonts w:ascii="Cambria" w:eastAsia="Times New Roman" w:hAnsi="Cambria" w:cs="Times New Roman"/>
          <w:szCs w:val="20"/>
        </w:rPr>
        <w:t xml:space="preserve"> it advances the recipient’s scholarship goals and purposes. All recipients will be required to submit a final paper to CCWH on how the award was expended and summarizing the scholarly work completed.</w:t>
      </w:r>
    </w:p>
    <w:p w14:paraId="2C522E79" w14:textId="77777777" w:rsidR="00F46D44" w:rsidRPr="00E9321B" w:rsidRDefault="00F46D44" w:rsidP="00F46D44">
      <w:pPr>
        <w:spacing w:after="0" w:line="240" w:lineRule="auto"/>
        <w:jc w:val="center"/>
        <w:rPr>
          <w:rFonts w:ascii="Cambria" w:eastAsia="Times New Roman" w:hAnsi="Cambria" w:cs="Times New Roman"/>
          <w:szCs w:val="24"/>
        </w:rPr>
      </w:pPr>
    </w:p>
    <w:p w14:paraId="67CDAAE7"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Name: ______________________________________________________________________________</w:t>
      </w:r>
    </w:p>
    <w:p w14:paraId="58223CAE" w14:textId="77777777" w:rsidR="00F46D44" w:rsidRPr="00E9321B" w:rsidRDefault="00F46D44" w:rsidP="00F46D44">
      <w:pPr>
        <w:spacing w:after="0" w:line="240" w:lineRule="auto"/>
        <w:rPr>
          <w:rFonts w:ascii="Cambria" w:eastAsia="Times New Roman" w:hAnsi="Cambria" w:cs="Times New Roman"/>
          <w:szCs w:val="24"/>
        </w:rPr>
      </w:pPr>
    </w:p>
    <w:p w14:paraId="347EB41B"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Mailing Address: _____________________________________________________________________</w:t>
      </w:r>
    </w:p>
    <w:p w14:paraId="7BD041ED" w14:textId="77777777" w:rsidR="00F46D44" w:rsidRPr="00E9321B" w:rsidRDefault="00F46D44" w:rsidP="00F46D44">
      <w:pPr>
        <w:spacing w:after="0" w:line="240" w:lineRule="auto"/>
        <w:rPr>
          <w:rFonts w:ascii="Cambria" w:eastAsia="Times New Roman" w:hAnsi="Cambria" w:cs="Times New Roman"/>
          <w:szCs w:val="24"/>
        </w:rPr>
      </w:pPr>
    </w:p>
    <w:p w14:paraId="7F7E244B"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City: _____________________________________________State: __________________ Zip: _______</w:t>
      </w:r>
    </w:p>
    <w:p w14:paraId="2543538C" w14:textId="77777777" w:rsidR="00F46D44" w:rsidRPr="00E9321B" w:rsidRDefault="00F46D44" w:rsidP="00F46D44">
      <w:pPr>
        <w:spacing w:after="0" w:line="240" w:lineRule="auto"/>
        <w:rPr>
          <w:rFonts w:ascii="Cambria" w:eastAsia="Times New Roman" w:hAnsi="Cambria" w:cs="Times New Roman"/>
          <w:szCs w:val="24"/>
        </w:rPr>
      </w:pPr>
    </w:p>
    <w:p w14:paraId="22E8F6E8"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Home telephone: ___________________________</w:t>
      </w:r>
      <w:proofErr w:type="gramStart"/>
      <w:r w:rsidRPr="00E9321B">
        <w:rPr>
          <w:rFonts w:ascii="Cambria" w:eastAsia="Times New Roman" w:hAnsi="Cambria" w:cs="Times New Roman"/>
          <w:szCs w:val="24"/>
        </w:rPr>
        <w:t>_  Cell</w:t>
      </w:r>
      <w:proofErr w:type="gramEnd"/>
      <w:r w:rsidRPr="00E9321B">
        <w:rPr>
          <w:rFonts w:ascii="Cambria" w:eastAsia="Times New Roman" w:hAnsi="Cambria" w:cs="Times New Roman"/>
          <w:szCs w:val="24"/>
        </w:rPr>
        <w:t xml:space="preserve"> phone: _______________________________</w:t>
      </w:r>
    </w:p>
    <w:p w14:paraId="5E54DBF9" w14:textId="77777777" w:rsidR="00F46D44" w:rsidRPr="00E9321B" w:rsidRDefault="00F46D44" w:rsidP="00F46D44">
      <w:pPr>
        <w:spacing w:after="0" w:line="240" w:lineRule="auto"/>
        <w:rPr>
          <w:rFonts w:ascii="Cambria" w:eastAsia="Times New Roman" w:hAnsi="Cambria" w:cs="Times New Roman"/>
          <w:szCs w:val="24"/>
        </w:rPr>
      </w:pPr>
    </w:p>
    <w:p w14:paraId="7887DA69"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E-mail address: _______________________________________________________________________</w:t>
      </w:r>
    </w:p>
    <w:p w14:paraId="0ED2F11F" w14:textId="77777777" w:rsidR="00F46D44" w:rsidRPr="00E9321B" w:rsidRDefault="00F46D44" w:rsidP="00F46D44">
      <w:pPr>
        <w:spacing w:after="0" w:line="240" w:lineRule="auto"/>
        <w:rPr>
          <w:rFonts w:ascii="Cambria" w:eastAsia="Times New Roman" w:hAnsi="Cambria" w:cs="Times New Roman"/>
          <w:szCs w:val="24"/>
        </w:rPr>
      </w:pPr>
    </w:p>
    <w:p w14:paraId="4D78F938"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 xml:space="preserve">Academic Status: </w:t>
      </w:r>
      <w:r w:rsidRPr="00E9321B">
        <w:rPr>
          <w:rFonts w:ascii="Cambria" w:eastAsia="Times New Roman" w:hAnsi="Cambria" w:cs="Times New Roman"/>
          <w:szCs w:val="24"/>
        </w:rPr>
        <w:tab/>
        <w:t xml:space="preserve">A.B.D. ___________, </w:t>
      </w:r>
      <w:r w:rsidRPr="00E9321B">
        <w:rPr>
          <w:rFonts w:ascii="Cambria" w:eastAsia="Times New Roman" w:hAnsi="Cambria" w:cs="Times New Roman"/>
          <w:szCs w:val="24"/>
        </w:rPr>
        <w:tab/>
        <w:t>or Ph.D. __________</w:t>
      </w:r>
    </w:p>
    <w:p w14:paraId="34FDB3B5" w14:textId="77777777" w:rsidR="00F46D44" w:rsidRPr="00E9321B" w:rsidRDefault="00F46D44" w:rsidP="00F46D44">
      <w:pPr>
        <w:spacing w:after="0" w:line="240" w:lineRule="auto"/>
        <w:rPr>
          <w:rFonts w:ascii="Cambria" w:eastAsia="Times New Roman" w:hAnsi="Cambria" w:cs="Times New Roman"/>
          <w:szCs w:val="24"/>
        </w:rPr>
      </w:pPr>
    </w:p>
    <w:p w14:paraId="03E402D8"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If Ph.D. has been received, institution and date: _________________________________</w:t>
      </w:r>
    </w:p>
    <w:p w14:paraId="5D4DD502" w14:textId="77777777" w:rsidR="00F46D44" w:rsidRPr="00E9321B" w:rsidRDefault="00F46D44" w:rsidP="00F46D44">
      <w:pPr>
        <w:spacing w:after="0" w:line="240" w:lineRule="auto"/>
        <w:rPr>
          <w:rFonts w:ascii="Cambria" w:eastAsia="Times New Roman" w:hAnsi="Cambria" w:cs="Times New Roman"/>
          <w:szCs w:val="24"/>
        </w:rPr>
      </w:pPr>
    </w:p>
    <w:p w14:paraId="0DF1A4F1"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If A.B.D., give date of receiving and signature of departmental representative to verify:</w:t>
      </w:r>
    </w:p>
    <w:p w14:paraId="0A5164A8" w14:textId="77777777" w:rsidR="00F46D44" w:rsidRPr="00E9321B" w:rsidRDefault="00F46D44" w:rsidP="00F46D44">
      <w:pPr>
        <w:spacing w:after="0" w:line="240" w:lineRule="auto"/>
        <w:rPr>
          <w:rFonts w:ascii="Cambria" w:eastAsia="Times New Roman" w:hAnsi="Cambria" w:cs="Times New Roman"/>
          <w:szCs w:val="24"/>
        </w:rPr>
      </w:pPr>
    </w:p>
    <w:p w14:paraId="6F8F2FDC"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ab/>
        <w:t>Signature: ______________________________________________ Date: _________________</w:t>
      </w:r>
    </w:p>
    <w:p w14:paraId="632BF8EA"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ab/>
      </w:r>
      <w:r w:rsidRPr="00E9321B">
        <w:rPr>
          <w:rFonts w:ascii="Cambria" w:eastAsia="Times New Roman" w:hAnsi="Cambria" w:cs="Times New Roman"/>
          <w:szCs w:val="24"/>
        </w:rPr>
        <w:tab/>
      </w:r>
      <w:r w:rsidRPr="00E9321B">
        <w:rPr>
          <w:rFonts w:ascii="Cambria" w:eastAsia="Times New Roman" w:hAnsi="Cambria" w:cs="Times New Roman"/>
          <w:szCs w:val="24"/>
        </w:rPr>
        <w:tab/>
        <w:t>(Departmental Representative)</w:t>
      </w:r>
    </w:p>
    <w:p w14:paraId="28F91BBA" w14:textId="77777777" w:rsidR="00F46D44" w:rsidRPr="00E9321B" w:rsidRDefault="00F46D44" w:rsidP="00F46D44">
      <w:pPr>
        <w:spacing w:after="0" w:line="240" w:lineRule="auto"/>
        <w:rPr>
          <w:rFonts w:ascii="Cambria" w:eastAsia="Times New Roman" w:hAnsi="Cambria" w:cs="Times New Roman"/>
          <w:szCs w:val="24"/>
        </w:rPr>
      </w:pPr>
    </w:p>
    <w:p w14:paraId="77A96591" w14:textId="31584A2B"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Applicant certifies to</w:t>
      </w:r>
      <w:r w:rsidR="007C61D6" w:rsidRPr="00E9321B">
        <w:rPr>
          <w:rFonts w:ascii="Cambria" w:eastAsia="Times New Roman" w:hAnsi="Cambria" w:cs="Times New Roman"/>
          <w:szCs w:val="24"/>
        </w:rPr>
        <w:t xml:space="preserve"> current membership in</w:t>
      </w:r>
      <w:r w:rsidRPr="00E9321B">
        <w:rPr>
          <w:rFonts w:ascii="Cambria" w:eastAsia="Times New Roman" w:hAnsi="Cambria" w:cs="Times New Roman"/>
          <w:szCs w:val="24"/>
        </w:rPr>
        <w:t xml:space="preserve"> the Coordinating Council for Women in History and that this application is complete and includes the materials listed. </w:t>
      </w:r>
    </w:p>
    <w:p w14:paraId="38AA51F4" w14:textId="77777777" w:rsidR="00F46D44" w:rsidRPr="00E9321B" w:rsidRDefault="00F46D44" w:rsidP="00F46D44">
      <w:pPr>
        <w:spacing w:after="0" w:line="240" w:lineRule="auto"/>
        <w:rPr>
          <w:rFonts w:ascii="Cambria" w:eastAsia="Times New Roman" w:hAnsi="Cambria" w:cs="Times New Roman"/>
          <w:szCs w:val="24"/>
        </w:rPr>
      </w:pPr>
    </w:p>
    <w:p w14:paraId="7916D53B" w14:textId="77777777" w:rsidR="00F46D44" w:rsidRPr="00E9321B" w:rsidRDefault="00F46D44" w:rsidP="00F46D44">
      <w:pPr>
        <w:pBdr>
          <w:top w:val="single" w:sz="12" w:space="7" w:color="auto"/>
          <w:left w:val="single" w:sz="12" w:space="7" w:color="auto"/>
          <w:bottom w:val="single" w:sz="12" w:space="7" w:color="auto"/>
          <w:right w:val="single" w:sz="12" w:space="7" w:color="auto"/>
        </w:pBdr>
        <w:spacing w:after="0" w:line="240" w:lineRule="auto"/>
        <w:rPr>
          <w:rFonts w:ascii="Cambria" w:eastAsia="Times New Roman" w:hAnsi="Cambria" w:cs="Times New Roman"/>
          <w:szCs w:val="20"/>
        </w:rPr>
      </w:pPr>
    </w:p>
    <w:p w14:paraId="7BFF1F3B" w14:textId="77777777" w:rsidR="00F46D44" w:rsidRPr="00E9321B" w:rsidRDefault="00F46D44" w:rsidP="00F46D44">
      <w:pPr>
        <w:pBdr>
          <w:top w:val="single" w:sz="12" w:space="7" w:color="auto"/>
          <w:left w:val="single" w:sz="12" w:space="7" w:color="auto"/>
          <w:bottom w:val="single" w:sz="12" w:space="7" w:color="auto"/>
          <w:right w:val="single" w:sz="12" w:space="7" w:color="auto"/>
        </w:pBdr>
        <w:spacing w:after="0" w:line="240" w:lineRule="auto"/>
        <w:rPr>
          <w:rFonts w:ascii="Cambria" w:eastAsia="Times New Roman" w:hAnsi="Cambria" w:cs="Times New Roman"/>
          <w:szCs w:val="20"/>
        </w:rPr>
      </w:pPr>
      <w:r w:rsidRPr="00E9321B">
        <w:rPr>
          <w:rFonts w:ascii="Cambria" w:eastAsia="Times New Roman" w:hAnsi="Cambria" w:cs="Times New Roman"/>
          <w:szCs w:val="20"/>
        </w:rPr>
        <w:t>Signature: __________________________________________                   Date: __________________</w:t>
      </w:r>
    </w:p>
    <w:p w14:paraId="055E22BB" w14:textId="77777777" w:rsidR="00F46D44" w:rsidRPr="00E9321B" w:rsidRDefault="00F46D44" w:rsidP="00F46D44">
      <w:pPr>
        <w:pBdr>
          <w:top w:val="single" w:sz="12" w:space="7" w:color="auto"/>
          <w:left w:val="single" w:sz="12" w:space="7" w:color="auto"/>
          <w:bottom w:val="single" w:sz="12" w:space="7" w:color="auto"/>
          <w:right w:val="single" w:sz="12" w:space="7" w:color="auto"/>
        </w:pBdr>
        <w:spacing w:after="0" w:line="240" w:lineRule="auto"/>
        <w:rPr>
          <w:rFonts w:ascii="Cambria" w:eastAsia="Times New Roman" w:hAnsi="Cambria" w:cs="Times New Roman"/>
          <w:szCs w:val="24"/>
        </w:rPr>
      </w:pPr>
      <w:r w:rsidRPr="00E9321B">
        <w:rPr>
          <w:rFonts w:ascii="Cambria" w:eastAsia="Times New Roman" w:hAnsi="Cambria" w:cs="Times New Roman"/>
          <w:szCs w:val="24"/>
        </w:rPr>
        <w:t xml:space="preserve">                             </w:t>
      </w:r>
      <w:r w:rsidRPr="00E9321B">
        <w:rPr>
          <w:rFonts w:ascii="Cambria" w:eastAsia="Times New Roman" w:hAnsi="Cambria" w:cs="Times New Roman"/>
          <w:szCs w:val="24"/>
        </w:rPr>
        <w:tab/>
        <w:t xml:space="preserve"> (Applicant)</w:t>
      </w:r>
    </w:p>
    <w:p w14:paraId="07672300" w14:textId="77777777" w:rsidR="00F46D44" w:rsidRPr="00E9321B" w:rsidRDefault="00F46D44" w:rsidP="00F46D44">
      <w:pPr>
        <w:spacing w:after="0" w:line="240" w:lineRule="auto"/>
        <w:rPr>
          <w:rFonts w:ascii="Cambria" w:eastAsia="Times New Roman" w:hAnsi="Cambria" w:cs="Times New Roman"/>
          <w:szCs w:val="24"/>
        </w:rPr>
      </w:pPr>
    </w:p>
    <w:p w14:paraId="5EBEBF4E" w14:textId="77777777" w:rsidR="007055EE" w:rsidRPr="00E9321B" w:rsidRDefault="007055EE" w:rsidP="007055EE">
      <w:pPr>
        <w:spacing w:after="0" w:line="240" w:lineRule="auto"/>
        <w:jc w:val="center"/>
        <w:rPr>
          <w:rFonts w:ascii="Cambria" w:eastAsia="Times New Roman" w:hAnsi="Cambria" w:cs="Times New Roman"/>
          <w:b/>
          <w:bCs/>
        </w:rPr>
      </w:pPr>
      <w:r w:rsidRPr="00E9321B">
        <w:rPr>
          <w:rFonts w:ascii="Cambria" w:eastAsia="Times New Roman" w:hAnsi="Cambria" w:cs="Times New Roman"/>
          <w:b/>
          <w:bCs/>
        </w:rPr>
        <w:t xml:space="preserve">Please consult </w:t>
      </w:r>
      <w:hyperlink r:id="rId4" w:history="1">
        <w:r w:rsidRPr="00E9321B">
          <w:rPr>
            <w:rStyle w:val="Hyperlink"/>
            <w:rFonts w:ascii="Cambria" w:eastAsia="Times New Roman" w:hAnsi="Cambria" w:cs="Times New Roman"/>
            <w:b/>
            <w:bCs/>
          </w:rPr>
          <w:t>https://theccwh.org/awards</w:t>
        </w:r>
      </w:hyperlink>
      <w:r w:rsidRPr="00E9321B">
        <w:rPr>
          <w:rFonts w:ascii="Cambria" w:eastAsia="Times New Roman" w:hAnsi="Cambria" w:cs="Times New Roman"/>
          <w:b/>
          <w:bCs/>
        </w:rPr>
        <w:t xml:space="preserve"> for the current award deadline</w:t>
      </w:r>
    </w:p>
    <w:p w14:paraId="60A45892" w14:textId="77777777" w:rsidR="00F46D44" w:rsidRPr="00E9321B" w:rsidRDefault="00F46D44" w:rsidP="00F46D44">
      <w:pPr>
        <w:spacing w:after="0" w:line="240" w:lineRule="auto"/>
        <w:rPr>
          <w:rFonts w:ascii="Cambria" w:eastAsia="Times New Roman" w:hAnsi="Cambria" w:cs="Times New Roman"/>
          <w:szCs w:val="24"/>
        </w:rPr>
      </w:pPr>
    </w:p>
    <w:p w14:paraId="1BE6CED4" w14:textId="761F5B2F" w:rsidR="00F46D44" w:rsidRPr="00E9321B" w:rsidRDefault="65503ED6" w:rsidP="65503ED6">
      <w:pPr>
        <w:spacing w:after="0" w:line="240" w:lineRule="auto"/>
        <w:rPr>
          <w:rFonts w:ascii="Cambria" w:eastAsia="Times New Roman" w:hAnsi="Cambria" w:cs="Times New Roman"/>
        </w:rPr>
      </w:pPr>
      <w:r w:rsidRPr="00E9321B">
        <w:rPr>
          <w:rFonts w:ascii="Cambria" w:eastAsia="Times New Roman" w:hAnsi="Cambria" w:cs="Times New Roman"/>
        </w:rPr>
        <w:t>Contact the Prelinger Committee Chair (</w:t>
      </w:r>
      <w:hyperlink r:id="rId5">
        <w:r w:rsidRPr="00E9321B">
          <w:rPr>
            <w:rStyle w:val="Hyperlink"/>
            <w:rFonts w:ascii="Cambria" w:eastAsia="Times New Roman" w:hAnsi="Cambria" w:cs="Times New Roman"/>
          </w:rPr>
          <w:t>Prelingeraward@theccwh.org</w:t>
        </w:r>
      </w:hyperlink>
      <w:r w:rsidRPr="00E9321B">
        <w:rPr>
          <w:rFonts w:ascii="Cambria" w:eastAsia="Times New Roman" w:hAnsi="Cambria" w:cs="Times New Roman"/>
        </w:rPr>
        <w:t>) with questions regarding the award.</w:t>
      </w:r>
    </w:p>
    <w:p w14:paraId="0099632D" w14:textId="77777777" w:rsidR="00F46D44" w:rsidRPr="00E9321B" w:rsidRDefault="00F46D44" w:rsidP="00F46D44">
      <w:pPr>
        <w:spacing w:after="0" w:line="240" w:lineRule="auto"/>
        <w:rPr>
          <w:rFonts w:ascii="Cambria" w:eastAsia="Times New Roman" w:hAnsi="Cambria" w:cs="Times New Roman"/>
          <w:b/>
        </w:rPr>
      </w:pPr>
    </w:p>
    <w:p w14:paraId="177E65C1" w14:textId="77777777" w:rsidR="00F46D44" w:rsidRPr="00E9321B" w:rsidRDefault="00F46D44" w:rsidP="00F46D44">
      <w:pPr>
        <w:spacing w:after="0" w:line="240" w:lineRule="auto"/>
        <w:ind w:left="720" w:hanging="720"/>
        <w:rPr>
          <w:rFonts w:ascii="Cambria" w:eastAsia="Times New Roman" w:hAnsi="Cambria" w:cs="Times New Roman"/>
        </w:rPr>
      </w:pPr>
      <w:r w:rsidRPr="00E9321B">
        <w:rPr>
          <w:rFonts w:ascii="Cambria" w:eastAsia="Times New Roman" w:hAnsi="Cambria" w:cs="Times New Roman"/>
        </w:rPr>
        <w:t xml:space="preserve">For membership information visit </w:t>
      </w:r>
      <w:hyperlink r:id="rId6" w:history="1">
        <w:r w:rsidRPr="00E9321B">
          <w:rPr>
            <w:rFonts w:ascii="Cambria" w:eastAsia="Times New Roman" w:hAnsi="Cambria" w:cs="Times New Roman"/>
            <w:color w:val="0000FF"/>
            <w:u w:val="single"/>
          </w:rPr>
          <w:t>www.theccwh.org</w:t>
        </w:r>
      </w:hyperlink>
      <w:r w:rsidRPr="00E9321B">
        <w:rPr>
          <w:rFonts w:ascii="Cambria" w:eastAsia="Times New Roman" w:hAnsi="Cambria" w:cs="Times New Roman"/>
        </w:rPr>
        <w:t>.</w:t>
      </w:r>
    </w:p>
    <w:p w14:paraId="67125DA0" w14:textId="77777777" w:rsidR="00F46D44" w:rsidRPr="00E9321B" w:rsidRDefault="00F46D44" w:rsidP="00F46D44">
      <w:pPr>
        <w:keepNext/>
        <w:spacing w:after="0" w:line="240" w:lineRule="auto"/>
        <w:rPr>
          <w:rFonts w:ascii="Cambria" w:eastAsia="Times New Roman" w:hAnsi="Cambria" w:cs="Times New Roman"/>
          <w:b/>
          <w:szCs w:val="24"/>
        </w:rPr>
      </w:pPr>
    </w:p>
    <w:p w14:paraId="469EB787" w14:textId="77777777" w:rsidR="00F46D44" w:rsidRPr="00E9321B" w:rsidRDefault="00F46D44" w:rsidP="00F46D44">
      <w:pPr>
        <w:keepNext/>
        <w:spacing w:after="0" w:line="240" w:lineRule="auto"/>
        <w:rPr>
          <w:rFonts w:ascii="Cambria" w:eastAsia="Times New Roman" w:hAnsi="Cambria" w:cs="Times New Roman"/>
          <w:szCs w:val="24"/>
        </w:rPr>
      </w:pPr>
      <w:r w:rsidRPr="00E9321B">
        <w:rPr>
          <w:rFonts w:ascii="Cambria" w:eastAsia="Times New Roman" w:hAnsi="Cambria" w:cs="Times New Roman"/>
          <w:b/>
          <w:szCs w:val="24"/>
        </w:rPr>
        <w:br w:type="page"/>
      </w:r>
      <w:r w:rsidRPr="00E9321B">
        <w:rPr>
          <w:rFonts w:ascii="Cambria" w:eastAsia="Times New Roman" w:hAnsi="Cambria" w:cs="Times New Roman"/>
          <w:b/>
          <w:szCs w:val="24"/>
        </w:rPr>
        <w:lastRenderedPageBreak/>
        <w:t>ELIGIBILITY for the CCWH Catherine Prelinger Award:</w:t>
      </w:r>
      <w:r w:rsidRPr="00E9321B">
        <w:rPr>
          <w:rFonts w:ascii="Cambria" w:eastAsia="Times New Roman" w:hAnsi="Cambria" w:cs="Times New Roman"/>
          <w:szCs w:val="24"/>
        </w:rPr>
        <w:t xml:space="preserve"> </w:t>
      </w:r>
    </w:p>
    <w:p w14:paraId="51F38385" w14:textId="77777777" w:rsidR="00F46D44" w:rsidRPr="00E9321B" w:rsidRDefault="00F46D44" w:rsidP="00F46D44">
      <w:pPr>
        <w:keepNext/>
        <w:spacing w:after="0" w:line="240" w:lineRule="auto"/>
        <w:rPr>
          <w:rFonts w:ascii="Cambria" w:eastAsia="Times New Roman" w:hAnsi="Cambria" w:cs="Times New Roman"/>
          <w:szCs w:val="24"/>
        </w:rPr>
      </w:pPr>
    </w:p>
    <w:p w14:paraId="0609581E" w14:textId="77777777" w:rsidR="00F46D44" w:rsidRPr="00E9321B" w:rsidRDefault="00F46D44" w:rsidP="00F46D44">
      <w:pPr>
        <w:keepNext/>
        <w:spacing w:after="0" w:line="240" w:lineRule="auto"/>
        <w:rPr>
          <w:rFonts w:ascii="Cambria" w:eastAsia="Times New Roman" w:hAnsi="Cambria" w:cs="Times New Roman"/>
          <w:szCs w:val="24"/>
        </w:rPr>
      </w:pPr>
      <w:r w:rsidRPr="00E9321B">
        <w:rPr>
          <w:rFonts w:ascii="Cambria" w:eastAsia="Times New Roman" w:hAnsi="Cambria" w:cs="Times New Roman"/>
          <w:szCs w:val="24"/>
        </w:rPr>
        <w:t>The applicant:</w:t>
      </w:r>
    </w:p>
    <w:p w14:paraId="2F861F5C" w14:textId="77777777" w:rsidR="00F46D44" w:rsidRPr="00E9321B" w:rsidRDefault="00F46D44" w:rsidP="00F46D44">
      <w:pPr>
        <w:keepNext/>
        <w:spacing w:after="0" w:line="240" w:lineRule="auto"/>
        <w:rPr>
          <w:rFonts w:ascii="Cambria" w:eastAsia="Times New Roman" w:hAnsi="Cambria" w:cs="Times New Roman"/>
          <w:szCs w:val="24"/>
        </w:rPr>
      </w:pPr>
    </w:p>
    <w:p w14:paraId="476DE98F" w14:textId="77777777" w:rsidR="00F46D44" w:rsidRPr="00E9321B" w:rsidRDefault="00F46D44" w:rsidP="00F46D44">
      <w:pPr>
        <w:keepNext/>
        <w:spacing w:after="0" w:line="240" w:lineRule="auto"/>
        <w:ind w:left="720" w:hanging="720"/>
        <w:rPr>
          <w:rFonts w:ascii="Cambria" w:eastAsia="Times New Roman" w:hAnsi="Cambria" w:cs="Times New Roman"/>
          <w:szCs w:val="24"/>
        </w:rPr>
      </w:pPr>
      <w:r w:rsidRPr="00E9321B">
        <w:rPr>
          <w:rFonts w:ascii="Cambria" w:eastAsia="Times New Roman" w:hAnsi="Cambria" w:cs="Times New Roman"/>
          <w:szCs w:val="24"/>
        </w:rPr>
        <w:t xml:space="preserve">1.  must be a member in good standing of the Coordinating Council for Women in History.   </w:t>
      </w:r>
    </w:p>
    <w:p w14:paraId="5EA5E452" w14:textId="77777777" w:rsidR="00F46D44" w:rsidRPr="00E9321B" w:rsidRDefault="00F46D44" w:rsidP="00F46D44">
      <w:pPr>
        <w:spacing w:after="0" w:line="240" w:lineRule="auto"/>
        <w:ind w:left="720"/>
        <w:rPr>
          <w:rFonts w:ascii="Cambria" w:eastAsia="Times New Roman" w:hAnsi="Cambria" w:cs="Times New Roman"/>
          <w:szCs w:val="24"/>
        </w:rPr>
      </w:pPr>
      <w:r w:rsidRPr="00E9321B">
        <w:rPr>
          <w:rFonts w:ascii="Cambria" w:eastAsia="Times New Roman" w:hAnsi="Cambria" w:cs="Times New Roman"/>
          <w:szCs w:val="24"/>
        </w:rPr>
        <w:t>For membership information contact membership@theccwh.org.</w:t>
      </w:r>
    </w:p>
    <w:p w14:paraId="1D3501AC"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2.  must hold either A.B.D. status or the Ph.D. at the time of application.</w:t>
      </w:r>
    </w:p>
    <w:p w14:paraId="158DDBD5"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 xml:space="preserve">3.  shall be actively engaged in scholarship that is historical in nature, although the degree may be in </w:t>
      </w:r>
    </w:p>
    <w:p w14:paraId="7E3744A1" w14:textId="77777777" w:rsidR="00F46D44" w:rsidRPr="00E9321B" w:rsidRDefault="00F46D44" w:rsidP="00F46D44">
      <w:pPr>
        <w:spacing w:after="0" w:line="240" w:lineRule="auto"/>
        <w:ind w:firstLine="720"/>
        <w:rPr>
          <w:rFonts w:ascii="Cambria" w:eastAsia="Times New Roman" w:hAnsi="Cambria" w:cs="Times New Roman"/>
          <w:szCs w:val="24"/>
        </w:rPr>
      </w:pPr>
      <w:r w:rsidRPr="00E9321B">
        <w:rPr>
          <w:rFonts w:ascii="Cambria" w:eastAsia="Times New Roman" w:hAnsi="Cambria" w:cs="Times New Roman"/>
          <w:szCs w:val="24"/>
        </w:rPr>
        <w:t>related fields.</w:t>
      </w:r>
    </w:p>
    <w:p w14:paraId="2950D4EB" w14:textId="77777777" w:rsidR="00F46D44" w:rsidRPr="00E9321B" w:rsidRDefault="00F46D44" w:rsidP="00F46D44">
      <w:pPr>
        <w:spacing w:after="0" w:line="240" w:lineRule="auto"/>
        <w:rPr>
          <w:rFonts w:ascii="Cambria" w:eastAsia="Times New Roman" w:hAnsi="Cambria" w:cs="Times New Roman"/>
          <w:szCs w:val="24"/>
        </w:rPr>
      </w:pPr>
      <w:r w:rsidRPr="00E9321B">
        <w:rPr>
          <w:rFonts w:ascii="Cambria" w:eastAsia="Times New Roman" w:hAnsi="Cambria" w:cs="Times New Roman"/>
          <w:szCs w:val="24"/>
        </w:rPr>
        <w:t xml:space="preserve">4.  shall have already contributed or show potential for contributing significantly to women in history, </w:t>
      </w:r>
    </w:p>
    <w:p w14:paraId="1D04FBBD" w14:textId="77777777" w:rsidR="00F46D44" w:rsidRPr="00E9321B" w:rsidRDefault="00F46D44" w:rsidP="00F46D44">
      <w:pPr>
        <w:spacing w:after="0" w:line="240" w:lineRule="auto"/>
        <w:ind w:firstLine="720"/>
        <w:rPr>
          <w:rFonts w:ascii="Cambria" w:eastAsia="Times New Roman" w:hAnsi="Cambria" w:cs="Times New Roman"/>
          <w:szCs w:val="24"/>
        </w:rPr>
      </w:pPr>
      <w:r w:rsidRPr="00E9321B">
        <w:rPr>
          <w:rFonts w:ascii="Cambria" w:eastAsia="Times New Roman" w:hAnsi="Cambria" w:cs="Times New Roman"/>
          <w:szCs w:val="24"/>
        </w:rPr>
        <w:t xml:space="preserve">whether in the profession in the present or in the study of women in the past. </w:t>
      </w:r>
    </w:p>
    <w:p w14:paraId="633A3642" w14:textId="77777777" w:rsidR="00F46D44" w:rsidRPr="00E9321B" w:rsidRDefault="00F46D44" w:rsidP="00F46D44">
      <w:pPr>
        <w:spacing w:after="0" w:line="240" w:lineRule="auto"/>
        <w:ind w:left="720" w:hanging="720"/>
        <w:rPr>
          <w:rFonts w:ascii="Cambria" w:eastAsia="Times New Roman" w:hAnsi="Cambria" w:cs="Times New Roman"/>
          <w:bCs/>
          <w:szCs w:val="24"/>
        </w:rPr>
      </w:pPr>
      <w:r w:rsidRPr="00E9321B">
        <w:rPr>
          <w:rFonts w:ascii="Cambria" w:eastAsia="Times New Roman" w:hAnsi="Cambria" w:cs="Times New Roman"/>
          <w:bCs/>
          <w:szCs w:val="24"/>
        </w:rPr>
        <w:t>5.  has not followed a traditional academic path of uninterrupted and completed secondary, undergraduate, and graduate degrees leading to a tenure-track faculty position.</w:t>
      </w:r>
    </w:p>
    <w:p w14:paraId="4B406F72" w14:textId="77777777" w:rsidR="00F46D44" w:rsidRPr="00E9321B" w:rsidRDefault="00F46D44" w:rsidP="00F46D44">
      <w:pPr>
        <w:spacing w:after="0" w:line="240" w:lineRule="auto"/>
        <w:ind w:left="720" w:hanging="720"/>
        <w:rPr>
          <w:rFonts w:ascii="Cambria" w:eastAsia="Times New Roman" w:hAnsi="Cambria" w:cs="Times New Roman"/>
          <w:bCs/>
          <w:szCs w:val="24"/>
        </w:rPr>
      </w:pPr>
    </w:p>
    <w:p w14:paraId="020050B8" w14:textId="77777777" w:rsidR="00F46D44" w:rsidRPr="00E9321B" w:rsidRDefault="00F46D44" w:rsidP="00F46D44">
      <w:pPr>
        <w:spacing w:after="0" w:line="240" w:lineRule="auto"/>
        <w:ind w:left="720" w:hanging="720"/>
        <w:jc w:val="center"/>
        <w:rPr>
          <w:rFonts w:ascii="Cambria" w:eastAsia="Times New Roman" w:hAnsi="Cambria" w:cs="Times New Roman"/>
          <w:bCs/>
          <w:szCs w:val="24"/>
        </w:rPr>
      </w:pPr>
      <w:r w:rsidRPr="00E9321B">
        <w:rPr>
          <w:rFonts w:ascii="Cambria" w:eastAsia="Times New Roman" w:hAnsi="Cambria" w:cs="Times New Roman"/>
          <w:bCs/>
          <w:szCs w:val="24"/>
        </w:rPr>
        <w:t>PLEASE NOTE THAT CCWH MEMBERS MAY ONLY APPLY FOR ONE CCWH AWARD PER YEAR</w:t>
      </w:r>
    </w:p>
    <w:p w14:paraId="61255053" w14:textId="77777777" w:rsidR="00F46D44" w:rsidRPr="00E9321B" w:rsidRDefault="00F46D44" w:rsidP="00F46D44">
      <w:pPr>
        <w:spacing w:after="0" w:line="240" w:lineRule="auto"/>
        <w:jc w:val="center"/>
        <w:rPr>
          <w:rFonts w:ascii="Cambria" w:eastAsia="Times New Roman" w:hAnsi="Cambria" w:cs="Times New Roman"/>
          <w:b/>
          <w:bCs/>
          <w:szCs w:val="24"/>
        </w:rPr>
      </w:pPr>
      <w:r w:rsidRPr="00E9321B">
        <w:rPr>
          <w:rFonts w:ascii="Cambria" w:eastAsia="Times New Roman" w:hAnsi="Cambria" w:cs="Times New Roman"/>
          <w:b/>
          <w:bCs/>
          <w:szCs w:val="24"/>
        </w:rPr>
        <w:t>-------------------------------------------------------------------------------</w:t>
      </w:r>
    </w:p>
    <w:p w14:paraId="6F8763CF" w14:textId="77777777" w:rsidR="00F46D44" w:rsidRPr="00E9321B" w:rsidRDefault="00F46D44" w:rsidP="00F46D44">
      <w:pPr>
        <w:spacing w:after="0" w:line="240" w:lineRule="auto"/>
        <w:rPr>
          <w:rFonts w:ascii="Cambria" w:eastAsia="Times New Roman" w:hAnsi="Cambria" w:cs="Times New Roman"/>
          <w:b/>
          <w:bCs/>
          <w:szCs w:val="24"/>
        </w:rPr>
      </w:pPr>
    </w:p>
    <w:p w14:paraId="380CDD02" w14:textId="77777777" w:rsidR="00F46D44" w:rsidRPr="00E9321B" w:rsidRDefault="00F46D44" w:rsidP="00F46D44">
      <w:pPr>
        <w:spacing w:after="0" w:line="240" w:lineRule="auto"/>
        <w:jc w:val="center"/>
        <w:rPr>
          <w:rFonts w:ascii="Cambria" w:eastAsia="Times New Roman" w:hAnsi="Cambria" w:cs="Times New Roman"/>
          <w:b/>
          <w:szCs w:val="24"/>
        </w:rPr>
      </w:pPr>
      <w:r w:rsidRPr="00E9321B">
        <w:rPr>
          <w:rFonts w:ascii="Cambria" w:eastAsia="Times New Roman" w:hAnsi="Cambria" w:cs="Times New Roman"/>
          <w:b/>
          <w:szCs w:val="24"/>
        </w:rPr>
        <w:t>APPLICATION PROCEDURE for the CCWH Catherine Prelinger Award:</w:t>
      </w:r>
    </w:p>
    <w:p w14:paraId="60876347" w14:textId="77777777" w:rsidR="00F46D44" w:rsidRPr="00E9321B" w:rsidRDefault="00F46D44" w:rsidP="00F46D44">
      <w:pPr>
        <w:spacing w:after="0" w:line="240" w:lineRule="auto"/>
        <w:rPr>
          <w:rFonts w:ascii="Cambria" w:eastAsia="Times New Roman" w:hAnsi="Cambria" w:cs="Times New Roman"/>
          <w:bCs/>
          <w:szCs w:val="24"/>
        </w:rPr>
      </w:pPr>
    </w:p>
    <w:p w14:paraId="44F8748F" w14:textId="77777777" w:rsidR="00F46D44" w:rsidRPr="00E9321B" w:rsidRDefault="00F46D44" w:rsidP="00F46D44">
      <w:pPr>
        <w:keepNext/>
        <w:spacing w:after="0" w:line="240" w:lineRule="auto"/>
        <w:outlineLvl w:val="0"/>
        <w:rPr>
          <w:rFonts w:ascii="Cambria" w:eastAsia="Times New Roman" w:hAnsi="Cambria" w:cs="Times New Roman"/>
          <w:b/>
          <w:sz w:val="24"/>
          <w:szCs w:val="20"/>
        </w:rPr>
      </w:pPr>
      <w:r w:rsidRPr="00E9321B">
        <w:rPr>
          <w:rFonts w:ascii="Cambria" w:eastAsia="Times New Roman" w:hAnsi="Cambria" w:cs="Times New Roman"/>
          <w:bCs/>
          <w:szCs w:val="20"/>
        </w:rPr>
        <w:t xml:space="preserve">The applicant must submit the required documents as an email attachment to </w:t>
      </w:r>
      <w:hyperlink r:id="rId7" w:history="1">
        <w:r w:rsidRPr="00E9321B">
          <w:rPr>
            <w:rFonts w:ascii="Cambria" w:eastAsia="Times New Roman" w:hAnsi="Cambria" w:cs="Times New Roman"/>
            <w:b/>
            <w:color w:val="0000FF"/>
            <w:sz w:val="24"/>
            <w:szCs w:val="20"/>
            <w:u w:val="single"/>
          </w:rPr>
          <w:t>Prelingeraward@theccwh.org</w:t>
        </w:r>
      </w:hyperlink>
      <w:r w:rsidRPr="00E9321B">
        <w:rPr>
          <w:rFonts w:ascii="Cambria" w:eastAsia="Times New Roman" w:hAnsi="Cambria" w:cs="Times New Roman"/>
          <w:bCs/>
          <w:szCs w:val="20"/>
        </w:rPr>
        <w:t xml:space="preserve"> in a </w:t>
      </w:r>
      <w:r w:rsidRPr="00E9321B">
        <w:rPr>
          <w:rFonts w:ascii="Cambria" w:eastAsia="Times New Roman" w:hAnsi="Cambria" w:cs="Times New Roman"/>
          <w:b/>
          <w:bCs/>
          <w:szCs w:val="20"/>
          <w:u w:val="single"/>
        </w:rPr>
        <w:t>single</w:t>
      </w:r>
      <w:r w:rsidRPr="00E9321B">
        <w:rPr>
          <w:rFonts w:ascii="Cambria" w:eastAsia="Times New Roman" w:hAnsi="Cambria" w:cs="Times New Roman"/>
          <w:b/>
          <w:bCs/>
          <w:szCs w:val="20"/>
        </w:rPr>
        <w:t xml:space="preserve"> pdf file in the order indicated below</w:t>
      </w:r>
      <w:r w:rsidRPr="00E9321B">
        <w:rPr>
          <w:rFonts w:ascii="Cambria" w:eastAsia="Times New Roman" w:hAnsi="Cambria" w:cs="Times New Roman"/>
          <w:bCs/>
          <w:szCs w:val="20"/>
        </w:rPr>
        <w:t>:</w:t>
      </w:r>
    </w:p>
    <w:p w14:paraId="0A9C5CA8" w14:textId="77777777" w:rsidR="00F46D44" w:rsidRPr="00E9321B" w:rsidRDefault="00F46D44" w:rsidP="00F46D44">
      <w:pPr>
        <w:spacing w:after="0" w:line="240" w:lineRule="auto"/>
        <w:rPr>
          <w:rFonts w:ascii="Cambria" w:eastAsia="Times New Roman" w:hAnsi="Cambria" w:cs="Times New Roman"/>
          <w:bCs/>
          <w:szCs w:val="24"/>
        </w:rPr>
      </w:pPr>
    </w:p>
    <w:p w14:paraId="2B9B502E" w14:textId="77777777" w:rsidR="00F46D44" w:rsidRPr="00E9321B" w:rsidRDefault="00F46D44" w:rsidP="00F46D44">
      <w:pPr>
        <w:spacing w:after="0" w:line="240" w:lineRule="auto"/>
        <w:rPr>
          <w:rFonts w:ascii="Cambria" w:eastAsia="Times New Roman" w:hAnsi="Cambria" w:cs="Times New Roman"/>
          <w:bCs/>
          <w:szCs w:val="24"/>
        </w:rPr>
      </w:pPr>
      <w:r w:rsidRPr="00E9321B">
        <w:rPr>
          <w:rFonts w:ascii="Cambria" w:eastAsia="Times New Roman" w:hAnsi="Cambria" w:cs="Times New Roman"/>
          <w:bCs/>
          <w:szCs w:val="24"/>
        </w:rPr>
        <w:t xml:space="preserve">1.     </w:t>
      </w:r>
      <w:r w:rsidRPr="00E9321B">
        <w:rPr>
          <w:rFonts w:ascii="Cambria" w:eastAsia="Times New Roman" w:hAnsi="Cambria" w:cs="Times New Roman"/>
          <w:bCs/>
          <w:iCs/>
          <w:szCs w:val="24"/>
        </w:rPr>
        <w:t>The</w:t>
      </w:r>
      <w:r w:rsidRPr="00E9321B">
        <w:rPr>
          <w:rFonts w:ascii="Cambria" w:eastAsia="Times New Roman" w:hAnsi="Cambria" w:cs="Times New Roman"/>
          <w:bCs/>
          <w:szCs w:val="24"/>
        </w:rPr>
        <w:t xml:space="preserve"> completed application form, including the signature of the appropriate departmental or </w:t>
      </w:r>
    </w:p>
    <w:p w14:paraId="005FC291" w14:textId="77777777" w:rsidR="00F46D44" w:rsidRPr="00E9321B" w:rsidRDefault="00F46D44" w:rsidP="00F46D44">
      <w:pPr>
        <w:spacing w:after="0" w:line="240" w:lineRule="auto"/>
        <w:ind w:firstLine="720"/>
        <w:rPr>
          <w:rFonts w:ascii="Cambria" w:eastAsia="Times New Roman" w:hAnsi="Cambria" w:cs="Times New Roman"/>
          <w:bCs/>
          <w:szCs w:val="24"/>
        </w:rPr>
      </w:pPr>
      <w:r w:rsidRPr="00E9321B">
        <w:rPr>
          <w:rFonts w:ascii="Cambria" w:eastAsia="Times New Roman" w:hAnsi="Cambria" w:cs="Times New Roman"/>
          <w:bCs/>
          <w:szCs w:val="24"/>
        </w:rPr>
        <w:t xml:space="preserve">institutional official to verify that A.B.D. status has been achieved, if applicant has not yet </w:t>
      </w:r>
    </w:p>
    <w:p w14:paraId="74B7DD95" w14:textId="77777777" w:rsidR="00F46D44" w:rsidRPr="00E9321B" w:rsidRDefault="00F46D44" w:rsidP="00F46D44">
      <w:pPr>
        <w:spacing w:after="0" w:line="240" w:lineRule="auto"/>
        <w:ind w:firstLine="720"/>
        <w:rPr>
          <w:rFonts w:ascii="Cambria" w:eastAsia="Times New Roman" w:hAnsi="Cambria" w:cs="Times New Roman"/>
          <w:bCs/>
          <w:szCs w:val="24"/>
        </w:rPr>
      </w:pPr>
      <w:r w:rsidRPr="00E9321B">
        <w:rPr>
          <w:rFonts w:ascii="Cambria" w:eastAsia="Times New Roman" w:hAnsi="Cambria" w:cs="Times New Roman"/>
          <w:bCs/>
          <w:szCs w:val="24"/>
        </w:rPr>
        <w:t>completed the Ph.D.</w:t>
      </w:r>
    </w:p>
    <w:p w14:paraId="4CBCA413" w14:textId="77777777" w:rsidR="00F46D44" w:rsidRPr="00E9321B" w:rsidRDefault="00F46D44" w:rsidP="00F46D44">
      <w:pPr>
        <w:spacing w:after="0" w:line="240" w:lineRule="auto"/>
        <w:rPr>
          <w:rFonts w:ascii="Cambria" w:eastAsia="Times New Roman" w:hAnsi="Cambria" w:cs="Times New Roman"/>
          <w:bCs/>
          <w:szCs w:val="24"/>
        </w:rPr>
      </w:pPr>
      <w:r w:rsidRPr="00E9321B">
        <w:rPr>
          <w:rFonts w:ascii="Cambria" w:eastAsia="Times New Roman" w:hAnsi="Cambria" w:cs="Times New Roman"/>
          <w:bCs/>
          <w:szCs w:val="24"/>
        </w:rPr>
        <w:t xml:space="preserve">2.     </w:t>
      </w:r>
      <w:r w:rsidRPr="00E9321B">
        <w:rPr>
          <w:rFonts w:ascii="Cambria" w:eastAsia="Times New Roman" w:hAnsi="Cambria" w:cs="Times New Roman"/>
          <w:bCs/>
          <w:iCs/>
          <w:szCs w:val="24"/>
        </w:rPr>
        <w:t xml:space="preserve">a </w:t>
      </w:r>
      <w:r w:rsidRPr="00E9321B">
        <w:rPr>
          <w:rFonts w:ascii="Cambria" w:eastAsia="Times New Roman" w:hAnsi="Cambria" w:cs="Times New Roman"/>
          <w:bCs/>
          <w:szCs w:val="24"/>
        </w:rPr>
        <w:t>curriculum vita (limited to 4 pages),</w:t>
      </w:r>
    </w:p>
    <w:p w14:paraId="7BEF5A5F" w14:textId="77777777" w:rsidR="00F46D44" w:rsidRPr="00E9321B" w:rsidRDefault="00F46D44" w:rsidP="00F46D44">
      <w:pPr>
        <w:spacing w:after="0" w:line="240" w:lineRule="auto"/>
        <w:ind w:left="720" w:hanging="720"/>
        <w:rPr>
          <w:rFonts w:ascii="Cambria" w:eastAsia="Times New Roman" w:hAnsi="Cambria" w:cs="Times New Roman"/>
          <w:bCs/>
          <w:szCs w:val="24"/>
        </w:rPr>
      </w:pPr>
      <w:r w:rsidRPr="00E9321B">
        <w:rPr>
          <w:rFonts w:ascii="Cambria" w:eastAsia="Times New Roman" w:hAnsi="Cambria" w:cs="Times New Roman"/>
          <w:bCs/>
          <w:szCs w:val="24"/>
        </w:rPr>
        <w:t>3.     a personal statement of the applicant’s non-traditional career path, challenges faced, contributions to women in the profession, and activism on behalf of women. (limited to one single-spaced page, 11-point font, 1-inch margins),</w:t>
      </w:r>
    </w:p>
    <w:p w14:paraId="286AD6D0" w14:textId="77777777" w:rsidR="00F46D44" w:rsidRPr="00E9321B" w:rsidRDefault="00F46D44" w:rsidP="00F46D44">
      <w:pPr>
        <w:spacing w:after="0" w:line="240" w:lineRule="auto"/>
        <w:rPr>
          <w:rFonts w:ascii="Cambria" w:eastAsia="Times New Roman" w:hAnsi="Cambria" w:cs="Times New Roman"/>
          <w:bCs/>
          <w:szCs w:val="24"/>
        </w:rPr>
      </w:pPr>
      <w:r w:rsidRPr="00E9321B">
        <w:rPr>
          <w:rFonts w:ascii="Cambria" w:eastAsia="Times New Roman" w:hAnsi="Cambria" w:cs="Times New Roman"/>
          <w:bCs/>
          <w:szCs w:val="24"/>
        </w:rPr>
        <w:t xml:space="preserve">4.     the project statement (limited to three single-spaced pages, 11-point font, 1-inch margins) which </w:t>
      </w:r>
    </w:p>
    <w:p w14:paraId="25BFBD69" w14:textId="77777777" w:rsidR="00F46D44" w:rsidRPr="00E9321B" w:rsidRDefault="00F46D44" w:rsidP="00F46D44">
      <w:pPr>
        <w:spacing w:after="0" w:line="240" w:lineRule="auto"/>
        <w:ind w:firstLine="720"/>
        <w:rPr>
          <w:rFonts w:ascii="Cambria" w:eastAsia="Times New Roman" w:hAnsi="Cambria" w:cs="Times New Roman"/>
          <w:bCs/>
          <w:szCs w:val="24"/>
        </w:rPr>
      </w:pPr>
      <w:r w:rsidRPr="00E9321B">
        <w:rPr>
          <w:rFonts w:ascii="Cambria" w:eastAsia="Times New Roman" w:hAnsi="Cambria" w:cs="Times New Roman"/>
          <w:bCs/>
          <w:szCs w:val="24"/>
        </w:rPr>
        <w:t>a.  establishes the work the applicant intends to complete with this award</w:t>
      </w:r>
    </w:p>
    <w:p w14:paraId="47D22270" w14:textId="77777777" w:rsidR="00F46D44" w:rsidRPr="00E9321B" w:rsidRDefault="00F46D44" w:rsidP="00F46D44">
      <w:pPr>
        <w:spacing w:after="0" w:line="240" w:lineRule="auto"/>
        <w:ind w:firstLine="720"/>
        <w:rPr>
          <w:rFonts w:ascii="Cambria" w:eastAsia="Times New Roman" w:hAnsi="Cambria" w:cs="Times New Roman"/>
          <w:bCs/>
          <w:szCs w:val="24"/>
        </w:rPr>
      </w:pPr>
      <w:r w:rsidRPr="00E9321B">
        <w:rPr>
          <w:rFonts w:ascii="Cambria" w:eastAsia="Times New Roman" w:hAnsi="Cambria" w:cs="Times New Roman"/>
          <w:bCs/>
          <w:szCs w:val="24"/>
        </w:rPr>
        <w:t>b.  outlines the schedule the applicant has developed to complete this work</w:t>
      </w:r>
    </w:p>
    <w:p w14:paraId="637FEC7D" w14:textId="77777777" w:rsidR="00F46D44" w:rsidRPr="00E9321B" w:rsidRDefault="00F46D44" w:rsidP="00F46D44">
      <w:pPr>
        <w:spacing w:after="0" w:line="240" w:lineRule="auto"/>
        <w:ind w:firstLine="720"/>
        <w:rPr>
          <w:rFonts w:ascii="Cambria" w:eastAsia="Times New Roman" w:hAnsi="Cambria" w:cs="Times New Roman"/>
          <w:bCs/>
          <w:szCs w:val="24"/>
        </w:rPr>
      </w:pPr>
      <w:r w:rsidRPr="00E9321B">
        <w:rPr>
          <w:rFonts w:ascii="Cambria" w:eastAsia="Times New Roman" w:hAnsi="Cambria" w:cs="Times New Roman"/>
          <w:bCs/>
          <w:szCs w:val="24"/>
        </w:rPr>
        <w:t xml:space="preserve">c.  states the sources the applicant intends to use to complete this work </w:t>
      </w:r>
    </w:p>
    <w:p w14:paraId="3DA07464" w14:textId="77777777" w:rsidR="00F46D44" w:rsidRPr="00E9321B" w:rsidRDefault="00F46D44" w:rsidP="00F46D44">
      <w:pPr>
        <w:spacing w:after="0" w:line="240" w:lineRule="auto"/>
        <w:ind w:firstLine="720"/>
        <w:rPr>
          <w:rFonts w:ascii="Cambria" w:eastAsia="Times New Roman" w:hAnsi="Cambria" w:cs="Times New Roman"/>
          <w:bCs/>
          <w:szCs w:val="24"/>
        </w:rPr>
      </w:pPr>
      <w:r w:rsidRPr="00E9321B">
        <w:rPr>
          <w:rFonts w:ascii="Cambria" w:eastAsia="Times New Roman" w:hAnsi="Cambria" w:cs="Times New Roman"/>
          <w:bCs/>
          <w:szCs w:val="24"/>
        </w:rPr>
        <w:t>d.  demonstrates the contribution the applicant’s work will make to women in history,</w:t>
      </w:r>
    </w:p>
    <w:p w14:paraId="4F9DF944" w14:textId="77777777" w:rsidR="00F46D44" w:rsidRPr="00E9321B" w:rsidRDefault="00F46D44" w:rsidP="00F46D44">
      <w:pPr>
        <w:spacing w:after="0" w:line="240" w:lineRule="auto"/>
        <w:ind w:left="720" w:hanging="720"/>
        <w:rPr>
          <w:rFonts w:ascii="Cambria" w:eastAsia="Times New Roman" w:hAnsi="Cambria" w:cs="Times New Roman"/>
          <w:bCs/>
          <w:szCs w:val="24"/>
        </w:rPr>
      </w:pPr>
      <w:r w:rsidRPr="00E9321B">
        <w:rPr>
          <w:rFonts w:ascii="Cambria" w:eastAsia="Times New Roman" w:hAnsi="Cambria" w:cs="Times New Roman"/>
          <w:bCs/>
          <w:szCs w:val="24"/>
        </w:rPr>
        <w:t>5.     a statement, which grants or denies the CCWH permission to add the application to the official CCWH archives at the Schlesinger Library.  Please note: a decision not to grant this permission will in no way prejudice the application.</w:t>
      </w:r>
    </w:p>
    <w:p w14:paraId="7A7096D7" w14:textId="77777777" w:rsidR="00F46D44" w:rsidRPr="00E9321B" w:rsidRDefault="00F46D44" w:rsidP="00F46D44">
      <w:pPr>
        <w:spacing w:after="0" w:line="240" w:lineRule="auto"/>
        <w:ind w:left="720" w:hanging="720"/>
        <w:rPr>
          <w:rFonts w:ascii="Cambria" w:eastAsia="Times New Roman" w:hAnsi="Cambria" w:cs="Times New Roman"/>
          <w:bCs/>
          <w:szCs w:val="24"/>
        </w:rPr>
      </w:pPr>
      <w:r w:rsidRPr="00E9321B">
        <w:rPr>
          <w:rFonts w:ascii="Cambria" w:eastAsia="Times New Roman" w:hAnsi="Cambria" w:cs="Times New Roman"/>
          <w:bCs/>
          <w:szCs w:val="24"/>
        </w:rPr>
        <w:t>6.    Applicants who are ABD are requested to submit a writing sample, preferably a chapter of the dissertation or the dissertation prospectus.</w:t>
      </w:r>
    </w:p>
    <w:p w14:paraId="4C57C0F2" w14:textId="77777777" w:rsidR="00F46D44" w:rsidRPr="00E9321B" w:rsidRDefault="00F46D44" w:rsidP="00F46D44">
      <w:pPr>
        <w:spacing w:after="0" w:line="240" w:lineRule="auto"/>
        <w:ind w:left="720" w:hanging="720"/>
        <w:rPr>
          <w:rFonts w:ascii="Cambria" w:eastAsia="Times New Roman" w:hAnsi="Cambria" w:cs="Times New Roman"/>
          <w:bCs/>
          <w:szCs w:val="24"/>
        </w:rPr>
      </w:pPr>
    </w:p>
    <w:p w14:paraId="5D91F415" w14:textId="55F5F138" w:rsidR="00F46D44" w:rsidRPr="00E9321B" w:rsidRDefault="65503ED6" w:rsidP="65503ED6">
      <w:pPr>
        <w:spacing w:after="0" w:line="240" w:lineRule="auto"/>
        <w:ind w:left="720" w:hanging="720"/>
        <w:rPr>
          <w:rFonts w:ascii="Cambria" w:eastAsia="Times New Roman" w:hAnsi="Cambria" w:cs="Times New Roman"/>
        </w:rPr>
      </w:pPr>
      <w:r w:rsidRPr="00E9321B">
        <w:rPr>
          <w:rFonts w:ascii="Cambria" w:eastAsia="Times New Roman" w:hAnsi="Cambria" w:cs="Times New Roman"/>
        </w:rPr>
        <w:t xml:space="preserve">The applicant is further required to arrange for the submission of: Two (2) confidential letters of recommendation (on letterhead), sent by referees to </w:t>
      </w:r>
      <w:hyperlink r:id="rId8">
        <w:r w:rsidRPr="00E9321B">
          <w:rPr>
            <w:rFonts w:ascii="Cambria" w:eastAsia="Times New Roman" w:hAnsi="Cambria" w:cs="Times New Roman"/>
            <w:b/>
            <w:bCs/>
            <w:color w:val="0000FF"/>
            <w:u w:val="single"/>
          </w:rPr>
          <w:t>Prelingeraward@theccwh.org</w:t>
        </w:r>
      </w:hyperlink>
      <w:r w:rsidRPr="00E9321B">
        <w:rPr>
          <w:rFonts w:ascii="Cambria" w:eastAsia="Times New Roman" w:hAnsi="Cambria" w:cs="Times New Roman"/>
        </w:rPr>
        <w:t xml:space="preserve"> by </w:t>
      </w:r>
      <w:r w:rsidR="00AE6007">
        <w:rPr>
          <w:rFonts w:ascii="Cambria" w:eastAsia="Times New Roman" w:hAnsi="Cambria" w:cs="Times New Roman"/>
        </w:rPr>
        <w:t>the award deadline</w:t>
      </w:r>
      <w:r w:rsidRPr="00E9321B">
        <w:rPr>
          <w:rFonts w:ascii="Cambria" w:eastAsia="Times New Roman" w:hAnsi="Cambria" w:cs="Times New Roman"/>
        </w:rPr>
        <w:t xml:space="preserve">. Subject line should read “Letter on behalf of &lt;applicant’s name&gt;”. </w:t>
      </w:r>
    </w:p>
    <w:p w14:paraId="434DA03F" w14:textId="77777777" w:rsidR="00F46D44" w:rsidRPr="00E9321B" w:rsidRDefault="00F46D44" w:rsidP="00F46D44">
      <w:pPr>
        <w:spacing w:after="0" w:line="240" w:lineRule="auto"/>
        <w:rPr>
          <w:rFonts w:ascii="Cambria" w:eastAsia="Times New Roman" w:hAnsi="Cambria" w:cs="Times New Roman"/>
          <w:bCs/>
        </w:rPr>
      </w:pPr>
    </w:p>
    <w:p w14:paraId="140969D4" w14:textId="70E89139" w:rsidR="00F46D44" w:rsidRPr="00E9321B" w:rsidRDefault="65503ED6" w:rsidP="65503ED6">
      <w:pPr>
        <w:spacing w:after="0" w:line="240" w:lineRule="auto"/>
        <w:rPr>
          <w:rFonts w:ascii="Cambria" w:eastAsia="Times New Roman" w:hAnsi="Cambria" w:cs="Times New Roman"/>
        </w:rPr>
      </w:pPr>
      <w:r w:rsidRPr="00E9321B">
        <w:rPr>
          <w:rFonts w:ascii="Cambria" w:eastAsia="Times New Roman" w:hAnsi="Cambria" w:cs="Times New Roman"/>
        </w:rPr>
        <w:t>It is the applicant’s responsibility to ensure that the application packet is complete and that referees have submitted their letters of recommendation. An acknowledgement of application receipt will be emailed to applicants.</w:t>
      </w:r>
    </w:p>
    <w:p w14:paraId="482DB4CB" w14:textId="77777777" w:rsidR="00F46D44" w:rsidRPr="00E9321B" w:rsidRDefault="00F46D44" w:rsidP="00F46D44">
      <w:pPr>
        <w:spacing w:after="0" w:line="240" w:lineRule="auto"/>
        <w:rPr>
          <w:rFonts w:ascii="Cambria" w:eastAsia="Times New Roman" w:hAnsi="Cambria" w:cs="Times New Roman"/>
          <w:bCs/>
        </w:rPr>
      </w:pPr>
    </w:p>
    <w:p w14:paraId="15B186B1" w14:textId="5ECFB229" w:rsidR="00E9321B" w:rsidRPr="00E9321B" w:rsidRDefault="00E9321B" w:rsidP="00E9321B">
      <w:pPr>
        <w:spacing w:after="0" w:line="240" w:lineRule="auto"/>
        <w:rPr>
          <w:rFonts w:ascii="Cambria" w:eastAsia="Times New Roman" w:hAnsi="Cambria" w:cs="Times New Roman"/>
        </w:rPr>
      </w:pPr>
      <w:r w:rsidRPr="00E9321B">
        <w:rPr>
          <w:rFonts w:ascii="Cambria" w:eastAsia="Times New Roman" w:hAnsi="Cambria" w:cs="Times New Roman"/>
        </w:rPr>
        <w:t xml:space="preserve">Award winners will be notified by </w:t>
      </w:r>
      <w:r w:rsidR="00560EB0">
        <w:rPr>
          <w:rFonts w:ascii="Cambria" w:eastAsia="Times New Roman" w:hAnsi="Cambria" w:cs="Times New Roman"/>
        </w:rPr>
        <w:t>November</w:t>
      </w:r>
      <w:r w:rsidRPr="00E9321B">
        <w:rPr>
          <w:rFonts w:ascii="Cambria" w:eastAsia="Times New Roman" w:hAnsi="Cambria" w:cs="Times New Roman"/>
        </w:rPr>
        <w:t xml:space="preserve"> 15. Awards will be presented at a virtual ceremony in December. Prize money can be sent by check or PayPal transfer.</w:t>
      </w:r>
    </w:p>
    <w:p w14:paraId="2D1E928F" w14:textId="77777777" w:rsidR="00F46D44" w:rsidRDefault="00F46D44"/>
    <w:sectPr w:rsidR="00F46D44" w:rsidSect="00E05A6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D44"/>
    <w:rsid w:val="00276026"/>
    <w:rsid w:val="00297B79"/>
    <w:rsid w:val="003920F9"/>
    <w:rsid w:val="005054B7"/>
    <w:rsid w:val="00560EB0"/>
    <w:rsid w:val="005759DB"/>
    <w:rsid w:val="007055EE"/>
    <w:rsid w:val="007C61D6"/>
    <w:rsid w:val="00AE6007"/>
    <w:rsid w:val="00C80177"/>
    <w:rsid w:val="00E21343"/>
    <w:rsid w:val="00E83685"/>
    <w:rsid w:val="00E9321B"/>
    <w:rsid w:val="00F46D44"/>
    <w:rsid w:val="00F83854"/>
    <w:rsid w:val="6550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0DD3"/>
  <w15:chartTrackingRefBased/>
  <w15:docId w15:val="{3E906E6E-D7FA-426B-880B-ECAF9C8B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lingeraward@theccwh.org" TargetMode="External"/><Relationship Id="rId3" Type="http://schemas.openxmlformats.org/officeDocument/2006/relationships/webSettings" Target="webSettings.xml"/><Relationship Id="rId7" Type="http://schemas.openxmlformats.org/officeDocument/2006/relationships/hyperlink" Target="mailto:Prelingeraward@theccw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ccwh.org" TargetMode="External"/><Relationship Id="rId5" Type="http://schemas.openxmlformats.org/officeDocument/2006/relationships/hyperlink" Target="mailto:Prelingeraward@theccwh.org" TargetMode="External"/><Relationship Id="rId10" Type="http://schemas.openxmlformats.org/officeDocument/2006/relationships/theme" Target="theme/theme1.xml"/><Relationship Id="rId4" Type="http://schemas.openxmlformats.org/officeDocument/2006/relationships/hyperlink" Target="https://theccwh.org/award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Dawson</dc:creator>
  <cp:keywords/>
  <dc:description/>
  <cp:lastModifiedBy>Brookfield, Molly</cp:lastModifiedBy>
  <cp:revision>3</cp:revision>
  <dcterms:created xsi:type="dcterms:W3CDTF">2025-04-19T03:20:00Z</dcterms:created>
  <dcterms:modified xsi:type="dcterms:W3CDTF">2026-04-11T00:09:00Z</dcterms:modified>
</cp:coreProperties>
</file>